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81" w:rsidRDefault="00CE3081" w:rsidP="00CE3081">
      <w:pPr>
        <w:tabs>
          <w:tab w:val="left" w:pos="3329"/>
        </w:tabs>
      </w:pPr>
      <w:r>
        <w:tab/>
      </w:r>
    </w:p>
    <w:p w:rsidR="00CE3081" w:rsidRDefault="00CE3081" w:rsidP="00CE3081">
      <w:pPr>
        <w:tabs>
          <w:tab w:val="left" w:pos="3329"/>
        </w:tabs>
        <w:jc w:val="center"/>
      </w:pPr>
    </w:p>
    <w:p w:rsidR="00CE3081" w:rsidRDefault="00CE3081" w:rsidP="00CE3081">
      <w:pPr>
        <w:tabs>
          <w:tab w:val="left" w:pos="3329"/>
        </w:tabs>
        <w:jc w:val="center"/>
      </w:pPr>
    </w:p>
    <w:p w:rsidR="00CE3081" w:rsidRDefault="00CE3081" w:rsidP="00CE3081">
      <w:pPr>
        <w:tabs>
          <w:tab w:val="left" w:pos="3329"/>
        </w:tabs>
        <w:jc w:val="center"/>
      </w:pPr>
    </w:p>
    <w:p w:rsidR="00CE3081" w:rsidRDefault="00CE3081" w:rsidP="00CE3081">
      <w:pPr>
        <w:tabs>
          <w:tab w:val="left" w:pos="3329"/>
        </w:tabs>
        <w:jc w:val="center"/>
      </w:pPr>
    </w:p>
    <w:p w:rsidR="00CE3081" w:rsidRPr="00CE3081" w:rsidRDefault="00CE3081" w:rsidP="00CE3081">
      <w:pPr>
        <w:tabs>
          <w:tab w:val="left" w:pos="3329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CE3081" w:rsidRPr="00CE3081" w:rsidRDefault="00CE3081" w:rsidP="00CE3081">
      <w:pPr>
        <w:tabs>
          <w:tab w:val="left" w:pos="3329"/>
        </w:tabs>
        <w:jc w:val="center"/>
        <w:rPr>
          <w:rFonts w:asciiTheme="majorBidi" w:hAnsiTheme="majorBidi" w:cstheme="majorBidi"/>
          <w:sz w:val="24"/>
          <w:szCs w:val="24"/>
        </w:rPr>
      </w:pPr>
      <w:r w:rsidRPr="00CE3081">
        <w:rPr>
          <w:rFonts w:asciiTheme="majorBidi" w:hAnsiTheme="majorBidi" w:cstheme="majorBidi"/>
          <w:sz w:val="24"/>
          <w:szCs w:val="24"/>
        </w:rPr>
        <w:t>[</w:t>
      </w:r>
      <w:proofErr w:type="gramStart"/>
      <w:r w:rsidRPr="00CE3081">
        <w:rPr>
          <w:rFonts w:asciiTheme="majorBidi" w:hAnsiTheme="majorBidi" w:cstheme="majorBidi"/>
          <w:sz w:val="24"/>
          <w:szCs w:val="24"/>
        </w:rPr>
        <w:t>title</w:t>
      </w:r>
      <w:proofErr w:type="gramEnd"/>
      <w:r w:rsidRPr="00CE3081">
        <w:rPr>
          <w:rFonts w:asciiTheme="majorBidi" w:hAnsiTheme="majorBidi" w:cstheme="majorBidi"/>
          <w:sz w:val="24"/>
          <w:szCs w:val="24"/>
        </w:rPr>
        <w:t>]</w:t>
      </w:r>
    </w:p>
    <w:p w:rsidR="00CE3081" w:rsidRPr="00CE3081" w:rsidRDefault="00CE3081" w:rsidP="00CE3081">
      <w:pPr>
        <w:tabs>
          <w:tab w:val="left" w:pos="3329"/>
        </w:tabs>
        <w:jc w:val="center"/>
        <w:rPr>
          <w:rFonts w:asciiTheme="majorBidi" w:hAnsiTheme="majorBidi" w:cstheme="majorBidi"/>
          <w:sz w:val="24"/>
          <w:szCs w:val="24"/>
        </w:rPr>
      </w:pPr>
      <w:r w:rsidRPr="00CE3081">
        <w:rPr>
          <w:rFonts w:asciiTheme="majorBidi" w:hAnsiTheme="majorBidi" w:cstheme="majorBidi"/>
          <w:sz w:val="24"/>
          <w:szCs w:val="24"/>
        </w:rPr>
        <w:t>[</w:t>
      </w:r>
      <w:proofErr w:type="gramStart"/>
      <w:r w:rsidRPr="00CE3081">
        <w:rPr>
          <w:rFonts w:asciiTheme="majorBidi" w:hAnsiTheme="majorBidi" w:cstheme="majorBidi"/>
          <w:sz w:val="24"/>
          <w:szCs w:val="24"/>
        </w:rPr>
        <w:t>your</w:t>
      </w:r>
      <w:proofErr w:type="gramEnd"/>
      <w:r w:rsidRPr="00CE3081">
        <w:rPr>
          <w:rFonts w:asciiTheme="majorBidi" w:hAnsiTheme="majorBidi" w:cstheme="majorBidi"/>
          <w:sz w:val="24"/>
          <w:szCs w:val="24"/>
        </w:rPr>
        <w:t xml:space="preserve"> name]</w:t>
      </w:r>
    </w:p>
    <w:p w:rsidR="00CE3081" w:rsidRPr="00CE3081" w:rsidRDefault="00CE3081" w:rsidP="00CE3081">
      <w:pPr>
        <w:tabs>
          <w:tab w:val="left" w:pos="3329"/>
        </w:tabs>
        <w:jc w:val="center"/>
        <w:rPr>
          <w:rFonts w:asciiTheme="majorBidi" w:hAnsiTheme="majorBidi" w:cstheme="majorBidi"/>
          <w:sz w:val="24"/>
          <w:szCs w:val="24"/>
        </w:rPr>
      </w:pPr>
      <w:r w:rsidRPr="00CE3081">
        <w:rPr>
          <w:rFonts w:asciiTheme="majorBidi" w:hAnsiTheme="majorBidi" w:cstheme="majorBidi"/>
          <w:sz w:val="24"/>
          <w:szCs w:val="24"/>
        </w:rPr>
        <w:t>[</w:t>
      </w:r>
      <w:proofErr w:type="gramStart"/>
      <w:r w:rsidRPr="00CE3081">
        <w:rPr>
          <w:rFonts w:asciiTheme="majorBidi" w:hAnsiTheme="majorBidi" w:cstheme="majorBidi"/>
          <w:sz w:val="24"/>
          <w:szCs w:val="24"/>
        </w:rPr>
        <w:t>date</w:t>
      </w:r>
      <w:proofErr w:type="gramEnd"/>
      <w:r w:rsidRPr="00CE3081">
        <w:rPr>
          <w:rFonts w:asciiTheme="majorBidi" w:hAnsiTheme="majorBidi" w:cstheme="majorBidi"/>
          <w:sz w:val="24"/>
          <w:szCs w:val="24"/>
        </w:rPr>
        <w:t>]</w:t>
      </w:r>
    </w:p>
    <w:p w:rsidR="000C53D3" w:rsidRDefault="000C53D3" w:rsidP="00CE3081">
      <w:pPr>
        <w:tabs>
          <w:tab w:val="left" w:pos="3329"/>
        </w:tabs>
      </w:pPr>
      <w:r w:rsidRPr="00CE3081">
        <w:br w:type="page"/>
      </w:r>
      <w:r w:rsidR="00CE3081">
        <w:lastRenderedPageBreak/>
        <w:tab/>
      </w:r>
    </w:p>
    <w:p w:rsidR="000C53D3" w:rsidRPr="000C53D3" w:rsidRDefault="00A263F0" w:rsidP="000C53D3">
      <w:pPr>
        <w:rPr>
          <w:rFonts w:asciiTheme="majorBidi" w:hAnsiTheme="majorBidi" w:cstheme="majorBidi"/>
          <w:sz w:val="24"/>
          <w:szCs w:val="24"/>
        </w:rPr>
      </w:pPr>
      <w:r w:rsidRPr="00A263F0">
        <w:rPr>
          <w:rFonts w:asciiTheme="majorBidi" w:hAnsiTheme="majorBidi" w:cstheme="majorBidi"/>
          <w:b/>
          <w:bCs/>
          <w:sz w:val="36"/>
          <w:szCs w:val="36"/>
        </w:rPr>
        <w:t xml:space="preserve">1) </w:t>
      </w:r>
      <w:r w:rsidR="000C53D3" w:rsidRPr="000C53D3">
        <w:rPr>
          <w:rFonts w:asciiTheme="majorBidi" w:hAnsiTheme="majorBidi" w:cstheme="majorBidi"/>
          <w:sz w:val="24"/>
          <w:szCs w:val="24"/>
        </w:rPr>
        <w:t xml:space="preserve">For the first task assume the </w:t>
      </w:r>
      <w:bookmarkStart w:id="0" w:name="_GoBack"/>
      <w:bookmarkEnd w:id="0"/>
      <w:r w:rsidR="000C53D3" w:rsidRPr="000C53D3">
        <w:rPr>
          <w:rFonts w:asciiTheme="majorBidi" w:hAnsiTheme="majorBidi" w:cstheme="majorBidi"/>
          <w:sz w:val="24"/>
          <w:szCs w:val="24"/>
        </w:rPr>
        <w:t xml:space="preserve">external load torque is zero. 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a. Plot the angular velocity (</w:t>
      </w:r>
      <w:r w:rsidRPr="000C53D3">
        <w:rPr>
          <w:rFonts w:ascii="Cambria Math" w:hAnsi="Cambria Math" w:cs="Cambria Math"/>
          <w:sz w:val="24"/>
          <w:szCs w:val="24"/>
        </w:rPr>
        <w:t>𝜃</w:t>
      </w:r>
      <w:r w:rsidRPr="000C53D3">
        <w:rPr>
          <w:rFonts w:ascii="Times New Roman" w:hAnsi="Times New Roman" w:cs="Times New Roman"/>
          <w:sz w:val="24"/>
          <w:szCs w:val="24"/>
        </w:rPr>
        <w:t>̇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)with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respect to time. </w:t>
      </w:r>
    </w:p>
    <w:p w:rsidR="00E5518C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b. Plot the SOC of the battery with respect to time.</w:t>
      </w:r>
    </w:p>
    <w:p w:rsidR="000C53D3" w:rsidRPr="000C53D3" w:rsidRDefault="000C53D3" w:rsidP="000C53D3">
      <w:pPr>
        <w:pStyle w:val="Heading1"/>
        <w:rPr>
          <w:color w:val="auto"/>
        </w:rPr>
      </w:pPr>
      <w:r>
        <w:rPr>
          <w:color w:val="auto"/>
        </w:rPr>
        <w:t>Solution</w:t>
      </w:r>
    </w:p>
    <w:p w:rsidR="000C53D3" w:rsidRPr="000C53D3" w:rsidRDefault="000C53D3" w:rsidP="000C53D3">
      <w:pPr>
        <w:pStyle w:val="Heading1"/>
        <w:rPr>
          <w:color w:val="auto"/>
          <w:sz w:val="24"/>
          <w:szCs w:val="24"/>
        </w:rPr>
      </w:pPr>
      <w:r w:rsidRPr="000C53D3">
        <w:rPr>
          <w:color w:val="auto"/>
          <w:sz w:val="24"/>
          <w:szCs w:val="24"/>
        </w:rPr>
        <w:t>Motor Model Equations</w:t>
      </w:r>
    </w:p>
    <w:p w:rsidR="000C53D3" w:rsidRPr="000C53D3" w:rsidRDefault="000C53D3" w:rsidP="000C53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From the motor model, the equations governing the system are: </w:t>
      </w:r>
      <w:r w:rsidRPr="000C53D3">
        <w:rPr>
          <w:rFonts w:ascii="Cambria Math" w:hAnsi="Cambria Math" w:cs="Cambria Math"/>
          <w:sz w:val="24"/>
          <w:szCs w:val="24"/>
        </w:rPr>
        <w:t>𝑉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="Cambria Math" w:hAnsi="Cambria Math" w:cs="Cambria Math"/>
          <w:sz w:val="24"/>
          <w:szCs w:val="24"/>
        </w:rPr>
        <w:t>𝑅𝑚⋅𝑖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)+</w:t>
      </w:r>
      <w:r w:rsidRPr="000C53D3">
        <w:rPr>
          <w:rFonts w:ascii="Cambria Math" w:hAnsi="Cambria Math" w:cs="Cambria Math"/>
          <w:sz w:val="24"/>
          <w:szCs w:val="24"/>
        </w:rPr>
        <w:t>𝐿𝑚⋅𝑑𝑖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="Cambria Math" w:hAnsi="Cambria Math" w:cs="Cambria Math"/>
          <w:sz w:val="24"/>
          <w:szCs w:val="24"/>
        </w:rPr>
        <w:t>𝑑𝑡</w:t>
      </w:r>
      <w:r w:rsidRPr="000C53D3">
        <w:rPr>
          <w:rFonts w:asciiTheme="majorBidi" w:hAnsiTheme="majorBidi" w:cstheme="majorBidi"/>
          <w:sz w:val="24"/>
          <w:szCs w:val="24"/>
        </w:rPr>
        <w:t>+</w:t>
      </w:r>
      <w:r w:rsidRPr="000C53D3">
        <w:rPr>
          <w:rFonts w:ascii="Cambria Math" w:hAnsi="Cambria Math" w:cs="Cambria Math"/>
          <w:sz w:val="24"/>
          <w:szCs w:val="24"/>
        </w:rPr>
        <w:t>𝑒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Rm</w:t>
      </w:r>
      <w:r w:rsidRPr="000C53D3">
        <w:rPr>
          <w:rFonts w:asciiTheme="majorBidi" w:hAnsiTheme="majorBidi" w:cstheme="majorBidi"/>
          <w:sz w:val="24"/>
          <w:szCs w:val="24"/>
        </w:rPr>
        <w:t>​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)+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Lm</w:t>
      </w:r>
      <w:r w:rsidRPr="000C53D3">
        <w:rPr>
          <w:rFonts w:asciiTheme="majorBidi" w:hAnsiTheme="majorBidi" w:cstheme="majorBidi"/>
          <w:sz w:val="24"/>
          <w:szCs w:val="24"/>
        </w:rPr>
        <w:t>​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dtdi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)​+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 xml:space="preserve">) </w:t>
      </w:r>
      <w:r w:rsidRPr="000C53D3">
        <w:rPr>
          <w:rFonts w:ascii="Cambria Math" w:hAnsi="Cambria Math" w:cs="Cambria Math"/>
          <w:sz w:val="24"/>
          <w:szCs w:val="24"/>
        </w:rPr>
        <w:t>𝑒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="Cambria Math" w:hAnsi="Cambria Math" w:cs="Cambria Math"/>
          <w:sz w:val="24"/>
          <w:szCs w:val="24"/>
        </w:rPr>
        <w:t>𝐾𝑒⋅𝜃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Ke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​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θ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 xml:space="preserve">) </w:t>
      </w:r>
      <w:r w:rsidRPr="000C53D3">
        <w:rPr>
          <w:rFonts w:ascii="Cambria Math" w:hAnsi="Cambria Math" w:cs="Cambria Math"/>
          <w:sz w:val="24"/>
          <w:szCs w:val="24"/>
        </w:rPr>
        <w:t>𝑇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="Cambria Math" w:hAnsi="Cambria Math" w:cs="Cambria Math"/>
          <w:sz w:val="24"/>
          <w:szCs w:val="24"/>
        </w:rPr>
        <w:t>𝐽⋅𝑑𝜔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="Cambria Math" w:hAnsi="Cambria Math" w:cs="Cambria Math"/>
          <w:sz w:val="24"/>
          <w:szCs w:val="24"/>
        </w:rPr>
        <w:t>𝑑𝑡</w:t>
      </w:r>
      <w:r w:rsidRPr="000C53D3">
        <w:rPr>
          <w:rFonts w:asciiTheme="majorBidi" w:hAnsiTheme="majorBidi" w:cstheme="majorBidi"/>
          <w:sz w:val="24"/>
          <w:szCs w:val="24"/>
        </w:rPr>
        <w:t>+</w:t>
      </w:r>
      <w:r w:rsidRPr="000C53D3">
        <w:rPr>
          <w:rFonts w:ascii="Cambria Math" w:hAnsi="Cambria Math" w:cs="Cambria Math"/>
          <w:sz w:val="24"/>
          <w:szCs w:val="24"/>
        </w:rPr>
        <w:t>𝑏⋅𝜔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J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dtdω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)​+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ω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 xml:space="preserve">) </w:t>
      </w:r>
      <w:r w:rsidRPr="000C53D3">
        <w:rPr>
          <w:rFonts w:ascii="Cambria Math" w:hAnsi="Cambria Math" w:cs="Cambria Math"/>
          <w:sz w:val="24"/>
          <w:szCs w:val="24"/>
        </w:rPr>
        <w:t>𝑇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="Cambria Math" w:hAnsi="Cambria Math" w:cs="Cambria Math"/>
          <w:sz w:val="24"/>
          <w:szCs w:val="24"/>
        </w:rPr>
        <w:t>𝐾𝑡⋅𝑖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Kt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​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</w:t>
      </w:r>
    </w:p>
    <w:p w:rsidR="000C53D3" w:rsidRPr="000C53D3" w:rsidRDefault="000C53D3" w:rsidP="000C53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Where: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𝑉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input voltage (from the battery)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𝑖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armature current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𝑒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back EMF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𝜃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θ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angular displacement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𝜔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ω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angular velocity</w:t>
      </w:r>
    </w:p>
    <w:p w:rsidR="000C53D3" w:rsidRPr="000C53D3" w:rsidRDefault="000C53D3" w:rsidP="000C53D3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𝑇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torque</w:t>
      </w:r>
    </w:p>
    <w:p w:rsidR="000C53D3" w:rsidRPr="000C53D3" w:rsidRDefault="000C53D3" w:rsidP="000C53D3">
      <w:pPr>
        <w:pStyle w:val="Heading1"/>
        <w:rPr>
          <w:color w:val="auto"/>
        </w:rPr>
      </w:pPr>
      <w:r w:rsidRPr="000C53D3">
        <w:rPr>
          <w:color w:val="auto"/>
        </w:rPr>
        <w:t>Battery Model Equations</w:t>
      </w:r>
    </w:p>
    <w:p w:rsidR="000C53D3" w:rsidRPr="000C53D3" w:rsidRDefault="000C53D3" w:rsidP="000C53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From the battery model, the equations are: </w:t>
      </w:r>
      <w:r w:rsidRPr="000C53D3">
        <w:rPr>
          <w:rFonts w:ascii="Cambria Math" w:hAnsi="Cambria Math" w:cs="Cambria Math"/>
          <w:sz w:val="24"/>
          <w:szCs w:val="24"/>
        </w:rPr>
        <w:t>𝑉𝑂𝐶</w:t>
      </w:r>
      <w:r w:rsidRPr="000C53D3">
        <w:rPr>
          <w:rFonts w:asciiTheme="majorBidi" w:hAnsiTheme="majorBidi" w:cstheme="majorBidi"/>
          <w:sz w:val="24"/>
          <w:szCs w:val="24"/>
        </w:rPr>
        <w:t>=</w:t>
      </w:r>
      <w:r w:rsidRPr="000C53D3">
        <w:rPr>
          <w:rFonts w:ascii="Cambria Math" w:hAnsi="Cambria Math" w:cs="Cambria Math"/>
          <w:sz w:val="24"/>
          <w:szCs w:val="24"/>
        </w:rPr>
        <w:t>𝑉𝑡</w:t>
      </w:r>
      <w:r w:rsidRPr="000C53D3">
        <w:rPr>
          <w:rFonts w:asciiTheme="majorBidi" w:hAnsiTheme="majorBidi" w:cstheme="majorBidi"/>
          <w:sz w:val="24"/>
          <w:szCs w:val="24"/>
        </w:rPr>
        <w:t>+</w:t>
      </w:r>
      <w:r w:rsidRPr="000C53D3">
        <w:rPr>
          <w:rFonts w:ascii="Cambria Math" w:hAnsi="Cambria Math" w:cs="Cambria Math"/>
          <w:sz w:val="24"/>
          <w:szCs w:val="24"/>
        </w:rPr>
        <w:t>𝐼</w:t>
      </w:r>
      <w:r w:rsidRPr="000C53D3">
        <w:rPr>
          <w:rFonts w:asciiTheme="majorBidi" w:hAnsiTheme="majorBidi" w:cstheme="majorBidi"/>
          <w:sz w:val="24"/>
          <w:szCs w:val="24"/>
        </w:rPr>
        <w:t>1</w:t>
      </w:r>
      <w:r w:rsidRPr="000C53D3">
        <w:rPr>
          <w:rFonts w:ascii="Cambria Math" w:hAnsi="Cambria Math" w:cs="Cambria Math"/>
          <w:sz w:val="24"/>
          <w:szCs w:val="24"/>
        </w:rPr>
        <w:t>⋅𝑅</w:t>
      </w:r>
      <w:r w:rsidRPr="000C53D3">
        <w:rPr>
          <w:rFonts w:asciiTheme="majorBidi" w:hAnsiTheme="majorBidi" w:cstheme="majorBidi"/>
          <w:sz w:val="24"/>
          <w:szCs w:val="24"/>
        </w:rPr>
        <w:t>1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VOC</w:t>
      </w:r>
      <w:r w:rsidRPr="000C53D3">
        <w:rPr>
          <w:rFonts w:asciiTheme="majorBidi" w:hAnsiTheme="majorBidi" w:cstheme="majorBidi"/>
          <w:sz w:val="24"/>
          <w:szCs w:val="24"/>
        </w:rPr>
        <w:t>​=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​+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1​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0C53D3">
        <w:rPr>
          <w:rFonts w:asciiTheme="majorBidi" w:hAnsiTheme="majorBidi" w:cstheme="majorBidi"/>
          <w:sz w:val="24"/>
          <w:szCs w:val="24"/>
        </w:rPr>
        <w:t xml:space="preserve">1​ </w:t>
      </w:r>
      <w:r w:rsidRPr="000C53D3">
        <w:rPr>
          <w:rFonts w:ascii="Cambria Math" w:hAnsi="Cambria Math" w:cs="Cambria Math"/>
          <w:sz w:val="24"/>
          <w:szCs w:val="24"/>
        </w:rPr>
        <w:t>𝐼</w:t>
      </w:r>
      <w:r w:rsidRPr="000C53D3">
        <w:rPr>
          <w:rFonts w:asciiTheme="majorBidi" w:hAnsiTheme="majorBidi" w:cstheme="majorBidi"/>
          <w:sz w:val="24"/>
          <w:szCs w:val="24"/>
        </w:rPr>
        <w:t>1=</w:t>
      </w:r>
      <w:r w:rsidRPr="000C53D3">
        <w:rPr>
          <w:rFonts w:ascii="Cambria Math" w:hAnsi="Cambria Math" w:cs="Cambria Math"/>
          <w:sz w:val="24"/>
          <w:szCs w:val="24"/>
        </w:rPr>
        <w:t>𝑉𝑂𝐶</w:t>
      </w:r>
      <w:r w:rsidRPr="000C53D3">
        <w:rPr>
          <w:rFonts w:asciiTheme="majorBidi" w:hAnsiTheme="majorBidi" w:cstheme="majorBidi"/>
          <w:sz w:val="24"/>
          <w:szCs w:val="24"/>
        </w:rPr>
        <w:t>−</w:t>
      </w:r>
      <w:r w:rsidRPr="000C53D3">
        <w:rPr>
          <w:rFonts w:ascii="Cambria Math" w:hAnsi="Cambria Math" w:cs="Cambria Math"/>
          <w:sz w:val="24"/>
          <w:szCs w:val="24"/>
        </w:rPr>
        <w:t>𝑉𝑡𝑅</w:t>
      </w:r>
      <w:r w:rsidRPr="000C53D3">
        <w:rPr>
          <w:rFonts w:asciiTheme="majorBidi" w:hAnsiTheme="majorBidi" w:cstheme="majorBidi"/>
          <w:sz w:val="24"/>
          <w:szCs w:val="24"/>
        </w:rPr>
        <w:t>1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1​=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0C53D3">
        <w:rPr>
          <w:rFonts w:asciiTheme="majorBidi" w:hAnsiTheme="majorBidi" w:cstheme="majorBidi"/>
          <w:sz w:val="24"/>
          <w:szCs w:val="24"/>
        </w:rPr>
        <w:t>1​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VOC</w:t>
      </w:r>
      <w:r w:rsidRPr="000C53D3">
        <w:rPr>
          <w:rFonts w:asciiTheme="majorBidi" w:hAnsiTheme="majorBidi" w:cstheme="majorBidi"/>
          <w:sz w:val="24"/>
          <w:szCs w:val="24"/>
        </w:rPr>
        <w:t>​−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​​ </w:t>
      </w:r>
      <w:r w:rsidRPr="000C53D3">
        <w:rPr>
          <w:rFonts w:ascii="Cambria Math" w:hAnsi="Cambria Math" w:cs="Cambria Math"/>
          <w:sz w:val="24"/>
          <w:szCs w:val="24"/>
        </w:rPr>
        <w:t>𝑆𝑂𝐶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="Cambria Math" w:hAnsi="Cambria Math" w:cs="Cambria Math"/>
          <w:sz w:val="24"/>
          <w:szCs w:val="24"/>
        </w:rPr>
        <w:t>𝑆𝑂𝐶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−1)−</w:t>
      </w:r>
      <w:r w:rsidRPr="000C53D3">
        <w:rPr>
          <w:rFonts w:ascii="Cambria Math" w:hAnsi="Cambria Math" w:cs="Cambria Math"/>
          <w:sz w:val="24"/>
          <w:szCs w:val="24"/>
        </w:rPr>
        <w:t>𝐼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="Cambria Math" w:hAnsi="Cambria Math" w:cs="Cambria Math"/>
          <w:sz w:val="24"/>
          <w:szCs w:val="24"/>
        </w:rPr>
        <w:t>𝐶𝑛⋅</w:t>
      </w:r>
      <w:r w:rsidRPr="000C53D3">
        <w:rPr>
          <w:rFonts w:asciiTheme="majorBidi" w:hAnsiTheme="majorBidi" w:cstheme="majorBidi"/>
          <w:sz w:val="24"/>
          <w:szCs w:val="24"/>
        </w:rPr>
        <w:t>3600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SOC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)=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SOC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−1)−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Cn</w:t>
      </w:r>
      <w:r w:rsidRPr="000C53D3">
        <w:rPr>
          <w:rFonts w:ascii="Cambria Math" w:hAnsi="Cambria Math" w:cs="Cambria Math"/>
          <w:sz w:val="24"/>
          <w:szCs w:val="24"/>
        </w:rPr>
        <w:t>⋅</w:t>
      </w:r>
      <w:r w:rsidRPr="000C53D3">
        <w:rPr>
          <w:rFonts w:asciiTheme="majorBidi" w:hAnsiTheme="majorBidi" w:cstheme="majorBidi"/>
          <w:sz w:val="24"/>
          <w:szCs w:val="24"/>
        </w:rPr>
        <w:t>3600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)​</w:t>
      </w:r>
    </w:p>
    <w:p w:rsidR="000C53D3" w:rsidRPr="000C53D3" w:rsidRDefault="000C53D3" w:rsidP="000C53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Where:</w:t>
      </w:r>
    </w:p>
    <w:p w:rsidR="000C53D3" w:rsidRPr="000C53D3" w:rsidRDefault="000C53D3" w:rsidP="000C53D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𝑉𝑂𝐶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VOC</w:t>
      </w:r>
      <w:r w:rsidRPr="000C53D3">
        <w:rPr>
          <w:rFonts w:asciiTheme="majorBidi" w:hAnsiTheme="majorBidi" w:cstheme="majorBidi"/>
          <w:sz w:val="24"/>
          <w:szCs w:val="24"/>
        </w:rPr>
        <w:t>​ is the open circuit voltage (constant at 3.7 V)</w:t>
      </w:r>
    </w:p>
    <w:p w:rsidR="000C53D3" w:rsidRPr="000C53D3" w:rsidRDefault="000C53D3" w:rsidP="000C53D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𝑉𝑡</w:t>
      </w:r>
      <w:proofErr w:type="spellStart"/>
      <w:r w:rsidRPr="000C53D3">
        <w:rPr>
          <w:rFonts w:asciiTheme="majorBidi" w:hAnsiTheme="majorBidi" w:cstheme="majorBidi"/>
          <w:i/>
          <w:iCs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​ is the terminal voltage</w:t>
      </w:r>
    </w:p>
    <w:p w:rsidR="000C53D3" w:rsidRPr="000C53D3" w:rsidRDefault="000C53D3" w:rsidP="000C53D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lastRenderedPageBreak/>
        <w:t>𝐼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current drawn by the motor</w:t>
      </w:r>
    </w:p>
    <w:p w:rsidR="000C53D3" w:rsidRPr="000C53D3" w:rsidRDefault="000C53D3" w:rsidP="000C53D3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="Cambria Math" w:hAnsi="Cambria Math" w:cs="Cambria Math"/>
          <w:sz w:val="24"/>
          <w:szCs w:val="24"/>
        </w:rPr>
        <w:t>𝑆𝑂𝐶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="Cambria Math" w:hAnsi="Cambria Math" w:cs="Cambria Math"/>
          <w:sz w:val="24"/>
          <w:szCs w:val="24"/>
        </w:rPr>
        <w:t>𝑡</w:t>
      </w:r>
      <w:r w:rsidRPr="000C53D3">
        <w:rPr>
          <w:rFonts w:asciiTheme="majorBidi" w:hAnsiTheme="majorBidi" w:cstheme="majorBidi"/>
          <w:sz w:val="24"/>
          <w:szCs w:val="24"/>
        </w:rPr>
        <w:t>)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SOC</w:t>
      </w:r>
      <w:r w:rsidRPr="000C53D3">
        <w:rPr>
          <w:rFonts w:asciiTheme="majorBidi" w:hAnsiTheme="majorBidi" w:cstheme="majorBidi"/>
          <w:sz w:val="24"/>
          <w:szCs w:val="24"/>
        </w:rPr>
        <w:t>(</w:t>
      </w:r>
      <w:r w:rsidRPr="000C53D3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0C53D3">
        <w:rPr>
          <w:rFonts w:asciiTheme="majorBidi" w:hAnsiTheme="majorBidi" w:cstheme="majorBidi"/>
          <w:sz w:val="24"/>
          <w:szCs w:val="24"/>
        </w:rPr>
        <w:t>) is the state of charge</w:t>
      </w:r>
    </w:p>
    <w:p w:rsidR="000C53D3" w:rsidRPr="000C53D3" w:rsidRDefault="000C53D3" w:rsidP="000C53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We need to set up and solve these differential equations over a simulation time of 1 minute with a step size of 0.05 seconds.</w:t>
      </w:r>
    </w:p>
    <w:p w:rsidR="000C53D3" w:rsidRPr="000C53D3" w:rsidRDefault="000C53D3" w:rsidP="000C53D3">
      <w:pPr>
        <w:pStyle w:val="Heading1"/>
        <w:rPr>
          <w:rFonts w:asciiTheme="majorBidi" w:hAnsiTheme="majorBidi"/>
          <w:color w:val="auto"/>
          <w:sz w:val="24"/>
          <w:szCs w:val="24"/>
        </w:rPr>
      </w:pPr>
      <w:r w:rsidRPr="000C53D3">
        <w:rPr>
          <w:color w:val="auto"/>
        </w:rPr>
        <w:t>Simulation Steps</w:t>
      </w:r>
    </w:p>
    <w:p w:rsidR="000C53D3" w:rsidRPr="000C53D3" w:rsidRDefault="000C53D3" w:rsidP="000C53D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Initialize parameters and initial conditions.</w:t>
      </w:r>
    </w:p>
    <w:p w:rsidR="000C53D3" w:rsidRPr="000C53D3" w:rsidRDefault="000C53D3" w:rsidP="000C53D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At each time step, update the current, angular velocity, and SOC using numerical integration (e.g., Euler method).</w:t>
      </w:r>
    </w:p>
    <w:p w:rsidR="000C53D3" w:rsidRPr="000C53D3" w:rsidRDefault="000C53D3" w:rsidP="000C53D3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Plot the results for angular velocity and SOC over time.</w:t>
      </w:r>
    </w:p>
    <w:p w:rsid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Default="000C53D3" w:rsidP="000C53D3">
      <w:pPr>
        <w:pStyle w:val="Heading1"/>
        <w:rPr>
          <w:rFonts w:asciiTheme="majorBidi" w:hAnsiTheme="majorBidi"/>
          <w:color w:val="auto"/>
        </w:rPr>
      </w:pPr>
      <w:r w:rsidRPr="000C53D3">
        <w:rPr>
          <w:rFonts w:asciiTheme="majorBidi" w:hAnsiTheme="majorBidi"/>
          <w:color w:val="auto"/>
        </w:rPr>
        <w:t>Python Code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C53D3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np</w:t>
      </w:r>
      <w:proofErr w:type="spellEnd"/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C53D3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# Parameters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J = 0.1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b = 0.05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Lm = 0.05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3.7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R0 = 0.005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lastRenderedPageBreak/>
        <w:t>R1 = 0.005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C1 = 100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1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# Simulation settings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T =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60  #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total time in seconds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= 0.05  # time step in seconds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N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T /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)  # number of time steps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# Initialize variables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C53D3">
        <w:rPr>
          <w:rFonts w:asciiTheme="majorBidi" w:hAnsiTheme="majorBidi" w:cstheme="majorBidi"/>
          <w:sz w:val="24"/>
          <w:szCs w:val="24"/>
        </w:rPr>
        <w:t>theta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i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e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SOC = </w:t>
      </w: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np.ones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N)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0]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Voc</w:t>
      </w:r>
      <w:proofErr w:type="spellEnd"/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# Simulation loop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k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in range(1, N):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    # Motor model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[k]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*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k-1]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e[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k]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[k-1]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k] = (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* i[k-1] - e[k]) / Lm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+ i[k-1]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lastRenderedPageBreak/>
        <w:t xml:space="preserve">   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[k] = (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[k] - b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k-1]) / J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[k-1]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theta[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k]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[k]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+ theta[k-1]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    # Battery model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[k] =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-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k-1] * (R0 + R1 / (1 +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/ (R1 * C1)))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 xml:space="preserve">    SOC[k] =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SOC[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k-1] - (i[k-1]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) / (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* 3600)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# Plot results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C53D3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=(12, 5))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1, 2, 1)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plt.plot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C53D3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(N)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'Time (s)')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'Angular Velocity (rad/s)')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'Angular Velocity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Time')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1, 2, 2)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plt.plot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C53D3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(N) *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, SOC)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'Time (s)')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>'SOC')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'State of Charge </w:t>
      </w:r>
      <w:proofErr w:type="spellStart"/>
      <w:r w:rsidRPr="000C53D3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 xml:space="preserve"> Time')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C53D3">
        <w:rPr>
          <w:rFonts w:asciiTheme="majorBidi" w:hAnsiTheme="majorBidi" w:cstheme="majorBidi"/>
          <w:sz w:val="24"/>
          <w:szCs w:val="24"/>
        </w:rPr>
        <w:t>plt.tight_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layout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C53D3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0C53D3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0C53D3" w:rsidRDefault="000C53D3" w:rsidP="000C53D3"/>
    <w:p w:rsidR="000C53D3" w:rsidRPr="000C53D3" w:rsidRDefault="000C53D3" w:rsidP="000C53D3">
      <w:pPr>
        <w:pStyle w:val="Heading1"/>
        <w:rPr>
          <w:rFonts w:asciiTheme="majorBidi" w:hAnsiTheme="majorBidi"/>
          <w:color w:val="auto"/>
        </w:rPr>
      </w:pPr>
      <w:r w:rsidRPr="000C53D3">
        <w:rPr>
          <w:rFonts w:asciiTheme="majorBidi" w:hAnsiTheme="majorBidi"/>
          <w:color w:val="auto"/>
        </w:rPr>
        <w:lastRenderedPageBreak/>
        <w:t>Result</w:t>
      </w:r>
    </w:p>
    <w:p w:rsidR="000C53D3" w:rsidRDefault="000C53D3" w:rsidP="000C53D3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0C53D3">
        <w:rPr>
          <w:rFonts w:asciiTheme="majorBidi" w:hAnsiTheme="majorBidi"/>
          <w:color w:val="auto"/>
          <w:sz w:val="24"/>
          <w:szCs w:val="24"/>
        </w:rPr>
        <w:t>For a</w:t>
      </w:r>
    </w:p>
    <w:p w:rsidR="000C53D3" w:rsidRDefault="000C53D3" w:rsidP="000C53D3">
      <w:r w:rsidRPr="000C53D3">
        <w:drawing>
          <wp:inline distT="0" distB="0" distL="0" distR="0" wp14:anchorId="48D7AACD" wp14:editId="445701C2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D3" w:rsidRDefault="000C53D3" w:rsidP="000C53D3"/>
    <w:p w:rsidR="000C53D3" w:rsidRDefault="000C53D3" w:rsidP="000C53D3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0C53D3">
        <w:rPr>
          <w:rFonts w:asciiTheme="majorBidi" w:hAnsiTheme="majorBidi"/>
          <w:color w:val="auto"/>
          <w:sz w:val="24"/>
          <w:szCs w:val="24"/>
        </w:rPr>
        <w:t>For b</w:t>
      </w:r>
    </w:p>
    <w:p w:rsidR="000C53D3" w:rsidRDefault="000C53D3" w:rsidP="000C53D3"/>
    <w:p w:rsidR="000C53D3" w:rsidRDefault="000C53D3" w:rsidP="000C53D3"/>
    <w:p w:rsidR="000C53D3" w:rsidRDefault="000C53D3" w:rsidP="000C53D3"/>
    <w:p w:rsidR="000C53D3" w:rsidRDefault="000C53D3" w:rsidP="000C53D3"/>
    <w:p w:rsidR="000C53D3" w:rsidRDefault="000C53D3" w:rsidP="000C53D3"/>
    <w:p w:rsidR="000C53D3" w:rsidRDefault="000C53D3" w:rsidP="000C53D3"/>
    <w:p w:rsidR="000C53D3" w:rsidRDefault="000C53D3" w:rsidP="000C53D3">
      <w:r w:rsidRPr="000C53D3">
        <w:lastRenderedPageBreak/>
        <w:drawing>
          <wp:inline distT="0" distB="0" distL="0" distR="0" wp14:anchorId="77A46F92" wp14:editId="4775EB77">
            <wp:extent cx="5925377" cy="4715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D3" w:rsidRDefault="000C53D3" w:rsidP="000C53D3"/>
    <w:p w:rsidR="000C53D3" w:rsidRDefault="000C53D3" w:rsidP="000C53D3"/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A263F0">
        <w:rPr>
          <w:rFonts w:asciiTheme="majorBidi" w:hAnsiTheme="majorBidi" w:cstheme="majorBidi"/>
          <w:b/>
          <w:bCs/>
          <w:sz w:val="32"/>
          <w:szCs w:val="32"/>
        </w:rPr>
        <w:t>2)</w:t>
      </w:r>
      <w:r w:rsidRPr="000C53D3">
        <w:rPr>
          <w:rFonts w:asciiTheme="majorBidi" w:hAnsiTheme="majorBidi" w:cstheme="majorBidi"/>
          <w:sz w:val="24"/>
          <w:szCs w:val="24"/>
        </w:rPr>
        <w:t xml:space="preserve"> </w:t>
      </w:r>
      <w:r w:rsidRPr="000C53D3">
        <w:rPr>
          <w:rFonts w:asciiTheme="majorBidi" w:hAnsiTheme="majorBidi" w:cstheme="majorBidi"/>
          <w:sz w:val="24"/>
          <w:szCs w:val="24"/>
        </w:rPr>
        <w:t xml:space="preserve">Now consider the external toque (in Nm) (opposite to the direction of the 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 xml:space="preserve">rotating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53D3">
        <w:rPr>
          <w:rFonts w:asciiTheme="majorBidi" w:hAnsiTheme="majorBidi" w:cstheme="majorBidi"/>
          <w:sz w:val="24"/>
          <w:szCs w:val="24"/>
        </w:rPr>
        <w:t>armature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) applied follows the function, 0.05*(1+sin(time)), where time continuously changes from 0 to 1 minute as your simulation progresses. </w:t>
      </w:r>
    </w:p>
    <w:p w:rsidR="000C53D3" w:rsidRP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a. Plot the angular velocity (</w:t>
      </w:r>
      <w:r w:rsidRPr="000C53D3">
        <w:rPr>
          <w:rFonts w:ascii="Cambria Math" w:hAnsi="Cambria Math" w:cs="Cambria Math"/>
          <w:sz w:val="24"/>
          <w:szCs w:val="24"/>
        </w:rPr>
        <w:t>𝜃</w:t>
      </w:r>
      <w:r w:rsidRPr="000C53D3">
        <w:rPr>
          <w:rFonts w:ascii="Times New Roman" w:hAnsi="Times New Roman" w:cs="Times New Roman"/>
          <w:sz w:val="24"/>
          <w:szCs w:val="24"/>
        </w:rPr>
        <w:t>̇</w:t>
      </w:r>
      <w:proofErr w:type="gramStart"/>
      <w:r w:rsidRPr="000C53D3">
        <w:rPr>
          <w:rFonts w:asciiTheme="majorBidi" w:hAnsiTheme="majorBidi" w:cstheme="majorBidi"/>
          <w:sz w:val="24"/>
          <w:szCs w:val="24"/>
        </w:rPr>
        <w:t>)with</w:t>
      </w:r>
      <w:proofErr w:type="gramEnd"/>
      <w:r w:rsidRPr="000C53D3">
        <w:rPr>
          <w:rFonts w:asciiTheme="majorBidi" w:hAnsiTheme="majorBidi" w:cstheme="majorBidi"/>
          <w:sz w:val="24"/>
          <w:szCs w:val="24"/>
        </w:rPr>
        <w:t xml:space="preserve"> respect to time. </w:t>
      </w:r>
    </w:p>
    <w:p w:rsidR="000C53D3" w:rsidRDefault="000C53D3" w:rsidP="000C53D3">
      <w:pPr>
        <w:rPr>
          <w:rFonts w:asciiTheme="majorBidi" w:hAnsiTheme="majorBidi" w:cstheme="majorBidi"/>
          <w:sz w:val="24"/>
          <w:szCs w:val="24"/>
        </w:rPr>
      </w:pPr>
      <w:r w:rsidRPr="000C53D3">
        <w:rPr>
          <w:rFonts w:asciiTheme="majorBidi" w:hAnsiTheme="majorBidi" w:cstheme="majorBidi"/>
          <w:sz w:val="24"/>
          <w:szCs w:val="24"/>
        </w:rPr>
        <w:t>b. Plot the SOC of the battery with respect to time.</w:t>
      </w:r>
    </w:p>
    <w:p w:rsid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0C53D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E1B4E">
        <w:rPr>
          <w:rFonts w:asciiTheme="majorBidi" w:hAnsiTheme="majorBidi" w:cstheme="majorBidi"/>
          <w:b/>
          <w:bCs/>
          <w:sz w:val="40"/>
          <w:szCs w:val="40"/>
        </w:rPr>
        <w:t>Solution:</w:t>
      </w:r>
    </w:p>
    <w:p w:rsidR="008E1B4E" w:rsidRPr="008E1B4E" w:rsidRDefault="008E1B4E" w:rsidP="008E1B4E">
      <w:pPr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lastRenderedPageBreak/>
        <w:t>Here are the plots for the scenario where an external torque, 0.05</w:t>
      </w:r>
      <w:proofErr w:type="gramStart"/>
      <w:r w:rsidRPr="008E1B4E">
        <w:rPr>
          <w:rFonts w:ascii="Cambria Math" w:hAnsi="Cambria Math" w:cs="Cambria Math"/>
          <w:sz w:val="24"/>
          <w:szCs w:val="24"/>
        </w:rPr>
        <w:t>⋅</w:t>
      </w:r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1+sin</w:t>
      </w:r>
      <w:r w:rsidRPr="008E1B4E">
        <w:rPr>
          <w:rFonts w:ascii="Times New Roman" w:hAnsi="Times New Roman" w:cs="Times New Roman"/>
          <w:sz w:val="24"/>
          <w:szCs w:val="24"/>
        </w:rPr>
        <w:t>⁡</w:t>
      </w:r>
      <w:r w:rsidRPr="008E1B4E">
        <w:rPr>
          <w:rFonts w:asciiTheme="majorBidi" w:hAnsiTheme="majorBidi" w:cstheme="majorBidi"/>
          <w:sz w:val="24"/>
          <w:szCs w:val="24"/>
        </w:rPr>
        <w:t>(time))0.05</w:t>
      </w:r>
      <w:r w:rsidRPr="008E1B4E">
        <w:rPr>
          <w:rFonts w:ascii="Cambria Math" w:hAnsi="Cambria Math" w:cs="Cambria Math"/>
          <w:sz w:val="24"/>
          <w:szCs w:val="24"/>
        </w:rPr>
        <w:t>⋅</w:t>
      </w:r>
      <w:r w:rsidRPr="008E1B4E">
        <w:rPr>
          <w:rFonts w:asciiTheme="majorBidi" w:hAnsiTheme="majorBidi" w:cstheme="majorBidi"/>
          <w:sz w:val="24"/>
          <w:szCs w:val="24"/>
        </w:rPr>
        <w:t>(1+sin(time)), is applied in the opposite direction to the motor's rotation:</w:t>
      </w:r>
    </w:p>
    <w:p w:rsidR="008E1B4E" w:rsidRPr="008E1B4E" w:rsidRDefault="008E1B4E" w:rsidP="008E1B4E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b/>
          <w:bCs/>
          <w:sz w:val="24"/>
          <w:szCs w:val="24"/>
        </w:rPr>
        <w:t>Angular Velocity (θ̇) with respect to Time (Motor Model with External Torque)</w:t>
      </w:r>
      <w:r w:rsidRPr="008E1B4E">
        <w:rPr>
          <w:rFonts w:asciiTheme="majorBidi" w:hAnsiTheme="majorBidi" w:cstheme="majorBidi"/>
          <w:sz w:val="24"/>
          <w:szCs w:val="24"/>
        </w:rPr>
        <w:t>:</w:t>
      </w:r>
    </w:p>
    <w:p w:rsidR="008E1B4E" w:rsidRPr="008E1B4E" w:rsidRDefault="008E1B4E" w:rsidP="008E1B4E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The plot shows how the angular velocity of the motor changes over time under the influence of the external torque. The angular velocity increases and then exhibits a slight oscillation due to the sinusoidal nature of the applied torque.</w:t>
      </w:r>
    </w:p>
    <w:p w:rsidR="008E1B4E" w:rsidRPr="008E1B4E" w:rsidRDefault="008E1B4E" w:rsidP="008E1B4E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b/>
          <w:bCs/>
          <w:sz w:val="24"/>
          <w:szCs w:val="24"/>
        </w:rPr>
        <w:t>State of Charge (SOC) of the Battery with respect to Time (Battery Model with External Torque)</w:t>
      </w:r>
      <w:r w:rsidRPr="008E1B4E">
        <w:rPr>
          <w:rFonts w:asciiTheme="majorBidi" w:hAnsiTheme="majorBidi" w:cstheme="majorBidi"/>
          <w:sz w:val="24"/>
          <w:szCs w:val="24"/>
        </w:rPr>
        <w:t>:</w:t>
      </w:r>
    </w:p>
    <w:p w:rsidR="008E1B4E" w:rsidRDefault="008E1B4E" w:rsidP="008E1B4E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The plot shows the SOC of the battery over time. The SOC decreases as the battery supplies current to the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motor,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and the rate of decrease is influenced by the external torque applied to the motor.</w:t>
      </w:r>
    </w:p>
    <w:p w:rsidR="008E1B4E" w:rsidRDefault="008E1B4E" w:rsidP="008E1B4E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</w:p>
    <w:p w:rsidR="008E1B4E" w:rsidRDefault="008E1B4E" w:rsidP="008E1B4E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 w:rsidRPr="008E1B4E">
        <w:rPr>
          <w:rFonts w:asciiTheme="majorBidi" w:hAnsiTheme="majorBidi" w:cstheme="majorBidi"/>
          <w:b/>
          <w:bCs/>
          <w:sz w:val="36"/>
          <w:szCs w:val="36"/>
        </w:rPr>
        <w:t>Python code:</w:t>
      </w:r>
    </w:p>
    <w:p w:rsidR="008E1B4E" w:rsidRDefault="008E1B4E" w:rsidP="008E1B4E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Parameters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J = 0.1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b = 0.05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0.01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Lm = 0.05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3.7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R0 = 0.005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R1 = 0.005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C1 = 100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lastRenderedPageBreak/>
        <w:t>Cn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1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Simulation settings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T =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60  #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total time in seconds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= 0.05  # time step in seconds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N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T /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)  # number of time steps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Initialize variables for motor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8E1B4E">
        <w:rPr>
          <w:rFonts w:asciiTheme="majorBidi" w:hAnsiTheme="majorBidi" w:cstheme="majorBidi"/>
          <w:sz w:val="24"/>
          <w:szCs w:val="24"/>
        </w:rPr>
        <w:t>theta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i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e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external_torque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Initialize variables for battery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np.zeros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SOC =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np.ones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N)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0]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Voc</w:t>
      </w:r>
      <w:proofErr w:type="spellEnd"/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External torque function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8E1B4E">
        <w:rPr>
          <w:rFonts w:asciiTheme="majorBidi" w:hAnsiTheme="majorBidi" w:cstheme="majorBidi"/>
          <w:sz w:val="24"/>
          <w:szCs w:val="24"/>
        </w:rPr>
        <w:t>time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(N)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external_torque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= 0.05 * (1 + </w:t>
      </w: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np.sin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time))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Simulation loop for motor and battery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lastRenderedPageBreak/>
        <w:t>for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 k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in range(1, N):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# Motor model with external torque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[k]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Kt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*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k-1]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e[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k]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[k-1]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k] = (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* i[k-1] - e[k]) / Lm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+ i[k-1]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[k] = (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T_motor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[k] - b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k-1] -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external_torque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[k]) / J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[k-1]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theta[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k]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[k]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+ theta[k-1]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# Battery model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[k] =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Voc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-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i[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k-1] * (R0 + R1 / (1 +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/ (R1 * C1)))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 xml:space="preserve">    SOC[k] = 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SOC[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k-1] - (i[k-1]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) / (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Cn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* 3600)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Plot results for motor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E1B4E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=(12, 5))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1, 2, 1)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plt.plot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E1B4E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(N)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theta_dot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'Time (s)')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'Angular Velocity (rad/s)')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'Angular Velocity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Time (Motor with External Torque)')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r w:rsidRPr="008E1B4E">
        <w:rPr>
          <w:rFonts w:asciiTheme="majorBidi" w:hAnsiTheme="majorBidi" w:cstheme="majorBidi"/>
          <w:sz w:val="24"/>
          <w:szCs w:val="24"/>
        </w:rPr>
        <w:t># Plot results for battery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1, 2, 2)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plt.plot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E1B4E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(N) *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, SOC)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lastRenderedPageBreak/>
        <w:t>plt.xlabel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'Time (s)')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>'SOC')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E1B4E">
        <w:rPr>
          <w:rFonts w:asciiTheme="majorBidi" w:hAnsiTheme="majorBidi" w:cstheme="majorBidi"/>
          <w:sz w:val="24"/>
          <w:szCs w:val="24"/>
        </w:rPr>
        <w:t xml:space="preserve">'State of Charge </w:t>
      </w:r>
      <w:proofErr w:type="spellStart"/>
      <w:r w:rsidRPr="008E1B4E">
        <w:rPr>
          <w:rFonts w:asciiTheme="majorBidi" w:hAnsiTheme="majorBidi" w:cstheme="majorBidi"/>
          <w:sz w:val="24"/>
          <w:szCs w:val="24"/>
        </w:rPr>
        <w:t>vs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 xml:space="preserve"> Time (Battery with External Torque)')</w:t>
      </w: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E1B4E">
        <w:rPr>
          <w:rFonts w:asciiTheme="majorBidi" w:hAnsiTheme="majorBidi" w:cstheme="majorBidi"/>
          <w:sz w:val="24"/>
          <w:szCs w:val="24"/>
        </w:rPr>
        <w:t>plt.tight_</w:t>
      </w:r>
      <w:proofErr w:type="gramStart"/>
      <w:r w:rsidRPr="008E1B4E">
        <w:rPr>
          <w:rFonts w:asciiTheme="majorBidi" w:hAnsiTheme="majorBidi" w:cstheme="majorBidi"/>
          <w:sz w:val="24"/>
          <w:szCs w:val="24"/>
        </w:rPr>
        <w:t>layout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8E1B4E" w:rsidRPr="008E1B4E" w:rsidRDefault="008E1B4E" w:rsidP="008E1B4E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E1B4E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8E1B4E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0C53D3" w:rsidRDefault="000C53D3" w:rsidP="000C53D3">
      <w:pPr>
        <w:rPr>
          <w:rFonts w:asciiTheme="majorBidi" w:hAnsiTheme="majorBidi" w:cstheme="majorBidi"/>
          <w:sz w:val="24"/>
          <w:szCs w:val="24"/>
        </w:rPr>
      </w:pPr>
    </w:p>
    <w:p w:rsidR="008E1B4E" w:rsidRDefault="008E1B4E" w:rsidP="000C53D3">
      <w:pPr>
        <w:rPr>
          <w:rFonts w:asciiTheme="majorBidi" w:hAnsiTheme="majorBidi" w:cstheme="majorBidi"/>
          <w:sz w:val="24"/>
          <w:szCs w:val="24"/>
        </w:rPr>
      </w:pPr>
    </w:p>
    <w:p w:rsid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8E1B4E">
        <w:rPr>
          <w:rFonts w:asciiTheme="majorBidi" w:hAnsiTheme="majorBidi" w:cstheme="majorBidi"/>
          <w:b/>
          <w:bCs/>
          <w:sz w:val="32"/>
          <w:szCs w:val="32"/>
        </w:rPr>
        <w:t>Results :</w:t>
      </w:r>
      <w:proofErr w:type="gramEnd"/>
    </w:p>
    <w:p w:rsid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For a</w:t>
      </w:r>
    </w:p>
    <w:p w:rsid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E1B4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9010A61" wp14:editId="4DBFE647">
            <wp:extent cx="5801535" cy="469648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For b</w:t>
      </w:r>
    </w:p>
    <w:p w:rsidR="008E1B4E" w:rsidRPr="008E1B4E" w:rsidRDefault="008E1B4E" w:rsidP="000C53D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E1B4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0C8DBCB" wp14:editId="73D81DB8">
            <wp:extent cx="59436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B4E" w:rsidRPr="008E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2DEC"/>
    <w:multiLevelType w:val="multilevel"/>
    <w:tmpl w:val="D01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B602BE"/>
    <w:multiLevelType w:val="multilevel"/>
    <w:tmpl w:val="BC2C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276D5"/>
    <w:multiLevelType w:val="multilevel"/>
    <w:tmpl w:val="59A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0F2DC9"/>
    <w:multiLevelType w:val="multilevel"/>
    <w:tmpl w:val="4B24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D3"/>
    <w:rsid w:val="000C53D3"/>
    <w:rsid w:val="00883D28"/>
    <w:rsid w:val="008E1B4E"/>
    <w:rsid w:val="00A263F0"/>
    <w:rsid w:val="00CE3081"/>
    <w:rsid w:val="00E5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3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3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3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3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2024-05-30T13:08:00Z</dcterms:created>
  <dcterms:modified xsi:type="dcterms:W3CDTF">2024-05-30T13:42:00Z</dcterms:modified>
</cp:coreProperties>
</file>