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6B4D" w14:textId="4262D99C" w:rsidR="002742AA" w:rsidRP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FSD_03 – Tag &amp; Reference Linking Engine</w:t>
      </w:r>
    </w:p>
    <w:p w14:paraId="73AF261C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215608C5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This engine takes enriched, classified content segments from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FSD_02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connects them to:</w:t>
      </w:r>
    </w:p>
    <w:p w14:paraId="7C9B2622" w14:textId="77777777" w:rsidR="002742AA" w:rsidRPr="002742AA" w:rsidRDefault="002742AA" w:rsidP="0027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Audira’s Discovery Tags</w:t>
      </w:r>
    </w:p>
    <w:p w14:paraId="6712EBDF" w14:textId="77777777" w:rsidR="002742AA" w:rsidRPr="002742AA" w:rsidRDefault="002742AA" w:rsidP="0027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Existing onboarding answers (from 10 fixed + 10 dynamic Qs)</w:t>
      </w:r>
    </w:p>
    <w:p w14:paraId="5BEFBE13" w14:textId="77777777" w:rsidR="002742AA" w:rsidRPr="002742AA" w:rsidRDefault="002742AA" w:rsidP="0027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Each other (i.e. internal document references)</w:t>
      </w:r>
    </w:p>
    <w:p w14:paraId="175BC69B" w14:textId="77777777" w:rsidR="002742AA" w:rsidRPr="002742AA" w:rsidRDefault="002742AA" w:rsidP="00274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Gaps in coverage → to power follow-up question generation (FSD_04)</w:t>
      </w:r>
    </w:p>
    <w:p w14:paraId="36DEEAC5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78B5A0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0E165D4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Plan for FSD_03: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30"/>
        <w:gridCol w:w="6095"/>
      </w:tblGrid>
      <w:tr w:rsidR="002742AA" w:rsidRPr="002742AA" w14:paraId="79FBDE98" w14:textId="77777777" w:rsidTr="00274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C3CD4" w14:textId="77777777" w:rsidR="002742AA" w:rsidRPr="002742AA" w:rsidRDefault="002742AA" w:rsidP="002742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2A863715" w14:textId="77777777" w:rsidR="002742AA" w:rsidRPr="002742AA" w:rsidRDefault="002742AA" w:rsidP="00274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2742AA" w:rsidRPr="002742AA" w14:paraId="183E30D2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76661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Scope</w:t>
            </w:r>
          </w:p>
        </w:tc>
        <w:tc>
          <w:tcPr>
            <w:tcW w:w="0" w:type="auto"/>
            <w:hideMark/>
          </w:tcPr>
          <w:p w14:paraId="213F6624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linking this engine is responsible for</w:t>
            </w:r>
          </w:p>
        </w:tc>
      </w:tr>
      <w:tr w:rsidR="002742AA" w:rsidRPr="002742AA" w14:paraId="1063D828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3B58B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Input Format</w:t>
            </w:r>
          </w:p>
        </w:tc>
        <w:tc>
          <w:tcPr>
            <w:tcW w:w="0" w:type="auto"/>
            <w:hideMark/>
          </w:tcPr>
          <w:p w14:paraId="4EB85363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structures from FSD_02 and onboarding system</w:t>
            </w:r>
          </w:p>
        </w:tc>
      </w:tr>
      <w:tr w:rsidR="002742AA" w:rsidRPr="002742AA" w14:paraId="17190147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2C2E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Matching Engine</w:t>
            </w:r>
          </w:p>
        </w:tc>
        <w:tc>
          <w:tcPr>
            <w:tcW w:w="0" w:type="auto"/>
            <w:hideMark/>
          </w:tcPr>
          <w:p w14:paraId="7473BCA5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assignment, scoring, and reference graph building</w:t>
            </w:r>
          </w:p>
        </w:tc>
      </w:tr>
      <w:tr w:rsidR="002742AA" w:rsidRPr="002742AA" w14:paraId="4C95E524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2B385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Discovery Gaps</w:t>
            </w:r>
          </w:p>
        </w:tc>
        <w:tc>
          <w:tcPr>
            <w:tcW w:w="0" w:type="auto"/>
            <w:hideMark/>
          </w:tcPr>
          <w:p w14:paraId="40BDCE08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 of missing tag coverage (gap analysis)</w:t>
            </w:r>
          </w:p>
        </w:tc>
      </w:tr>
      <w:tr w:rsidR="002742AA" w:rsidRPr="002742AA" w14:paraId="2F36E7D2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486EC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Output Format</w:t>
            </w:r>
          </w:p>
        </w:tc>
        <w:tc>
          <w:tcPr>
            <w:tcW w:w="0" w:type="auto"/>
            <w:hideMark/>
          </w:tcPr>
          <w:p w14:paraId="5038D457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 segment structure ready for prompt chain or validator</w:t>
            </w:r>
          </w:p>
        </w:tc>
      </w:tr>
      <w:tr w:rsidR="002742AA" w:rsidRPr="002742AA" w14:paraId="528461D7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83170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Confidence Routes</w:t>
            </w:r>
          </w:p>
        </w:tc>
        <w:tc>
          <w:tcPr>
            <w:tcW w:w="0" w:type="auto"/>
            <w:hideMark/>
          </w:tcPr>
          <w:p w14:paraId="003D80D7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Handling low match certainty</w:t>
            </w:r>
          </w:p>
        </w:tc>
      </w:tr>
      <w:tr w:rsidR="002742AA" w:rsidRPr="002742AA" w14:paraId="6405EA51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A559D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Cross-Segment Anchors</w:t>
            </w:r>
          </w:p>
        </w:tc>
        <w:tc>
          <w:tcPr>
            <w:tcW w:w="0" w:type="auto"/>
            <w:hideMark/>
          </w:tcPr>
          <w:p w14:paraId="10A34E77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references across documents are traced</w:t>
            </w:r>
          </w:p>
        </w:tc>
      </w:tr>
      <w:tr w:rsidR="002742AA" w:rsidRPr="002742AA" w14:paraId="6AAB8C90" w14:textId="77777777" w:rsidTr="0027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B2361" w14:textId="77777777" w:rsidR="002742AA" w:rsidRPr="002742AA" w:rsidRDefault="002742AA" w:rsidP="002742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Future Enhancements</w:t>
            </w:r>
          </w:p>
        </w:tc>
        <w:tc>
          <w:tcPr>
            <w:tcW w:w="0" w:type="auto"/>
            <w:hideMark/>
          </w:tcPr>
          <w:p w14:paraId="2A89270B" w14:textId="77777777" w:rsidR="002742AA" w:rsidRPr="002742AA" w:rsidRDefault="002742AA" w:rsidP="0027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2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 for deeper logic</w:t>
            </w:r>
          </w:p>
        </w:tc>
      </w:tr>
    </w:tbl>
    <w:p w14:paraId="523C59A9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E89519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E8B7F61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Scope</w:t>
      </w:r>
    </w:p>
    <w:p w14:paraId="58A28E9E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C87CD6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F463031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Objective:</w:t>
      </w:r>
    </w:p>
    <w:p w14:paraId="72B3BE1C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builds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bridges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between all known knowledge fragments within Audira — aligning discovery tags, document insights, and onboarding answers into one unified memory graph. It is the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“understanding core”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of the Audira AI brain.</w:t>
      </w:r>
    </w:p>
    <w:p w14:paraId="7491312E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50CED4C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118990B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Responsibilities:</w:t>
      </w:r>
    </w:p>
    <w:p w14:paraId="27B3DAB1" w14:textId="77777777" w:rsidR="002742AA" w:rsidRPr="002742AA" w:rsidRDefault="002742AA" w:rsidP="0027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Assignment from Segments</w:t>
      </w:r>
    </w:p>
    <w:p w14:paraId="39D98BC6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Matches enriched segments (from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FSD_02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) to Audira’s known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Tags</w:t>
      </w:r>
    </w:p>
    <w:p w14:paraId="69D3F73E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Uses embeddings, keyword cues, and metadata logic to suggest or confirm intent</w:t>
      </w:r>
    </w:p>
    <w:p w14:paraId="03C0F29F" w14:textId="77777777" w:rsidR="002742AA" w:rsidRPr="002742AA" w:rsidRDefault="002742AA" w:rsidP="0027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Cross-Linking Between Inputs</w:t>
      </w:r>
    </w:p>
    <w:p w14:paraId="1C288339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Identifies when multiple document blocks refer to the same business idea (e.g. “revenue model” appearing in a table and in text)</w:t>
      </w:r>
    </w:p>
    <w:p w14:paraId="593EE3CB" w14:textId="77777777" w:rsidR="002742AA" w:rsidRPr="002742AA" w:rsidRDefault="002742AA" w:rsidP="0027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Answer-to-Tag Linking</w:t>
      </w:r>
    </w:p>
    <w:p w14:paraId="5CB5C487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Links onboarding answers from 10 Fixed + 10 Dynamic Questions to the same discovery tag space</w:t>
      </w:r>
    </w:p>
    <w:p w14:paraId="44414A75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Enables comparison: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“Was this tag already answered during onboarding?”</w:t>
      </w:r>
    </w:p>
    <w:p w14:paraId="17D2350F" w14:textId="77777777" w:rsidR="002742AA" w:rsidRPr="002742AA" w:rsidRDefault="002742AA" w:rsidP="0027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Gap Detection</w:t>
      </w:r>
    </w:p>
    <w:p w14:paraId="764A5005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Builds a “Tag Coverage Map” to identify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tags exist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are confidently answered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remain uncovered</w:t>
      </w:r>
    </w:p>
    <w:p w14:paraId="1BECCC46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This fuels follow-up question generation (via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FSD_04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656807" w14:textId="77777777" w:rsidR="002742AA" w:rsidRPr="002742AA" w:rsidRDefault="002742AA" w:rsidP="00274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Anchoring</w:t>
      </w:r>
    </w:p>
    <w:p w14:paraId="5B54C323" w14:textId="77777777" w:rsidR="002742AA" w:rsidRPr="002742AA" w:rsidRDefault="002742AA" w:rsidP="002742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Generates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tag_reference_map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: showing where each tag appears in files, answers, or both</w:t>
      </w:r>
    </w:p>
    <w:p w14:paraId="5DCEF373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6F5898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75E6588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 of Scope:</w:t>
      </w:r>
    </w:p>
    <w:p w14:paraId="2B69FBAF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E923EC" w14:textId="77777777" w:rsidR="002742AA" w:rsidRPr="002742AA" w:rsidRDefault="002742AA" w:rsidP="0027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Generate follow-up questions (FSD_04 does that using the output of this module)</w:t>
      </w:r>
    </w:p>
    <w:p w14:paraId="5A13C2D0" w14:textId="77777777" w:rsidR="002742AA" w:rsidRPr="002742AA" w:rsidRDefault="002742AA" w:rsidP="0027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Decide if the agent is launch-ready (that’s handled in FSD_05: Readiness Validator)</w:t>
      </w:r>
    </w:p>
    <w:p w14:paraId="43259A9A" w14:textId="77777777" w:rsidR="002742AA" w:rsidRPr="002742AA" w:rsidRDefault="002742AA" w:rsidP="00274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Finalize prompt phrasing (but it powers the prompt engine via tag-linkage)</w:t>
      </w:r>
    </w:p>
    <w:p w14:paraId="14A8D526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8B50AF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C05C60F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Internal References:</w:t>
      </w:r>
    </w:p>
    <w:p w14:paraId="748BEA37" w14:textId="77777777" w:rsidR="002742AA" w:rsidRPr="002742AA" w:rsidRDefault="002742AA" w:rsidP="00274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master source of tag rules</w:t>
      </w:r>
    </w:p>
    <w:p w14:paraId="36A525BC" w14:textId="77777777" w:rsidR="002742AA" w:rsidRPr="002742AA" w:rsidRDefault="002742AA" w:rsidP="00274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question-to-tag mapping</w:t>
      </w:r>
    </w:p>
    <w:p w14:paraId="78A56A65" w14:textId="77777777" w:rsidR="002742AA" w:rsidRPr="002742AA" w:rsidRDefault="002742AA" w:rsidP="00274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prompt path routing from tags</w:t>
      </w:r>
    </w:p>
    <w:p w14:paraId="7CEFA15E" w14:textId="77777777" w:rsidR="002742AA" w:rsidRPr="002742AA" w:rsidRDefault="002742AA" w:rsidP="00274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defines tag coverage criteria</w:t>
      </w:r>
    </w:p>
    <w:p w14:paraId="32D2A803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Here is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FSD_03 – Section 2: Input Format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, carefully structured for downstream tag-linking logic:</w:t>
      </w:r>
    </w:p>
    <w:p w14:paraId="56845501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5D8598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21C7DD5" w14:textId="77777777" w:rsid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0F94624" w14:textId="77777777" w:rsid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30A77BE" w14:textId="77777777" w:rsid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DBDE001" w14:textId="2E7614D8" w:rsidR="002742AA" w:rsidRP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2: Input Format</w:t>
      </w:r>
    </w:p>
    <w:p w14:paraId="68475BA1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20CD9E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4932474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6BEA3E5F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To unify all business-relevant knowledge sources into a single tag-linkable input stream:</w:t>
      </w:r>
    </w:p>
    <w:p w14:paraId="1467A040" w14:textId="77777777" w:rsidR="002742AA" w:rsidRPr="002742AA" w:rsidRDefault="002742AA" w:rsidP="0027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Enriched segments from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FSD_02</w:t>
      </w:r>
    </w:p>
    <w:p w14:paraId="667B73B7" w14:textId="77777777" w:rsidR="002742AA" w:rsidRPr="002742AA" w:rsidRDefault="002742AA" w:rsidP="0027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Onboarding answers (from 10 fixed + 10 dynamic questions)</w:t>
      </w:r>
    </w:p>
    <w:p w14:paraId="291323BA" w14:textId="77777777" w:rsidR="002742AA" w:rsidRPr="002742AA" w:rsidRDefault="002742AA" w:rsidP="0027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Pre-tagged metadata (from Upload Schema)</w:t>
      </w:r>
    </w:p>
    <w:p w14:paraId="5E4E4DCA" w14:textId="77777777" w:rsidR="002742AA" w:rsidRPr="002742AA" w:rsidRDefault="002742AA" w:rsidP="002742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Discovery Tags Dictionary (master tag schema)</w:t>
      </w:r>
    </w:p>
    <w:p w14:paraId="7D0B3990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DA0365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2AC3AD4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Required Inputs:</w:t>
      </w:r>
    </w:p>
    <w:p w14:paraId="1459B80D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🧱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A. Enriched Segments (from FSD_02)</w:t>
      </w:r>
    </w:p>
    <w:p w14:paraId="50F686D0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Each content segment is expected to follow this format:</w:t>
      </w:r>
    </w:p>
    <w:p w14:paraId="1C9ECD54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37DB59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"segment_id": "seg_01",</w:t>
      </w:r>
    </w:p>
    <w:p w14:paraId="60E691EA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"Net revenue per active user reached $42 in Q1",</w:t>
      </w:r>
    </w:p>
    <w:p w14:paraId="08789AC6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"semantic_role": "kpi_snapshot",</w:t>
      </w:r>
    </w:p>
    <w:p w14:paraId="15D64C77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"embedding": [...],</w:t>
      </w:r>
    </w:p>
    <w:p w14:paraId="59401CFD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"suggested_tags": ["revenue_model"],</w:t>
      </w:r>
    </w:p>
    <w:p w14:paraId="0BA4F2C0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0.91,</w:t>
      </w:r>
    </w:p>
    <w:p w14:paraId="5201653F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"source_file": "audira_plan_2025.pdf"</w:t>
      </w:r>
    </w:p>
    <w:p w14:paraId="1A961641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E07277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🧱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B. Onboarding Answers</w:t>
      </w:r>
    </w:p>
    <w:p w14:paraId="5F93F135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From the Fixed and Dynamic Questions collected via the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 ONBOARDING FRAMEWORK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995E03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BB8782D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"answer_id": "ans_003",</w:t>
      </w:r>
    </w:p>
    <w:p w14:paraId="0EE71D15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"question_id": "q_10",</w:t>
      </w:r>
    </w:p>
    <w:p w14:paraId="53537416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"We charge vendors a 5% commission per transaction.",</w:t>
      </w:r>
    </w:p>
    <w:p w14:paraId="43995871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"linked_tags": ["vendor_model", "payout_policy"],</w:t>
      </w:r>
    </w:p>
    <w:p w14:paraId="6CE2C8D4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"onboarding"</w:t>
      </w:r>
    </w:p>
    <w:p w14:paraId="533F6ECA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8A2C4D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🧱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C. Discovery Tags Dictionary</w:t>
      </w:r>
    </w:p>
    <w:p w14:paraId="26D2558C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Source-of-truth from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DICTIONARY.docx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28B1F3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2A3FAC2B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"tag_id": "revenue_model",</w:t>
      </w:r>
    </w:p>
    <w:p w14:paraId="67BCAEE2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"Defines how money is earned (subscriptions, commission, etc.)",</w:t>
      </w:r>
    </w:p>
    <w:p w14:paraId="4C8DF5F5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"keywords": ["pricing", "earnings", "transaction fee", "per user", "revenue"],</w:t>
      </w:r>
    </w:p>
    <w:p w14:paraId="7D219A62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"business_model",</w:t>
      </w:r>
    </w:p>
    <w:p w14:paraId="0D2C8E67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"core"</w:t>
      </w:r>
    </w:p>
    <w:p w14:paraId="015FAF02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C98BEF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CA4F55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50A301C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Enrichment Expected:</w:t>
      </w:r>
    </w:p>
    <w:p w14:paraId="12E470C6" w14:textId="77777777" w:rsidR="002742AA" w:rsidRPr="002742AA" w:rsidRDefault="002742AA" w:rsidP="00274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All entries must include embedding vectors (for semantic matching)</w:t>
      </w:r>
    </w:p>
    <w:p w14:paraId="60C72429" w14:textId="77777777" w:rsidR="002742AA" w:rsidRPr="002742AA" w:rsidRDefault="002742AA" w:rsidP="00274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Text-only items (e.g. answers) will be embedded on-the-fly</w:t>
      </w:r>
    </w:p>
    <w:p w14:paraId="52C316A1" w14:textId="77777777" w:rsidR="002742AA" w:rsidRPr="002742AA" w:rsidRDefault="002742AA" w:rsidP="002742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Tags are matched using both vector similarity and keyword matching</w:t>
      </w:r>
    </w:p>
    <w:p w14:paraId="2148013F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83EAB3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26490CC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4713C3D1" w14:textId="77777777" w:rsidR="002742AA" w:rsidRPr="002742AA" w:rsidRDefault="002742AA" w:rsidP="00274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— structure of uploaded docs</w:t>
      </w:r>
    </w:p>
    <w:p w14:paraId="5C4BFD5E" w14:textId="77777777" w:rsidR="002742AA" w:rsidRPr="002742AA" w:rsidRDefault="002742AA" w:rsidP="00274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— onboarding Q/A format</w:t>
      </w:r>
    </w:p>
    <w:p w14:paraId="6A43F42F" w14:textId="77777777" w:rsidR="002742AA" w:rsidRPr="002742AA" w:rsidRDefault="002742AA" w:rsidP="002742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— tag keyword + category rules</w:t>
      </w:r>
    </w:p>
    <w:p w14:paraId="1739003F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496C905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0CB36A6" w14:textId="38297FD0" w:rsidR="002742AA" w:rsidRPr="002742AA" w:rsidRDefault="002742AA" w:rsidP="00274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Matching Engine</w:t>
      </w:r>
    </w:p>
    <w:p w14:paraId="0EFC35E8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37720B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CACB037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7F11666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To intelligently assign Audira Discovery Tags to both:</w:t>
      </w:r>
    </w:p>
    <w:p w14:paraId="46F4EBD8" w14:textId="77777777" w:rsidR="002742AA" w:rsidRPr="002742AA" w:rsidRDefault="002742AA" w:rsidP="00274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segments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(from FSD_02)</w:t>
      </w:r>
    </w:p>
    <w:p w14:paraId="3D089E6D" w14:textId="77777777" w:rsidR="002742AA" w:rsidRPr="002742AA" w:rsidRDefault="002742AA" w:rsidP="002742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answers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(from 10 fixed + 10 dynamic questions)</w:t>
      </w:r>
    </w:p>
    <w:p w14:paraId="0EB29717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This forms the shared </w:t>
      </w: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memory graph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used by the agent to understand, reason, and respond.</w:t>
      </w:r>
    </w:p>
    <w:p w14:paraId="745AF883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5889C17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C0A8ADE" w14:textId="77777777" w:rsid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A0BD8A6" w14:textId="77777777" w:rsid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60FCAB67" w14:textId="3B7E5EE9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Matching Logic Flow:</w:t>
      </w:r>
    </w:p>
    <w:p w14:paraId="58488B53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Text Preprocessing</w:t>
      </w:r>
    </w:p>
    <w:p w14:paraId="7215C11F" w14:textId="77777777" w:rsidR="002742AA" w:rsidRPr="002742AA" w:rsidRDefault="002742AA" w:rsidP="00274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Normalize casing, punctuation, currency, common formatting</w:t>
      </w:r>
    </w:p>
    <w:p w14:paraId="479EB786" w14:textId="77777777" w:rsidR="002742AA" w:rsidRPr="002742AA" w:rsidRDefault="002742AA" w:rsidP="00274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Tokenize into subphrases and filter stop words</w:t>
      </w:r>
    </w:p>
    <w:p w14:paraId="2EF373DC" w14:textId="77777777" w:rsidR="002742AA" w:rsidRPr="002742AA" w:rsidRDefault="002742AA" w:rsidP="002742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Handle OCR noise if detected (from scanned PDFs)</w:t>
      </w:r>
    </w:p>
    <w:p w14:paraId="4CB09324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Vector-Based Similarity Matching</w:t>
      </w:r>
    </w:p>
    <w:p w14:paraId="2D09AC36" w14:textId="77777777" w:rsidR="002742AA" w:rsidRPr="002742AA" w:rsidRDefault="002742AA" w:rsidP="002742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Compare each segment/answer embedding to every tag keyword set embedding</w:t>
      </w:r>
    </w:p>
    <w:p w14:paraId="67206F2D" w14:textId="77777777" w:rsidR="002742AA" w:rsidRPr="002742AA" w:rsidRDefault="002742AA" w:rsidP="002742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Compute cosine similarity scores</w:t>
      </w:r>
    </w:p>
    <w:p w14:paraId="62561033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B8623A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"tag": "revenue_model",</w:t>
      </w:r>
    </w:p>
    <w:p w14:paraId="2E9CFB8D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"cosine_score": 0.88</w:t>
      </w:r>
    </w:p>
    <w:p w14:paraId="576B17B4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79392B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Keyword Overlap Boost</w:t>
      </w:r>
    </w:p>
    <w:p w14:paraId="3F930C39" w14:textId="77777777" w:rsidR="002742AA" w:rsidRPr="002742AA" w:rsidRDefault="002742AA" w:rsidP="00274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Matches increase in weight if raw keyword matches are found in text</w:t>
      </w:r>
    </w:p>
    <w:p w14:paraId="0748CC3D" w14:textId="77777777" w:rsidR="002742AA" w:rsidRPr="002742AA" w:rsidRDefault="002742AA" w:rsidP="00274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Includes keyword synonyms from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DISCOVERY TAGS DICTIONARY</w:t>
      </w:r>
    </w:p>
    <w:p w14:paraId="0ECFF85C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Contextual Hint Matching</w:t>
      </w:r>
    </w:p>
    <w:p w14:paraId="5B779DBD" w14:textId="77777777" w:rsidR="002742AA" w:rsidRPr="002742AA" w:rsidRDefault="002742AA" w:rsidP="00274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Use metadata: segment role (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kpi_snapshot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payout_clause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16EB3DF8" w14:textId="77777777" w:rsidR="002742AA" w:rsidRPr="002742AA" w:rsidRDefault="002742AA" w:rsidP="00274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If the segment is a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table_row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under a section titled “Commission Plan,” boost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vendor_model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revenue_model</w:t>
      </w:r>
    </w:p>
    <w:p w14:paraId="59B5128F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Final Confidence Scoring</w:t>
      </w:r>
    </w:p>
    <w:p w14:paraId="1295CC06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Combined score =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0.6 * embedding_score + 0.3 * keyword_match + 0.1 * context_boost</w:t>
      </w:r>
    </w:p>
    <w:p w14:paraId="17C0AE04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1433F8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5E08CE5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Matching Output Example:</w:t>
      </w:r>
    </w:p>
    <w:p w14:paraId="228A04EF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EC1334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"segment_id": "seg_01",</w:t>
      </w:r>
    </w:p>
    <w:p w14:paraId="32A96538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"matched_tag": "revenue_model",</w:t>
      </w:r>
    </w:p>
    <w:p w14:paraId="279CD915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0.87,</w:t>
      </w:r>
    </w:p>
    <w:p w14:paraId="4740B5E6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"match_method": "embedding+keyword",</w:t>
      </w:r>
    </w:p>
    <w:p w14:paraId="188F0609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"file_block"</w:t>
      </w:r>
    </w:p>
    <w:p w14:paraId="41E733B4" w14:textId="77777777" w:rsidR="002742AA" w:rsidRPr="002742AA" w:rsidRDefault="002742AA" w:rsidP="00274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2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B74F37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F991CC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C66CE1D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⚠️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Multiple Tags per Input:</w:t>
      </w:r>
    </w:p>
    <w:p w14:paraId="6EFE2645" w14:textId="77777777" w:rsidR="002742AA" w:rsidRPr="002742AA" w:rsidRDefault="002742AA" w:rsidP="00274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Times New Roman" w:eastAsia="Times New Roman" w:hAnsi="Times New Roman" w:cs="Times New Roman"/>
          <w:kern w:val="0"/>
          <w14:ligatures w14:val="none"/>
        </w:rPr>
        <w:t>Each segment or answer can link to multiple tags (ranked by score)</w:t>
      </w:r>
    </w:p>
    <w:p w14:paraId="270F08F3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18C0F20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6D70AB4" w14:textId="77777777" w:rsidR="002742AA" w:rsidRPr="002742AA" w:rsidRDefault="002742AA" w:rsidP="00274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2A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274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02C24641" w14:textId="77777777" w:rsidR="002742AA" w:rsidRPr="002742AA" w:rsidRDefault="002742AA" w:rsidP="002742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keywords + embeddings</w:t>
      </w:r>
    </w:p>
    <w:p w14:paraId="720DDB31" w14:textId="77777777" w:rsidR="002742AA" w:rsidRPr="002742AA" w:rsidRDefault="002742AA" w:rsidP="002742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for source metadata</w:t>
      </w:r>
    </w:p>
    <w:p w14:paraId="189ECDC2" w14:textId="77777777" w:rsidR="002742AA" w:rsidRPr="002742AA" w:rsidRDefault="002742AA" w:rsidP="002742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2AA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4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2742AA">
        <w:rPr>
          <w:rFonts w:ascii="Times New Roman" w:eastAsia="Times New Roman" w:hAnsi="Times New Roman" w:cs="Times New Roman"/>
          <w:kern w:val="0"/>
          <w14:ligatures w14:val="none"/>
        </w:rPr>
        <w:t xml:space="preserve"> – for downstream routing</w:t>
      </w:r>
    </w:p>
    <w:p w14:paraId="1F48458C" w14:textId="77777777" w:rsidR="002742AA" w:rsidRPr="002742AA" w:rsidRDefault="00EA2434" w:rsidP="00274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095BBC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2124A62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Discovery Gaps</w:t>
      </w:r>
    </w:p>
    <w:p w14:paraId="02BC57E3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52A9883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E84617B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79C6024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To identify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or weakly covered discovery tags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based on:</w:t>
      </w:r>
    </w:p>
    <w:p w14:paraId="1520EEE4" w14:textId="77777777" w:rsidR="005F77E7" w:rsidRPr="005F77E7" w:rsidRDefault="005F77E7" w:rsidP="005F7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Onboarding answers (Fixed + Dynamic Qs)</w:t>
      </w:r>
    </w:p>
    <w:p w14:paraId="2B7961F1" w14:textId="77777777" w:rsidR="005F77E7" w:rsidRPr="005F77E7" w:rsidRDefault="005F77E7" w:rsidP="005F7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Auto-tagged document segments (from FSD_02)</w:t>
      </w:r>
    </w:p>
    <w:p w14:paraId="6AAF2E78" w14:textId="77777777" w:rsidR="005F77E7" w:rsidRPr="005F77E7" w:rsidRDefault="005F77E7" w:rsidP="005F7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Cross-match against the full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DISCOVERY TAGS DICTIONARY</w:t>
      </w:r>
    </w:p>
    <w:p w14:paraId="5D969C37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critical business area is missed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, enabling generation of AI follow-up questions in FSD_04.</w:t>
      </w:r>
    </w:p>
    <w:p w14:paraId="75F3D606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13D96A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666A189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Gap Detection Workflow:</w:t>
      </w:r>
    </w:p>
    <w:p w14:paraId="4A4FDA43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Build Tag Coverage Index</w:t>
      </w:r>
    </w:p>
    <w:p w14:paraId="74751FD7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For each tag in the dictionary, track:</w:t>
      </w:r>
    </w:p>
    <w:p w14:paraId="4C5383B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3AF048F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F2BE48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1EADCBE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"tag_id": "payout_policy",</w:t>
      </w:r>
    </w:p>
    <w:p w14:paraId="6A234CB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"covered_by_answers": true,</w:t>
      </w:r>
    </w:p>
    <w:p w14:paraId="67433E0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"covered_by_file_blocks": false,</w:t>
      </w:r>
    </w:p>
    <w:p w14:paraId="19AF972B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"best_confidence": 0.72,</w:t>
      </w:r>
    </w:p>
    <w:p w14:paraId="0047136F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"sources": ["onboarding_q7"],</w:t>
      </w:r>
    </w:p>
    <w:p w14:paraId="41C12F6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"confidence_class": "moderate"</w:t>
      </w:r>
    </w:p>
    <w:p w14:paraId="2B43CD4C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6327A6C9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Apply Thresholds for Gap Flagging</w:t>
      </w:r>
    </w:p>
    <w:p w14:paraId="0336667B" w14:textId="77777777" w:rsidR="005F77E7" w:rsidRPr="005F77E7" w:rsidRDefault="005F77E7" w:rsidP="005F7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 Covered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→ Confidence &gt; 0.85 from at least one trusted source</w:t>
      </w:r>
    </w:p>
    <w:p w14:paraId="59064104" w14:textId="77777777" w:rsidR="005F77E7" w:rsidRPr="005F77E7" w:rsidRDefault="005F77E7" w:rsidP="005F7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 Covered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→ 0.65–0.85 from one or multiple sources</w:t>
      </w:r>
    </w:p>
    <w:p w14:paraId="5FF92978" w14:textId="77777777" w:rsidR="005F77E7" w:rsidRPr="005F77E7" w:rsidRDefault="005F77E7" w:rsidP="005F7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Uncovered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→ No reliable source (or below 0.65)</w:t>
      </w:r>
    </w:p>
    <w:p w14:paraId="74B8CA77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Track Discovery Source Types</w:t>
      </w:r>
    </w:p>
    <w:p w14:paraId="703C2A51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Tags are flagged as:</w:t>
      </w:r>
    </w:p>
    <w:p w14:paraId="4F3065A1" w14:textId="77777777" w:rsidR="005F77E7" w:rsidRPr="005F77E7" w:rsidRDefault="005F77E7" w:rsidP="005F7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found_in_answers_only</w:t>
      </w:r>
    </w:p>
    <w:p w14:paraId="0EB7A33D" w14:textId="77777777" w:rsidR="005F77E7" w:rsidRPr="005F77E7" w:rsidRDefault="005F77E7" w:rsidP="005F7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found_in_files_only</w:t>
      </w:r>
    </w:p>
    <w:p w14:paraId="35FE1528" w14:textId="77777777" w:rsidR="005F77E7" w:rsidRPr="005F77E7" w:rsidRDefault="005F77E7" w:rsidP="005F7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redundant_cross-confirmed</w:t>
      </w:r>
    </w:p>
    <w:p w14:paraId="6F7E69A2" w14:textId="77777777" w:rsidR="005F77E7" w:rsidRPr="005F77E7" w:rsidRDefault="005F77E7" w:rsidP="005F7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not_found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triggers FSD_04 dynamic Q generation</w:t>
      </w:r>
    </w:p>
    <w:p w14:paraId="5FA75E57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111357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2DB1E6D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 Example:</w:t>
      </w:r>
    </w:p>
    <w:p w14:paraId="1B2B07E1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5CD9F2C4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3043339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1F721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"tag_id": "vendor_risk",</w:t>
      </w:r>
    </w:p>
    <w:p w14:paraId="5A68995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"uncovered",</w:t>
      </w:r>
    </w:p>
    <w:p w14:paraId="79CFBFA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"sources": [],</w:t>
      </w:r>
    </w:p>
    <w:p w14:paraId="31F7443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"suggested_action": "trigger_question",</w:t>
      </w:r>
    </w:p>
    <w:p w14:paraId="76013C8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</w:t>
      </w:r>
    </w:p>
    <w:p w14:paraId="287B4675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4ABA51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543B64A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9DA77A9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Coverage Snapshot Per Business:</w:t>
      </w:r>
    </w:p>
    <w:p w14:paraId="4D2D7E1D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generates a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map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per consumer, showing:</w:t>
      </w:r>
    </w:p>
    <w:p w14:paraId="654BF1C7" w14:textId="77777777" w:rsidR="005F77E7" w:rsidRPr="005F77E7" w:rsidRDefault="005F77E7" w:rsidP="005F7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% of tags covered</w:t>
      </w:r>
    </w:p>
    <w:p w14:paraId="2D8757EE" w14:textId="77777777" w:rsidR="005F77E7" w:rsidRPr="005F77E7" w:rsidRDefault="005F77E7" w:rsidP="005F7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% covered only from files</w:t>
      </w:r>
    </w:p>
    <w:p w14:paraId="3C4509DF" w14:textId="77777777" w:rsidR="005F77E7" w:rsidRPr="005F77E7" w:rsidRDefault="005F77E7" w:rsidP="005F7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% needing clarification</w:t>
      </w:r>
    </w:p>
    <w:p w14:paraId="3F9883A2" w14:textId="77777777" w:rsidR="005F77E7" w:rsidRPr="005F77E7" w:rsidRDefault="005F77E7" w:rsidP="005F7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Tags with conflicting signals (e.g. answers vs. document)</w:t>
      </w:r>
    </w:p>
    <w:p w14:paraId="58FEAC9A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4CB4B00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D30661D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04CA3C08" w14:textId="77777777" w:rsidR="005F77E7" w:rsidRPr="005F77E7" w:rsidRDefault="005F77E7" w:rsidP="005F7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defines full tag set</w:t>
      </w:r>
    </w:p>
    <w:p w14:paraId="5D6DBC0C" w14:textId="77777777" w:rsidR="005F77E7" w:rsidRPr="005F77E7" w:rsidRDefault="005F77E7" w:rsidP="005F7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ONBOARDING FRAMEWORK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provides baseline answer sources</w:t>
      </w:r>
    </w:p>
    <w:p w14:paraId="55D3FA97" w14:textId="77777777" w:rsidR="005F77E7" w:rsidRDefault="005F77E7" w:rsidP="005F7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uses tag coverage % for launch qualification</w:t>
      </w:r>
    </w:p>
    <w:p w14:paraId="6663C9A6" w14:textId="1978EE36" w:rsidR="005F77E7" w:rsidRPr="005F77E7" w:rsidRDefault="00EA2434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436D158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9678261" w14:textId="541CBA01" w:rsidR="005F77E7" w:rsidRPr="005F77E7" w:rsidRDefault="005F77E7" w:rsidP="005F7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Output Format</w:t>
      </w:r>
    </w:p>
    <w:p w14:paraId="2301936A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Unified Output Structure</w:t>
      </w:r>
    </w:p>
    <w:p w14:paraId="0E810AA0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This module outputs two key artifacts:</w:t>
      </w:r>
    </w:p>
    <w:p w14:paraId="078149AF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FA9284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5F482D6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Tagged Knowledge Objects</w:t>
      </w:r>
    </w:p>
    <w:p w14:paraId="104C116E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For each file segment or onboarding answer:</w:t>
      </w:r>
    </w:p>
    <w:p w14:paraId="5145599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6C8ACB45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3A518F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FBBA22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"source_type": "file_segment" | "onboarding_answer",</w:t>
      </w:r>
    </w:p>
    <w:p w14:paraId="2C48BDFC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"source_id": "seg_01",</w:t>
      </w:r>
    </w:p>
    <w:p w14:paraId="7DAD442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"Vendors are paid every 14 days via ACH.",</w:t>
      </w:r>
    </w:p>
    <w:p w14:paraId="7B1BD98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"matched_tags": [</w:t>
      </w:r>
    </w:p>
    <w:p w14:paraId="76747EE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E348D8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"tag_id": "payout_policy",</w:t>
      </w:r>
    </w:p>
    <w:p w14:paraId="71263D65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0.91,</w:t>
      </w:r>
    </w:p>
    <w:p w14:paraId="630E454C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"match_method": "embedding+keyword",</w:t>
      </w:r>
    </w:p>
    <w:p w14:paraId="35856D5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"source": "text + metadata"</w:t>
      </w:r>
    </w:p>
    <w:p w14:paraId="5ABFAE2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89772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2ABAF6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743B9C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447ADDF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1FB6EC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Tag Coverage Map</w:t>
      </w:r>
    </w:p>
    <w:p w14:paraId="30B9611D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For the entire consumer profile:</w:t>
      </w:r>
    </w:p>
    <w:p w14:paraId="52CF662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798EF77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CB7FEB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B2DF8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"consumer_id": "csm_4021",</w:t>
      </w:r>
    </w:p>
    <w:p w14:paraId="1E3661C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"tag_coverage": [</w:t>
      </w:r>
    </w:p>
    <w:p w14:paraId="27514B4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4C0FF8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"tag_id": "revenue_model",</w:t>
      </w:r>
    </w:p>
    <w:p w14:paraId="2B172AF2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"fully_covered",</w:t>
      </w:r>
    </w:p>
    <w:p w14:paraId="32D73E0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"best_confidence": 0.93,</w:t>
      </w:r>
    </w:p>
    <w:p w14:paraId="0673BAFC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"sources": ["seg_01", "onboarding_q10"]</w:t>
      </w:r>
    </w:p>
    <w:p w14:paraId="20D9159D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31EE72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3958E3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"tag_id": "vendor_risk",</w:t>
      </w:r>
    </w:p>
    <w:p w14:paraId="6B7DBAC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"uncovered",</w:t>
      </w:r>
    </w:p>
    <w:p w14:paraId="51736C9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"best_confidence": null,</w:t>
      </w:r>
    </w:p>
    <w:p w14:paraId="54199FE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"sources": [],</w:t>
      </w:r>
    </w:p>
    <w:p w14:paraId="7618C3A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"suggested_action": "trigger_question"</w:t>
      </w:r>
    </w:p>
    <w:p w14:paraId="2F16A9DF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37F9F84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21733B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"coverage_stats": {</w:t>
      </w:r>
    </w:p>
    <w:p w14:paraId="6F27C62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"total_tags": 85,</w:t>
      </w:r>
    </w:p>
    <w:p w14:paraId="63E8A0E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"fully_covered": 61,</w:t>
      </w:r>
    </w:p>
    <w:p w14:paraId="6E7096C0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"partially_covered": 14,</w:t>
      </w:r>
    </w:p>
    <w:p w14:paraId="70543ABC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"uncovered": 10</w:t>
      </w:r>
    </w:p>
    <w:p w14:paraId="6A5E2938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9602AF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5D864C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5789E6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F5E467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By:</w:t>
      </w:r>
    </w:p>
    <w:p w14:paraId="1B48389C" w14:textId="77777777" w:rsidR="005F77E7" w:rsidRPr="005F77E7" w:rsidRDefault="005F77E7" w:rsidP="005F7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FSD_04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: to generate follow-up Qs for uncovered/partial tags</w:t>
      </w:r>
    </w:p>
    <w:p w14:paraId="3CB06F72" w14:textId="77777777" w:rsidR="005F77E7" w:rsidRPr="005F77E7" w:rsidRDefault="005F77E7" w:rsidP="005F7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Chain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: to inject relevant tag context into LLM behavior</w:t>
      </w:r>
    </w:p>
    <w:p w14:paraId="57B039C9" w14:textId="77777777" w:rsidR="005F77E7" w:rsidRPr="005F77E7" w:rsidRDefault="005F77E7" w:rsidP="005F7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Validator Module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: for launch decision logic</w:t>
      </w:r>
    </w:p>
    <w:p w14:paraId="1EA5B7E7" w14:textId="77777777" w:rsidR="005F77E7" w:rsidRPr="005F77E7" w:rsidRDefault="005F77E7" w:rsidP="005F7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Memory Builder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: for long-term semantic recall</w:t>
      </w:r>
    </w:p>
    <w:p w14:paraId="568CD143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5B23E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344E7F4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35837C12" w14:textId="77777777" w:rsidR="005F77E7" w:rsidRPr="005F77E7" w:rsidRDefault="005F77E7" w:rsidP="005F7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— defines minimum coverage %</w:t>
      </w:r>
    </w:p>
    <w:p w14:paraId="103B7EC1" w14:textId="77777777" w:rsidR="005F77E7" w:rsidRPr="005F77E7" w:rsidRDefault="005F77E7" w:rsidP="005F7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— routes prompts using tag anchors</w:t>
      </w:r>
    </w:p>
    <w:p w14:paraId="557A7F23" w14:textId="77777777" w:rsidR="005F77E7" w:rsidRPr="005F77E7" w:rsidRDefault="005F77E7" w:rsidP="005F7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— defines all tag metadata</w:t>
      </w:r>
    </w:p>
    <w:p w14:paraId="4CD14DAB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8FAB4E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49D736A" w14:textId="08A8B093" w:rsidR="005F77E7" w:rsidRPr="005F77E7" w:rsidRDefault="005F77E7" w:rsidP="005F7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Confidence Routes</w:t>
      </w:r>
    </w:p>
    <w:p w14:paraId="77615843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02B11F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83E95D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1B9C8BB3" w14:textId="77777777" w:rsid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To determine how the system behaves when tag matches fall below trusted thresholds — so that uncertainty is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flagged, explained, and traceable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, not silently passed forward.</w:t>
      </w:r>
    </w:p>
    <w:p w14:paraId="03780099" w14:textId="77777777" w:rsid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F2FDD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80FB1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23419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D6EE5F2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Confidence Handling Logic: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0"/>
        <w:gridCol w:w="6156"/>
      </w:tblGrid>
      <w:tr w:rsidR="005F77E7" w:rsidRPr="005F77E7" w14:paraId="60CA1E32" w14:textId="77777777" w:rsidTr="005F7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85D4A" w14:textId="77777777" w:rsidR="005F77E7" w:rsidRPr="005F77E7" w:rsidRDefault="005F77E7" w:rsidP="005F77E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Range</w:t>
            </w:r>
          </w:p>
        </w:tc>
        <w:tc>
          <w:tcPr>
            <w:tcW w:w="0" w:type="auto"/>
            <w:hideMark/>
          </w:tcPr>
          <w:p w14:paraId="4E9FBAB2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</w:tr>
      <w:tr w:rsidR="005F77E7" w:rsidRPr="005F77E7" w14:paraId="563F4D87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554B5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≥ 0.85</w:t>
            </w:r>
          </w:p>
        </w:tc>
        <w:tc>
          <w:tcPr>
            <w:tcW w:w="0" w:type="auto"/>
            <w:hideMark/>
          </w:tcPr>
          <w:p w14:paraId="12BF76DA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Accept and assign tag confidently</w:t>
            </w:r>
          </w:p>
        </w:tc>
      </w:tr>
      <w:tr w:rsidR="005F77E7" w:rsidRPr="005F77E7" w14:paraId="64A64894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E270F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0.65 – 0.84</w:t>
            </w:r>
          </w:p>
        </w:tc>
        <w:tc>
          <w:tcPr>
            <w:tcW w:w="0" w:type="auto"/>
            <w:hideMark/>
          </w:tcPr>
          <w:p w14:paraId="497D3D52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Assign tag with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low_confidence = true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flag for review</w:t>
            </w:r>
          </w:p>
        </w:tc>
      </w:tr>
      <w:tr w:rsidR="005F77E7" w:rsidRPr="005F77E7" w14:paraId="3BE497CC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B5524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 0.65</w:t>
            </w:r>
          </w:p>
        </w:tc>
        <w:tc>
          <w:tcPr>
            <w:tcW w:w="0" w:type="auto"/>
            <w:hideMark/>
          </w:tcPr>
          <w:p w14:paraId="313E3E30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not assign; log for fallback routing in FSD_04</w:t>
            </w:r>
          </w:p>
        </w:tc>
      </w:tr>
    </w:tbl>
    <w:p w14:paraId="4BA03737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85996F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73051B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Output With Low Confidence:</w:t>
      </w:r>
    </w:p>
    <w:p w14:paraId="4397CBA1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6BABC4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"segment_id": "seg_91",</w:t>
      </w:r>
    </w:p>
    <w:p w14:paraId="0AA95499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"matched_tag": "data_retention_policy",</w:t>
      </w:r>
    </w:p>
    <w:p w14:paraId="1D1F359F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0.68,</w:t>
      </w:r>
    </w:p>
    <w:p w14:paraId="5158C58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"match_method": "embedding_only",</w:t>
      </w:r>
    </w:p>
    <w:p w14:paraId="559F227D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"low_confidence": true,</w:t>
      </w:r>
    </w:p>
    <w:p w14:paraId="54FAE9B4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"audit_note": "Match surfaced via vector proximity but no keyword hit."</w:t>
      </w:r>
    </w:p>
    <w:p w14:paraId="38E4857E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E20A37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E7DB50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AEB8D8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Fallback Routes:</w:t>
      </w:r>
    </w:p>
    <w:p w14:paraId="14F620A5" w14:textId="77777777" w:rsidR="005F77E7" w:rsidRPr="005F77E7" w:rsidRDefault="005F77E7" w:rsidP="005F7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 With Alt Model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br/>
        <w:t>e.g. OpenCLIP instead of SentenceTransformers</w:t>
      </w:r>
    </w:p>
    <w:p w14:paraId="414F1C2E" w14:textId="77777777" w:rsidR="005F77E7" w:rsidRPr="005F77E7" w:rsidRDefault="005F77E7" w:rsidP="005F7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Context-Aware Prompt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br/>
        <w:t>FSD_04 may auto-generate a clarifying question: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“Do you store customer data permanently, or is it deleted over time?”</w:t>
      </w:r>
    </w:p>
    <w:p w14:paraId="12F8DA12" w14:textId="77777777" w:rsidR="005F77E7" w:rsidRPr="005F77E7" w:rsidRDefault="005F77E7" w:rsidP="005F7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to Audit Trail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Low-confidence matches are recorded to </w:t>
      </w: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tag_link_audit.json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for transparency</w:t>
      </w:r>
    </w:p>
    <w:p w14:paraId="6FD29158" w14:textId="77777777" w:rsidR="005F77E7" w:rsidRPr="005F77E7" w:rsidRDefault="005F77E7" w:rsidP="005F7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Suppress From Launch Decision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Pre-Launch Validator will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 weak tags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from coverage calculations</w:t>
      </w:r>
    </w:p>
    <w:p w14:paraId="7C1ECEA2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B760A7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EA0BD2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Confidence Logging Schema:</w:t>
      </w:r>
    </w:p>
    <w:p w14:paraId="61D4519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4A6FE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"segment_id": "seg_02",</w:t>
      </w:r>
    </w:p>
    <w:p w14:paraId="27B31821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"tag_attempted": "compliance_risk",</w:t>
      </w:r>
    </w:p>
    <w:p w14:paraId="1CB17A7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"confidence_score": 0.61,</w:t>
      </w:r>
    </w:p>
    <w:p w14:paraId="5FB3DDD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"OCR noise; match too vague",</w:t>
      </w:r>
    </w:p>
    <w:p w14:paraId="1252DDFF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"handled_by": "fallback_routing"</w:t>
      </w:r>
    </w:p>
    <w:p w14:paraId="101B456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4211A8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E94778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AC04F7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084754A5" w14:textId="77777777" w:rsidR="005F77E7" w:rsidRPr="005F77E7" w:rsidRDefault="005F77E7" w:rsidP="005F7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PRE-LAUNCH VALIDATOR SPEC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defines what counts as “covered”</w:t>
      </w:r>
    </w:p>
    <w:p w14:paraId="338705E0" w14:textId="77777777" w:rsidR="005F77E7" w:rsidRPr="005F77E7" w:rsidRDefault="005F77E7" w:rsidP="005F7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AGENT SIMULATION TEST KIT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includes test cases for low-match outputs</w:t>
      </w:r>
    </w:p>
    <w:p w14:paraId="5DF9243C" w14:textId="77777777" w:rsidR="005F77E7" w:rsidRPr="005F77E7" w:rsidRDefault="005F77E7" w:rsidP="005F7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enables “fallback prompt” behavior</w:t>
      </w:r>
    </w:p>
    <w:p w14:paraId="39F0050A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087F3A3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E58772" w14:textId="32DE3FE9" w:rsidR="005F77E7" w:rsidRPr="005F77E7" w:rsidRDefault="005F77E7" w:rsidP="005F7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Cross-Segment Anchors</w:t>
      </w:r>
    </w:p>
    <w:p w14:paraId="1289E37A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035617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E88899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49CD4826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To identify and establish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or contextual links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between different content segments that:</w:t>
      </w:r>
    </w:p>
    <w:p w14:paraId="6355A93A" w14:textId="77777777" w:rsidR="005F77E7" w:rsidRPr="005F77E7" w:rsidRDefault="005F77E7" w:rsidP="005F7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Refer to the same topic using different language</w:t>
      </w:r>
    </w:p>
    <w:p w14:paraId="684A0496" w14:textId="77777777" w:rsidR="005F77E7" w:rsidRPr="005F77E7" w:rsidRDefault="005F77E7" w:rsidP="005F7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Represent continuation or elaboration (e.g. intro → table → conclusion)</w:t>
      </w:r>
    </w:p>
    <w:p w14:paraId="7A9EEB9F" w14:textId="77777777" w:rsidR="005F77E7" w:rsidRPr="005F77E7" w:rsidRDefault="005F77E7" w:rsidP="005F7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Form a multi-block view of the same discovery tag</w:t>
      </w:r>
    </w:p>
    <w:p w14:paraId="3DC219A4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“reference chains”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the agent can use to cite multiple parts of a document or to track evolving logic across a file.</w:t>
      </w:r>
    </w:p>
    <w:p w14:paraId="5A5E6B30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284EB8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42FCA2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Types: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84"/>
        <w:gridCol w:w="3353"/>
        <w:gridCol w:w="4013"/>
      </w:tblGrid>
      <w:tr w:rsidR="005F77E7" w:rsidRPr="005F77E7" w14:paraId="00CF8AE8" w14:textId="77777777" w:rsidTr="005F7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2B7C7" w14:textId="77777777" w:rsidR="005F77E7" w:rsidRPr="005F77E7" w:rsidRDefault="005F77E7" w:rsidP="005F77E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Anchor Type</w:t>
            </w:r>
          </w:p>
        </w:tc>
        <w:tc>
          <w:tcPr>
            <w:tcW w:w="0" w:type="auto"/>
            <w:hideMark/>
          </w:tcPr>
          <w:p w14:paraId="73B140E8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213E89C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5F77E7" w:rsidRPr="005F77E7" w14:paraId="0C84565E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9EDA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Semantic Anchor</w:t>
            </w:r>
          </w:p>
        </w:tc>
        <w:tc>
          <w:tcPr>
            <w:tcW w:w="0" w:type="auto"/>
            <w:hideMark/>
          </w:tcPr>
          <w:p w14:paraId="59AAF05B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blocks with high embedding similarity, no explicit link</w:t>
            </w:r>
          </w:p>
        </w:tc>
        <w:tc>
          <w:tcPr>
            <w:tcW w:w="0" w:type="auto"/>
            <w:hideMark/>
          </w:tcPr>
          <w:p w14:paraId="0DD3AC44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 earn via commission" ↔ "5% platform fee charged per transaction"</w:t>
            </w:r>
          </w:p>
        </w:tc>
      </w:tr>
      <w:tr w:rsidR="005F77E7" w:rsidRPr="005F77E7" w14:paraId="238B20EB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20753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Anchor</w:t>
            </w:r>
          </w:p>
        </w:tc>
        <w:tc>
          <w:tcPr>
            <w:tcW w:w="0" w:type="auto"/>
            <w:hideMark/>
          </w:tcPr>
          <w:p w14:paraId="1F0FD751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 derived from the same table or document section</w:t>
            </w:r>
          </w:p>
        </w:tc>
        <w:tc>
          <w:tcPr>
            <w:tcW w:w="0" w:type="auto"/>
            <w:hideMark/>
          </w:tcPr>
          <w:p w14:paraId="3DC401F0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header → Table row (KPI table)</w:t>
            </w:r>
          </w:p>
        </w:tc>
      </w:tr>
      <w:tr w:rsidR="005F77E7" w:rsidRPr="005F77E7" w14:paraId="08E679D8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A8AD9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Reference Anchor</w:t>
            </w:r>
          </w:p>
        </w:tc>
        <w:tc>
          <w:tcPr>
            <w:tcW w:w="0" w:type="auto"/>
            <w:hideMark/>
          </w:tcPr>
          <w:p w14:paraId="172D7882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text cues</w:t>
            </w:r>
          </w:p>
        </w:tc>
        <w:tc>
          <w:tcPr>
            <w:tcW w:w="0" w:type="auto"/>
            <w:hideMark/>
          </w:tcPr>
          <w:p w14:paraId="4674C641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“See vendor payout chart below” ↔ “Vendor Payout Chart (Table 4)”</w:t>
            </w:r>
          </w:p>
        </w:tc>
      </w:tr>
      <w:tr w:rsidR="005F77E7" w:rsidRPr="005F77E7" w14:paraId="69568834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CF8DD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Multi-block Tag Anchor</w:t>
            </w:r>
          </w:p>
        </w:tc>
        <w:tc>
          <w:tcPr>
            <w:tcW w:w="0" w:type="auto"/>
            <w:hideMark/>
          </w:tcPr>
          <w:p w14:paraId="1443DBE7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segments assigned the same tag within same file</w:t>
            </w:r>
          </w:p>
        </w:tc>
        <w:tc>
          <w:tcPr>
            <w:tcW w:w="0" w:type="auto"/>
            <w:hideMark/>
          </w:tcPr>
          <w:p w14:paraId="0A57E771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Segments 4, 8, and 13 all tagged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vendor_model</w:t>
            </w:r>
          </w:p>
        </w:tc>
      </w:tr>
    </w:tbl>
    <w:p w14:paraId="37B42EE6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098848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77F8A3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Anchors Are Created:</w:t>
      </w:r>
    </w:p>
    <w:p w14:paraId="138A38D8" w14:textId="77777777" w:rsidR="005F77E7" w:rsidRPr="005F77E7" w:rsidRDefault="005F77E7" w:rsidP="005F7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cosine similarity between segment embeddings</w:t>
      </w:r>
    </w:p>
    <w:p w14:paraId="38B36FB7" w14:textId="77777777" w:rsidR="005F77E7" w:rsidRPr="005F77E7" w:rsidRDefault="005F77E7" w:rsidP="005F7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Use metadata from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(e.g. </w:t>
      </w: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parent_block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6D190A0" w14:textId="77777777" w:rsidR="005F77E7" w:rsidRPr="005F77E7" w:rsidRDefault="005F77E7" w:rsidP="005F7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>Detect linking phrases (e.g. “as detailed above”, “continued in next table”)</w:t>
      </w:r>
    </w:p>
    <w:p w14:paraId="40A63F77" w14:textId="77777777" w:rsidR="005F77E7" w:rsidRPr="005F77E7" w:rsidRDefault="005F77E7" w:rsidP="005F7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Reinforced when matched to the </w:t>
      </w:r>
      <w:r w:rsidRPr="005F7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discovery tag</w:t>
      </w:r>
    </w:p>
    <w:p w14:paraId="44DD7CF1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34D4030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EF2AF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Object Format:</w:t>
      </w:r>
    </w:p>
    <w:p w14:paraId="5880E1D7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64CCC5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"anchor_id": "anchor_vendor_model_q1",</w:t>
      </w:r>
    </w:p>
    <w:p w14:paraId="2D109CFA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"segments": ["seg_04", "seg_08", "seg_13"],</w:t>
      </w:r>
    </w:p>
    <w:p w14:paraId="7162DC83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"tag": "vendor_model",</w:t>
      </w:r>
    </w:p>
    <w:p w14:paraId="78B2888B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"anchor_type": "multi_block_tag",</w:t>
      </w:r>
    </w:p>
    <w:p w14:paraId="742D3F8B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0.91,</w:t>
      </w:r>
    </w:p>
    <w:p w14:paraId="06EBABDD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"source_file": "vendor_pricing_q1.pdf"</w:t>
      </w:r>
    </w:p>
    <w:p w14:paraId="1A2CF436" w14:textId="77777777" w:rsidR="005F77E7" w:rsidRPr="005F77E7" w:rsidRDefault="005F77E7" w:rsidP="005F7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A17490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1AC4889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0193F3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References:</w:t>
      </w:r>
    </w:p>
    <w:p w14:paraId="2195B0BD" w14:textId="77777777" w:rsidR="005F77E7" w:rsidRPr="005F77E7" w:rsidRDefault="005F77E7" w:rsidP="005F77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FILE &amp; DATA UPLOAD SCHEMA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structural lineage for segment relationships</w:t>
      </w:r>
    </w:p>
    <w:p w14:paraId="06AA05E0" w14:textId="77777777" w:rsidR="005F77E7" w:rsidRPr="005F77E7" w:rsidRDefault="005F77E7" w:rsidP="005F77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DISCOVERY TAGS DICTIONARY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used to validate tag-based anchors</w:t>
      </w:r>
    </w:p>
    <w:p w14:paraId="43B0133A" w14:textId="77777777" w:rsidR="005F77E7" w:rsidRPr="005F77E7" w:rsidRDefault="005F77E7" w:rsidP="005F77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AUDIRA PROMPT CHAIN &amp; LLM LOGIC FLOW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uses anchors to inject multiple segment memories</w:t>
      </w:r>
    </w:p>
    <w:p w14:paraId="54DE8265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525C28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D07183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Future Enhancements</w:t>
      </w:r>
    </w:p>
    <w:p w14:paraId="1D9F9E4F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618ECC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890FF3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Enhancements Roadmap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96"/>
        <w:gridCol w:w="3615"/>
        <w:gridCol w:w="3439"/>
      </w:tblGrid>
      <w:tr w:rsidR="005F77E7" w:rsidRPr="005F77E7" w14:paraId="364732E4" w14:textId="77777777" w:rsidTr="005F7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58930" w14:textId="77777777" w:rsidR="005F77E7" w:rsidRPr="005F77E7" w:rsidRDefault="005F77E7" w:rsidP="005F77E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Enhancement</w:t>
            </w:r>
          </w:p>
        </w:tc>
        <w:tc>
          <w:tcPr>
            <w:tcW w:w="0" w:type="auto"/>
            <w:hideMark/>
          </w:tcPr>
          <w:p w14:paraId="58DCBAD9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6F8EA74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&amp; When</w:t>
            </w:r>
          </w:p>
        </w:tc>
      </w:tr>
      <w:tr w:rsidR="005F77E7" w:rsidRPr="005F77E7" w14:paraId="0A516302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2AFE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Overlap Heatmap</w:t>
            </w:r>
          </w:p>
        </w:tc>
        <w:tc>
          <w:tcPr>
            <w:tcW w:w="0" w:type="auto"/>
            <w:hideMark/>
          </w:tcPr>
          <w:p w14:paraId="71164E21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which tags often co-occur in a customer’s data</w:t>
            </w:r>
          </w:p>
        </w:tc>
        <w:tc>
          <w:tcPr>
            <w:tcW w:w="0" w:type="auto"/>
            <w:hideMark/>
          </w:tcPr>
          <w:p w14:paraId="7FC02B7D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refine tag clusters &amp; agent persona training</w:t>
            </w:r>
          </w:p>
        </w:tc>
      </w:tr>
      <w:tr w:rsidR="005F77E7" w:rsidRPr="005F77E7" w14:paraId="0BFEFD68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FC4B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 Linking</w:t>
            </w:r>
          </w:p>
        </w:tc>
        <w:tc>
          <w:tcPr>
            <w:tcW w:w="0" w:type="auto"/>
            <w:hideMark/>
          </w:tcPr>
          <w:p w14:paraId="6A8ECEC4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changes in the same tag across time (e.g. Q1 vs Q2 revenue)</w:t>
            </w:r>
          </w:p>
        </w:tc>
        <w:tc>
          <w:tcPr>
            <w:tcW w:w="0" w:type="auto"/>
            <w:hideMark/>
          </w:tcPr>
          <w:p w14:paraId="039F2945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trend-aware simulation and smarter follow-ups</w:t>
            </w:r>
          </w:p>
        </w:tc>
      </w:tr>
      <w:tr w:rsidR="005F77E7" w:rsidRPr="005F77E7" w14:paraId="06F26F72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413E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Explainable Matching Output</w:t>
            </w:r>
          </w:p>
        </w:tc>
        <w:tc>
          <w:tcPr>
            <w:tcW w:w="0" w:type="auto"/>
            <w:hideMark/>
          </w:tcPr>
          <w:p w14:paraId="186FC5C9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rationale for each match: keywords, embeddings, file cues</w:t>
            </w:r>
          </w:p>
        </w:tc>
        <w:tc>
          <w:tcPr>
            <w:tcW w:w="0" w:type="auto"/>
            <w:hideMark/>
          </w:tcPr>
          <w:p w14:paraId="130376D4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Increases trust for admins; useful in edge cases</w:t>
            </w:r>
          </w:p>
        </w:tc>
      </w:tr>
      <w:tr w:rsidR="005F77E7" w:rsidRPr="005F77E7" w14:paraId="4AF1C371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A2662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Industry-Weighted Scoring</w:t>
            </w:r>
          </w:p>
        </w:tc>
        <w:tc>
          <w:tcPr>
            <w:tcW w:w="0" w:type="auto"/>
            <w:hideMark/>
          </w:tcPr>
          <w:p w14:paraId="238F3965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tag scoring based on customer’s industry vertical</w:t>
            </w:r>
          </w:p>
        </w:tc>
        <w:tc>
          <w:tcPr>
            <w:tcW w:w="0" w:type="auto"/>
            <w:hideMark/>
          </w:tcPr>
          <w:p w14:paraId="4899AF95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Increases tagging precision in sector-specific vocabularies</w:t>
            </w:r>
          </w:p>
        </w:tc>
      </w:tr>
      <w:tr w:rsidR="005F77E7" w:rsidRPr="005F77E7" w14:paraId="4A126458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39780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Crowd-Verified Tag Memory</w:t>
            </w:r>
          </w:p>
        </w:tc>
        <w:tc>
          <w:tcPr>
            <w:tcW w:w="0" w:type="auto"/>
            <w:hideMark/>
          </w:tcPr>
          <w:p w14:paraId="3137CDFC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 common tag-anchor links from other agents/clients (optionally)</w:t>
            </w:r>
          </w:p>
        </w:tc>
        <w:tc>
          <w:tcPr>
            <w:tcW w:w="0" w:type="auto"/>
            <w:hideMark/>
          </w:tcPr>
          <w:p w14:paraId="44E61723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 faster startup memory and transfer learning across SMBs</w:t>
            </w:r>
          </w:p>
        </w:tc>
      </w:tr>
    </w:tbl>
    <w:p w14:paraId="3EA05A83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2D4DFBB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BD2590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Suggested Open-Source Tools (All MIT or permissive):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76"/>
        <w:gridCol w:w="3577"/>
      </w:tblGrid>
      <w:tr w:rsidR="005F77E7" w:rsidRPr="005F77E7" w14:paraId="2CBA2976" w14:textId="77777777" w:rsidTr="005F7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6D435" w14:textId="77777777" w:rsidR="005F77E7" w:rsidRPr="005F77E7" w:rsidRDefault="005F77E7" w:rsidP="005F77E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4D17FFB9" w14:textId="77777777" w:rsidR="005F77E7" w:rsidRPr="005F77E7" w:rsidRDefault="005F77E7" w:rsidP="005F7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</w:t>
            </w:r>
          </w:p>
        </w:tc>
      </w:tr>
      <w:tr w:rsidR="005F77E7" w:rsidRPr="005F77E7" w14:paraId="21D907D9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551C1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Cross-document linking</w:t>
            </w:r>
          </w:p>
        </w:tc>
        <w:tc>
          <w:tcPr>
            <w:tcW w:w="0" w:type="auto"/>
            <w:hideMark/>
          </w:tcPr>
          <w:p w14:paraId="1EAE5AAB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Haystack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LlamaIndex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DeepLake</w:t>
            </w:r>
          </w:p>
        </w:tc>
      </w:tr>
      <w:tr w:rsidR="005F77E7" w:rsidRPr="005F77E7" w14:paraId="37D645AC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ECC60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 &amp; clustering</w:t>
            </w:r>
          </w:p>
        </w:tc>
        <w:tc>
          <w:tcPr>
            <w:tcW w:w="0" w:type="auto"/>
            <w:hideMark/>
          </w:tcPr>
          <w:p w14:paraId="38C34FB9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FAISS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Chroma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Weaviate</w:t>
            </w:r>
          </w:p>
        </w:tc>
      </w:tr>
      <w:tr w:rsidR="005F77E7" w:rsidRPr="005F77E7" w14:paraId="0F7C68D3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BACAE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365C56D8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NetworkX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Plotly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D3.js</w:t>
            </w:r>
          </w:p>
        </w:tc>
      </w:tr>
      <w:tr w:rsidR="005F77E7" w:rsidRPr="005F77E7" w14:paraId="457DDEA5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E1DA7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hideMark/>
          </w:tcPr>
          <w:p w14:paraId="28544F95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LIME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SHAP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Captum</w:t>
            </w:r>
          </w:p>
        </w:tc>
      </w:tr>
      <w:tr w:rsidR="005F77E7" w:rsidRPr="005F77E7" w14:paraId="2F8EAA29" w14:textId="77777777" w:rsidTr="005F7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33FC7" w14:textId="77777777" w:rsidR="005F77E7" w:rsidRPr="005F77E7" w:rsidRDefault="005F77E7" w:rsidP="005F77E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inference from embeddings</w:t>
            </w:r>
          </w:p>
        </w:tc>
        <w:tc>
          <w:tcPr>
            <w:tcW w:w="0" w:type="auto"/>
            <w:hideMark/>
          </w:tcPr>
          <w:p w14:paraId="2B4274FC" w14:textId="77777777" w:rsidR="005F77E7" w:rsidRPr="005F77E7" w:rsidRDefault="005F77E7" w:rsidP="005F7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BERTopic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KeyBERT</w:t>
            </w:r>
            <w:r w:rsidRPr="005F77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F77E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FastEmbed</w:t>
            </w:r>
          </w:p>
        </w:tc>
      </w:tr>
    </w:tbl>
    <w:p w14:paraId="0F22ACBB" w14:textId="77777777" w:rsidR="005F77E7" w:rsidRPr="005F77E7" w:rsidRDefault="00EA2434" w:rsidP="005F7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noProof/>
          <w:kern w:val="0"/>
        </w:rPr>
        <w:pict w14:anchorId="7F4394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494080" w14:textId="77777777" w:rsidR="005F77E7" w:rsidRPr="005F77E7" w:rsidRDefault="005F77E7" w:rsidP="005F7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7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5F7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Linked Specs:</w:t>
      </w:r>
    </w:p>
    <w:p w14:paraId="553C3BAD" w14:textId="77777777" w:rsidR="005F77E7" w:rsidRPr="005F77E7" w:rsidRDefault="005F77E7" w:rsidP="005F77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DISCOVERY TAGS DICTIONARY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extended with </w:t>
      </w: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related_tags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F77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temporal_validity</w:t>
      </w:r>
    </w:p>
    <w:p w14:paraId="02CA3923" w14:textId="77777777" w:rsidR="005F77E7" w:rsidRPr="005F77E7" w:rsidRDefault="005F77E7" w:rsidP="005F77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PRE-LAUNCH VALIDATOR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may factor anchor density into readiness score</w:t>
      </w:r>
    </w:p>
    <w:p w14:paraId="22FEACAA" w14:textId="77777777" w:rsidR="005F77E7" w:rsidRDefault="005F77E7" w:rsidP="005F77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PROMPT CHAIN LOGIC</w:t>
      </w:r>
      <w:r w:rsidRPr="005F77E7">
        <w:rPr>
          <w:rFonts w:ascii="Times New Roman" w:eastAsia="Times New Roman" w:hAnsi="Times New Roman" w:cs="Times New Roman"/>
          <w:kern w:val="0"/>
          <w14:ligatures w14:val="none"/>
        </w:rPr>
        <w:t xml:space="preserve"> – may pull all segments in an anchor cluster into long-prompt format</w:t>
      </w:r>
    </w:p>
    <w:p w14:paraId="6E419AC7" w14:textId="77777777" w:rsidR="005F77E7" w:rsidRPr="005F77E7" w:rsidRDefault="005F77E7" w:rsidP="005F7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1050A" w14:textId="6D188E3B" w:rsidR="00BD17DF" w:rsidRDefault="00BD17DF"/>
    <w:sectPr w:rsidR="00BD1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DC"/>
    <w:multiLevelType w:val="multilevel"/>
    <w:tmpl w:val="6C8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574C"/>
    <w:multiLevelType w:val="multilevel"/>
    <w:tmpl w:val="710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0405"/>
    <w:multiLevelType w:val="multilevel"/>
    <w:tmpl w:val="D5C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075D"/>
    <w:multiLevelType w:val="multilevel"/>
    <w:tmpl w:val="6E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60A6C"/>
    <w:multiLevelType w:val="multilevel"/>
    <w:tmpl w:val="F25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47301"/>
    <w:multiLevelType w:val="multilevel"/>
    <w:tmpl w:val="6F8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F66D5"/>
    <w:multiLevelType w:val="multilevel"/>
    <w:tmpl w:val="AA5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90F5B"/>
    <w:multiLevelType w:val="multilevel"/>
    <w:tmpl w:val="9D0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C13D4"/>
    <w:multiLevelType w:val="multilevel"/>
    <w:tmpl w:val="B10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22B2"/>
    <w:multiLevelType w:val="multilevel"/>
    <w:tmpl w:val="963C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86E22"/>
    <w:multiLevelType w:val="multilevel"/>
    <w:tmpl w:val="A09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188A"/>
    <w:multiLevelType w:val="multilevel"/>
    <w:tmpl w:val="42A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A4A5E"/>
    <w:multiLevelType w:val="multilevel"/>
    <w:tmpl w:val="9A3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3043D"/>
    <w:multiLevelType w:val="multilevel"/>
    <w:tmpl w:val="940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E4C52"/>
    <w:multiLevelType w:val="multilevel"/>
    <w:tmpl w:val="325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97884"/>
    <w:multiLevelType w:val="multilevel"/>
    <w:tmpl w:val="63C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A1C81"/>
    <w:multiLevelType w:val="multilevel"/>
    <w:tmpl w:val="4E0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6045F"/>
    <w:multiLevelType w:val="multilevel"/>
    <w:tmpl w:val="A9B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D0A12"/>
    <w:multiLevelType w:val="multilevel"/>
    <w:tmpl w:val="02D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66C1F"/>
    <w:multiLevelType w:val="multilevel"/>
    <w:tmpl w:val="4CF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A60DA"/>
    <w:multiLevelType w:val="multilevel"/>
    <w:tmpl w:val="98B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12A12"/>
    <w:multiLevelType w:val="multilevel"/>
    <w:tmpl w:val="3B4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A1692"/>
    <w:multiLevelType w:val="multilevel"/>
    <w:tmpl w:val="0B0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864A2"/>
    <w:multiLevelType w:val="multilevel"/>
    <w:tmpl w:val="EF7E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211E14"/>
    <w:multiLevelType w:val="multilevel"/>
    <w:tmpl w:val="3FE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F5913"/>
    <w:multiLevelType w:val="multilevel"/>
    <w:tmpl w:val="EB92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83660">
    <w:abstractNumId w:val="16"/>
  </w:num>
  <w:num w:numId="2" w16cid:durableId="1805925947">
    <w:abstractNumId w:val="23"/>
  </w:num>
  <w:num w:numId="3" w16cid:durableId="1239362862">
    <w:abstractNumId w:val="4"/>
  </w:num>
  <w:num w:numId="4" w16cid:durableId="109521174">
    <w:abstractNumId w:val="24"/>
  </w:num>
  <w:num w:numId="5" w16cid:durableId="1047921310">
    <w:abstractNumId w:val="9"/>
  </w:num>
  <w:num w:numId="6" w16cid:durableId="864103583">
    <w:abstractNumId w:val="6"/>
  </w:num>
  <w:num w:numId="7" w16cid:durableId="1785076393">
    <w:abstractNumId w:val="1"/>
  </w:num>
  <w:num w:numId="8" w16cid:durableId="13116116">
    <w:abstractNumId w:val="19"/>
  </w:num>
  <w:num w:numId="9" w16cid:durableId="2003853496">
    <w:abstractNumId w:val="18"/>
  </w:num>
  <w:num w:numId="10" w16cid:durableId="1989943464">
    <w:abstractNumId w:val="11"/>
  </w:num>
  <w:num w:numId="11" w16cid:durableId="990645453">
    <w:abstractNumId w:val="3"/>
  </w:num>
  <w:num w:numId="12" w16cid:durableId="1392996977">
    <w:abstractNumId w:val="15"/>
  </w:num>
  <w:num w:numId="13" w16cid:durableId="115874073">
    <w:abstractNumId w:val="12"/>
  </w:num>
  <w:num w:numId="14" w16cid:durableId="405302109">
    <w:abstractNumId w:val="17"/>
  </w:num>
  <w:num w:numId="15" w16cid:durableId="1482043198">
    <w:abstractNumId w:val="22"/>
  </w:num>
  <w:num w:numId="16" w16cid:durableId="19204406">
    <w:abstractNumId w:val="2"/>
  </w:num>
  <w:num w:numId="17" w16cid:durableId="936136227">
    <w:abstractNumId w:val="14"/>
  </w:num>
  <w:num w:numId="18" w16cid:durableId="1176503616">
    <w:abstractNumId w:val="20"/>
  </w:num>
  <w:num w:numId="19" w16cid:durableId="1679693539">
    <w:abstractNumId w:val="21"/>
  </w:num>
  <w:num w:numId="20" w16cid:durableId="343559320">
    <w:abstractNumId w:val="13"/>
  </w:num>
  <w:num w:numId="21" w16cid:durableId="901908090">
    <w:abstractNumId w:val="25"/>
  </w:num>
  <w:num w:numId="22" w16cid:durableId="1350255968">
    <w:abstractNumId w:val="7"/>
  </w:num>
  <w:num w:numId="23" w16cid:durableId="353578352">
    <w:abstractNumId w:val="5"/>
  </w:num>
  <w:num w:numId="24" w16cid:durableId="453136369">
    <w:abstractNumId w:val="8"/>
  </w:num>
  <w:num w:numId="25" w16cid:durableId="66003549">
    <w:abstractNumId w:val="0"/>
  </w:num>
  <w:num w:numId="26" w16cid:durableId="2002463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AA"/>
    <w:rsid w:val="001E1DCA"/>
    <w:rsid w:val="002742AA"/>
    <w:rsid w:val="005F77E7"/>
    <w:rsid w:val="007A7FBE"/>
    <w:rsid w:val="00BD17DF"/>
    <w:rsid w:val="00C24039"/>
    <w:rsid w:val="00D0770D"/>
    <w:rsid w:val="00E80FC2"/>
    <w:rsid w:val="00EA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E8EC"/>
  <w15:chartTrackingRefBased/>
  <w15:docId w15:val="{A2E00192-EE45-164C-AE02-8536DA7B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2AA"/>
    <w:rPr>
      <w:b/>
      <w:bCs/>
    </w:rPr>
  </w:style>
  <w:style w:type="table" w:styleId="GridTable1Light">
    <w:name w:val="Grid Table 1 Light"/>
    <w:basedOn w:val="TableNormal"/>
    <w:uiPriority w:val="46"/>
    <w:rsid w:val="002742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2742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742A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2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5F77E7"/>
  </w:style>
  <w:style w:type="character" w:customStyle="1" w:styleId="hljs-attr">
    <w:name w:val="hljs-attr"/>
    <w:basedOn w:val="DefaultParagraphFont"/>
    <w:rsid w:val="005F77E7"/>
  </w:style>
  <w:style w:type="character" w:customStyle="1" w:styleId="hljs-string">
    <w:name w:val="hljs-string"/>
    <w:basedOn w:val="DefaultParagraphFont"/>
    <w:rsid w:val="005F77E7"/>
  </w:style>
  <w:style w:type="character" w:customStyle="1" w:styleId="hljs-keyword">
    <w:name w:val="hljs-keyword"/>
    <w:basedOn w:val="DefaultParagraphFont"/>
    <w:rsid w:val="005F77E7"/>
  </w:style>
  <w:style w:type="character" w:customStyle="1" w:styleId="hljs-number">
    <w:name w:val="hljs-number"/>
    <w:basedOn w:val="DefaultParagraphFont"/>
    <w:rsid w:val="005F7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Hegazi</dc:creator>
  <cp:keywords/>
  <dc:description/>
  <cp:lastModifiedBy>Mohamed Hegazi</cp:lastModifiedBy>
  <cp:revision>1</cp:revision>
  <dcterms:created xsi:type="dcterms:W3CDTF">2025-06-10T17:19:00Z</dcterms:created>
  <dcterms:modified xsi:type="dcterms:W3CDTF">2025-06-10T17:41:00Z</dcterms:modified>
</cp:coreProperties>
</file>