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1333" w14:textId="49E57D85" w:rsidR="00F60C30" w:rsidRPr="00AD7438" w:rsidRDefault="008C491A" w:rsidP="008C491A">
      <w:pPr>
        <w:spacing w:after="900"/>
        <w:jc w:val="center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040D276B" wp14:editId="7659F71D">
            <wp:extent cx="1774924" cy="509587"/>
            <wp:effectExtent l="0" t="0" r="0" b="0"/>
            <wp:docPr id="10019945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7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2254" cy="51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D46297" w14:textId="77777777" w:rsidR="00F60C30" w:rsidRPr="00AD7438" w:rsidRDefault="00000000">
      <w:pPr>
        <w:spacing w:after="80"/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ÉCOLE MAROCAINE DES SCIENCES DE L'INGÉNIEUR</w:t>
      </w:r>
    </w:p>
    <w:p w14:paraId="58D73D9B" w14:textId="77777777" w:rsidR="00F60C30" w:rsidRPr="00AD7438" w:rsidRDefault="00000000">
      <w:pPr>
        <w:spacing w:after="600"/>
        <w:jc w:val="center"/>
        <w:rPr>
          <w:color w:val="0D0D0D" w:themeColor="text1" w:themeTint="F2"/>
        </w:rPr>
      </w:pPr>
      <w:r w:rsidRPr="00AD7438">
        <w:rPr>
          <w:color w:val="0D0D0D" w:themeColor="text1" w:themeTint="F2"/>
        </w:rPr>
        <w:t>EMSI</w:t>
      </w:r>
    </w:p>
    <w:p w14:paraId="54633BCC" w14:textId="77777777" w:rsidR="00F60C30" w:rsidRPr="00AD7438" w:rsidRDefault="00F60C30">
      <w:pPr>
        <w:pBdr>
          <w:bottom w:val="single" w:sz="12" w:space="1" w:color="2E5C8A"/>
        </w:pBdr>
        <w:spacing w:after="240"/>
        <w:rPr>
          <w:color w:val="0D0D0D" w:themeColor="text1" w:themeTint="F2"/>
        </w:rPr>
      </w:pPr>
    </w:p>
    <w:p w14:paraId="7DF9EECD" w14:textId="77777777" w:rsidR="00F60C30" w:rsidRPr="00AD7438" w:rsidRDefault="00F60C30">
      <w:pPr>
        <w:spacing w:after="120"/>
        <w:rPr>
          <w:color w:val="0D0D0D" w:themeColor="text1" w:themeTint="F2"/>
        </w:rPr>
      </w:pPr>
    </w:p>
    <w:p w14:paraId="784B2BAD" w14:textId="77777777" w:rsidR="00F60C30" w:rsidRPr="00AD7438" w:rsidRDefault="00000000">
      <w:pPr>
        <w:spacing w:after="120"/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6"/>
          <w:szCs w:val="26"/>
        </w:rPr>
        <w:t>RAPPORT DE PROJET DE FIN DE MODULE</w:t>
      </w:r>
    </w:p>
    <w:p w14:paraId="34A2052B" w14:textId="77777777" w:rsidR="000935EC" w:rsidRDefault="000935EC" w:rsidP="000935EC">
      <w:pPr>
        <w:jc w:val="center"/>
        <w:rPr>
          <w:b/>
          <w:bCs/>
          <w:color w:val="0D0D0D" w:themeColor="text1" w:themeTint="F2"/>
          <w:sz w:val="36"/>
          <w:szCs w:val="36"/>
        </w:rPr>
      </w:pPr>
      <w:r w:rsidRPr="000935EC">
        <w:rPr>
          <w:b/>
          <w:bCs/>
          <w:color w:val="0D0D0D" w:themeColor="text1" w:themeTint="F2"/>
          <w:sz w:val="36"/>
          <w:szCs w:val="36"/>
        </w:rPr>
        <w:t xml:space="preserve">Conception, </w:t>
      </w:r>
      <w:proofErr w:type="spellStart"/>
      <w:r w:rsidRPr="000935EC">
        <w:rPr>
          <w:b/>
          <w:bCs/>
          <w:color w:val="0D0D0D" w:themeColor="text1" w:themeTint="F2"/>
          <w:sz w:val="36"/>
          <w:szCs w:val="36"/>
        </w:rPr>
        <w:t>Entraînement</w:t>
      </w:r>
      <w:proofErr w:type="spellEnd"/>
      <w:r w:rsidRPr="000935EC">
        <w:rPr>
          <w:b/>
          <w:bCs/>
          <w:color w:val="0D0D0D" w:themeColor="text1" w:themeTint="F2"/>
          <w:sz w:val="36"/>
          <w:szCs w:val="36"/>
        </w:rPr>
        <w:t xml:space="preserve"> et </w:t>
      </w:r>
      <w:proofErr w:type="spellStart"/>
      <w:r w:rsidRPr="000935EC">
        <w:rPr>
          <w:b/>
          <w:bCs/>
          <w:color w:val="0D0D0D" w:themeColor="text1" w:themeTint="F2"/>
          <w:sz w:val="36"/>
          <w:szCs w:val="36"/>
        </w:rPr>
        <w:t>Analyse</w:t>
      </w:r>
      <w:proofErr w:type="spellEnd"/>
      <w:r w:rsidRPr="000935EC">
        <w:rPr>
          <w:b/>
          <w:bCs/>
          <w:color w:val="0D0D0D" w:themeColor="text1" w:themeTint="F2"/>
          <w:sz w:val="36"/>
          <w:szCs w:val="36"/>
        </w:rPr>
        <w:t xml:space="preserve"> Critique de </w:t>
      </w:r>
      <w:proofErr w:type="spellStart"/>
      <w:r w:rsidRPr="000935EC">
        <w:rPr>
          <w:b/>
          <w:bCs/>
          <w:color w:val="0D0D0D" w:themeColor="text1" w:themeTint="F2"/>
          <w:sz w:val="36"/>
          <w:szCs w:val="36"/>
        </w:rPr>
        <w:t>Modèles</w:t>
      </w:r>
      <w:proofErr w:type="spellEnd"/>
      <w:r w:rsidRPr="000935EC">
        <w:rPr>
          <w:b/>
          <w:bCs/>
          <w:color w:val="0D0D0D" w:themeColor="text1" w:themeTint="F2"/>
          <w:sz w:val="36"/>
          <w:szCs w:val="36"/>
        </w:rPr>
        <w:t xml:space="preserve"> de Deep Learning</w:t>
      </w:r>
      <w:r w:rsidRPr="000935EC">
        <w:rPr>
          <w:b/>
          <w:bCs/>
          <w:color w:val="0D0D0D" w:themeColor="text1" w:themeTint="F2"/>
          <w:sz w:val="36"/>
          <w:szCs w:val="36"/>
        </w:rPr>
        <w:t xml:space="preserve"> </w:t>
      </w:r>
    </w:p>
    <w:p w14:paraId="76D779C4" w14:textId="0AA9F17D" w:rsidR="00F60C30" w:rsidRPr="00AD7438" w:rsidRDefault="00000000" w:rsidP="000935EC">
      <w:pPr>
        <w:jc w:val="center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36"/>
          <w:szCs w:val="36"/>
        </w:rPr>
        <w:t xml:space="preserve">(MLP, CNN et Architectures </w:t>
      </w:r>
      <w:proofErr w:type="spellStart"/>
      <w:r w:rsidRPr="00AD7438">
        <w:rPr>
          <w:b/>
          <w:bCs/>
          <w:color w:val="0D0D0D" w:themeColor="text1" w:themeTint="F2"/>
          <w:sz w:val="36"/>
          <w:szCs w:val="36"/>
        </w:rPr>
        <w:t>Séquentielles</w:t>
      </w:r>
      <w:proofErr w:type="spellEnd"/>
      <w:r w:rsidRPr="00AD7438">
        <w:rPr>
          <w:b/>
          <w:bCs/>
          <w:color w:val="0D0D0D" w:themeColor="text1" w:themeTint="F2"/>
          <w:sz w:val="36"/>
          <w:szCs w:val="36"/>
        </w:rPr>
        <w:t xml:space="preserve"> Seq2Seq)</w:t>
      </w:r>
    </w:p>
    <w:p w14:paraId="43674006" w14:textId="77777777" w:rsidR="00F60C30" w:rsidRPr="00AD7438" w:rsidRDefault="00F60C30">
      <w:pPr>
        <w:pBdr>
          <w:bottom w:val="single" w:sz="12" w:space="1" w:color="2E5C8A"/>
        </w:pBdr>
        <w:spacing w:after="240"/>
        <w:rPr>
          <w:color w:val="0D0D0D" w:themeColor="text1" w:themeTint="F2"/>
        </w:rPr>
      </w:pPr>
    </w:p>
    <w:p w14:paraId="6B100EB4" w14:textId="77777777" w:rsidR="00F60C30" w:rsidRPr="00AD7438" w:rsidRDefault="00F60C30">
      <w:pPr>
        <w:spacing w:after="700"/>
        <w:rPr>
          <w:color w:val="0D0D0D" w:themeColor="text1" w:themeTint="F2"/>
        </w:rPr>
      </w:pPr>
    </w:p>
    <w:tbl>
      <w:tblPr>
        <w:tblW w:w="6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0"/>
        <w:gridCol w:w="3250"/>
      </w:tblGrid>
      <w:tr w:rsidR="00F60C30" w:rsidRPr="00AD7438" w14:paraId="78797FB3" w14:textId="77777777" w:rsidTr="00083286">
        <w:trPr>
          <w:jc w:val="center"/>
        </w:trPr>
        <w:tc>
          <w:tcPr>
            <w:tcW w:w="3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0F823" w14:textId="77777777" w:rsidR="00F60C30" w:rsidRPr="00AD7438" w:rsidRDefault="00000000" w:rsidP="00707E62">
            <w:pPr>
              <w:spacing w:after="40"/>
              <w:rPr>
                <w:color w:val="0D0D0D" w:themeColor="text1" w:themeTint="F2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Réalisé</w:t>
            </w:r>
            <w:proofErr w:type="spellEnd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 par</w:t>
            </w:r>
          </w:p>
          <w:p w14:paraId="400C5485" w14:textId="77777777" w:rsidR="00F60C30" w:rsidRPr="00AD7438" w:rsidRDefault="00000000" w:rsidP="00707E62">
            <w:pPr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  <w:sz w:val="24"/>
                <w:szCs w:val="24"/>
              </w:rPr>
              <w:t>BOUDANE Taha</w:t>
            </w:r>
          </w:p>
        </w:tc>
        <w:tc>
          <w:tcPr>
            <w:tcW w:w="3250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134B2F" w14:textId="77777777" w:rsidR="00F60C30" w:rsidRPr="00AD7438" w:rsidRDefault="00000000" w:rsidP="00707E62">
            <w:pPr>
              <w:spacing w:after="40"/>
              <w:rPr>
                <w:color w:val="0D0D0D" w:themeColor="text1" w:themeTint="F2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Encadré</w:t>
            </w:r>
            <w:proofErr w:type="spellEnd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 par</w:t>
            </w:r>
          </w:p>
          <w:p w14:paraId="63380DE2" w14:textId="77777777" w:rsidR="00F60C30" w:rsidRPr="00AD7438" w:rsidRDefault="00000000" w:rsidP="00707E62">
            <w:pPr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  <w:sz w:val="24"/>
                <w:szCs w:val="24"/>
              </w:rPr>
              <w:t>Mme. HIDILA Zineb</w:t>
            </w:r>
          </w:p>
        </w:tc>
      </w:tr>
      <w:tr w:rsidR="00707E62" w:rsidRPr="00AD7438" w14:paraId="247C3D34" w14:textId="77777777" w:rsidTr="00707E62">
        <w:trPr>
          <w:jc w:val="center"/>
        </w:trPr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BCF24F" w14:textId="77777777" w:rsidR="00707E62" w:rsidRPr="00707E62" w:rsidRDefault="00707E62" w:rsidP="000713D4">
            <w:pPr>
              <w:spacing w:after="40"/>
              <w:rPr>
                <w:i/>
                <w:iCs/>
                <w:color w:val="0D0D0D" w:themeColor="text1" w:themeTint="F2"/>
                <w:sz w:val="20"/>
                <w:szCs w:val="20"/>
              </w:rPr>
            </w:pP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Filière</w:t>
            </w:r>
            <w:proofErr w:type="spellEnd"/>
          </w:p>
          <w:p w14:paraId="7CA89969" w14:textId="77777777" w:rsidR="00707E62" w:rsidRPr="00707E62" w:rsidRDefault="00707E62" w:rsidP="00707E62">
            <w:pPr>
              <w:spacing w:after="40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707E62">
              <w:rPr>
                <w:b/>
                <w:bCs/>
                <w:color w:val="0D0D0D" w:themeColor="text1" w:themeTint="F2"/>
                <w:sz w:val="20"/>
                <w:szCs w:val="20"/>
              </w:rPr>
              <w:t>4IADO G1</w:t>
            </w:r>
          </w:p>
        </w:tc>
        <w:tc>
          <w:tcPr>
            <w:tcW w:w="3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1253BE" w14:textId="77777777" w:rsidR="00707E62" w:rsidRPr="00707E62" w:rsidRDefault="00707E62" w:rsidP="000713D4">
            <w:pPr>
              <w:spacing w:after="40"/>
              <w:rPr>
                <w:i/>
                <w:iCs/>
                <w:color w:val="0D0D0D" w:themeColor="text1" w:themeTint="F2"/>
                <w:sz w:val="20"/>
                <w:szCs w:val="20"/>
              </w:rPr>
            </w:pPr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 xml:space="preserve">Année </w:t>
            </w:r>
            <w:proofErr w:type="spellStart"/>
            <w:r w:rsidRPr="00AD7438">
              <w:rPr>
                <w:i/>
                <w:iCs/>
                <w:color w:val="0D0D0D" w:themeColor="text1" w:themeTint="F2"/>
                <w:sz w:val="20"/>
                <w:szCs w:val="20"/>
              </w:rPr>
              <w:t>universitaire</w:t>
            </w:r>
            <w:proofErr w:type="spellEnd"/>
          </w:p>
          <w:p w14:paraId="392390F1" w14:textId="77777777" w:rsidR="00707E62" w:rsidRPr="00707E62" w:rsidRDefault="00707E62" w:rsidP="00707E62">
            <w:pPr>
              <w:spacing w:after="40"/>
              <w:rPr>
                <w:b/>
                <w:bCs/>
                <w:color w:val="0D0D0D" w:themeColor="text1" w:themeTint="F2"/>
                <w:sz w:val="20"/>
                <w:szCs w:val="20"/>
              </w:rPr>
            </w:pPr>
            <w:r w:rsidRPr="00707E62">
              <w:rPr>
                <w:b/>
                <w:bCs/>
                <w:color w:val="0D0D0D" w:themeColor="text1" w:themeTint="F2"/>
                <w:sz w:val="20"/>
                <w:szCs w:val="20"/>
              </w:rPr>
              <w:t>2025 – 2026</w:t>
            </w:r>
          </w:p>
        </w:tc>
      </w:tr>
    </w:tbl>
    <w:p w14:paraId="6824E5BE" w14:textId="77777777" w:rsidR="00F60C30" w:rsidRPr="00AD7438" w:rsidRDefault="00F60C30" w:rsidP="00707E62">
      <w:pPr>
        <w:spacing w:after="700"/>
        <w:rPr>
          <w:color w:val="0D0D0D" w:themeColor="text1" w:themeTint="F2"/>
        </w:rPr>
      </w:pPr>
    </w:p>
    <w:p w14:paraId="40FD8ED3" w14:textId="77777777" w:rsidR="00F60C30" w:rsidRPr="00AD7438" w:rsidRDefault="00F60C30">
      <w:pPr>
        <w:spacing w:after="300"/>
        <w:rPr>
          <w:color w:val="0D0D0D" w:themeColor="text1" w:themeTint="F2"/>
        </w:rPr>
      </w:pPr>
    </w:p>
    <w:p w14:paraId="5A5D0A85" w14:textId="77777777" w:rsidR="00F60C30" w:rsidRPr="00AD7438" w:rsidRDefault="00000000">
      <w:pPr>
        <w:jc w:val="center"/>
        <w:rPr>
          <w:color w:val="0D0D0D" w:themeColor="text1" w:themeTint="F2"/>
        </w:rPr>
      </w:pPr>
      <w:proofErr w:type="gramStart"/>
      <w:r w:rsidRPr="00AD7438">
        <w:rPr>
          <w:b/>
          <w:bCs/>
          <w:color w:val="0D0D0D" w:themeColor="text1" w:themeTint="F2"/>
        </w:rPr>
        <w:t>Module :</w:t>
      </w:r>
      <w:proofErr w:type="gramEnd"/>
      <w:r w:rsidRPr="00AD7438">
        <w:rPr>
          <w:b/>
          <w:bCs/>
          <w:color w:val="0D0D0D" w:themeColor="text1" w:themeTint="F2"/>
        </w:rPr>
        <w:t xml:space="preserve"> Deep Learning</w:t>
      </w:r>
    </w:p>
    <w:p w14:paraId="3E69704D" w14:textId="77777777" w:rsidR="00F60C30" w:rsidRPr="00AD7438" w:rsidRDefault="00F60C30">
      <w:pPr>
        <w:rPr>
          <w:color w:val="0D0D0D" w:themeColor="text1" w:themeTint="F2"/>
        </w:rPr>
        <w:sectPr w:rsidR="00F60C30" w:rsidRPr="00AD7438">
          <w:pgSz w:w="11906" w:h="16838"/>
          <w:pgMar w:top="1418" w:right="1418" w:bottom="1418" w:left="1418" w:header="708" w:footer="708" w:gutter="0"/>
          <w:cols w:space="720"/>
          <w:titlePg/>
          <w:docGrid w:linePitch="360"/>
        </w:sectPr>
      </w:pPr>
    </w:p>
    <w:p w14:paraId="6E060799" w14:textId="77777777" w:rsidR="00F60C30" w:rsidRPr="00AD7438" w:rsidRDefault="00000000">
      <w:pPr>
        <w:pStyle w:val="Heading1"/>
        <w:rPr>
          <w:color w:val="0D0D0D" w:themeColor="text1" w:themeTint="F2"/>
        </w:rPr>
      </w:pPr>
      <w:bookmarkStart w:id="0" w:name="_Toc232943003"/>
      <w:bookmarkStart w:id="1" w:name="_Toc232952877"/>
      <w:r w:rsidRPr="00AD7438">
        <w:rPr>
          <w:color w:val="0D0D0D" w:themeColor="text1" w:themeTint="F2"/>
        </w:rPr>
        <w:lastRenderedPageBreak/>
        <w:t>Table des matières</w:t>
      </w:r>
      <w:bookmarkEnd w:id="0"/>
      <w:bookmarkEnd w:id="1"/>
    </w:p>
    <w:sdt>
      <w:sdtPr>
        <w:rPr>
          <w:rFonts w:ascii="Calibri" w:eastAsia="Calibri" w:hAnsi="Calibri" w:cs="Calibri"/>
          <w:color w:val="1A1A1A"/>
          <w:sz w:val="22"/>
          <w:szCs w:val="22"/>
        </w:rPr>
        <w:id w:val="168385551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2A344D" w14:textId="3CC9B79D" w:rsidR="00CC63F2" w:rsidRDefault="00CC63F2">
          <w:pPr>
            <w:pStyle w:val="TOCHeading"/>
          </w:pPr>
          <w:r>
            <w:t>Contents</w:t>
          </w:r>
        </w:p>
        <w:p w14:paraId="4540F294" w14:textId="73443AA7" w:rsidR="00AF02DC" w:rsidRDefault="00CC63F2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52877" w:history="1">
            <w:r w:rsidR="00AF02DC" w:rsidRPr="008A4A82">
              <w:rPr>
                <w:rStyle w:val="Hyperlink"/>
                <w:noProof/>
              </w:rPr>
              <w:t>Table des matières</w:t>
            </w:r>
            <w:r w:rsidR="00AF02DC">
              <w:rPr>
                <w:noProof/>
                <w:webHidden/>
              </w:rPr>
              <w:tab/>
            </w:r>
            <w:r w:rsidR="00AF02DC">
              <w:rPr>
                <w:noProof/>
                <w:webHidden/>
              </w:rPr>
              <w:fldChar w:fldCharType="begin"/>
            </w:r>
            <w:r w:rsidR="00AF02DC">
              <w:rPr>
                <w:noProof/>
                <w:webHidden/>
              </w:rPr>
              <w:instrText xml:space="preserve"> PAGEREF _Toc232952877 \h </w:instrText>
            </w:r>
            <w:r w:rsidR="00AF02DC">
              <w:rPr>
                <w:noProof/>
                <w:webHidden/>
              </w:rPr>
            </w:r>
            <w:r w:rsidR="00AF02DC">
              <w:rPr>
                <w:noProof/>
                <w:webHidden/>
              </w:rPr>
              <w:fldChar w:fldCharType="separate"/>
            </w:r>
            <w:r w:rsidR="00AF02DC">
              <w:rPr>
                <w:noProof/>
                <w:webHidden/>
              </w:rPr>
              <w:t>2</w:t>
            </w:r>
            <w:r w:rsidR="00AF02DC">
              <w:rPr>
                <w:noProof/>
                <w:webHidden/>
              </w:rPr>
              <w:fldChar w:fldCharType="end"/>
            </w:r>
          </w:hyperlink>
        </w:p>
        <w:p w14:paraId="67A6F3B3" w14:textId="42CA2ECF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78" w:history="1">
            <w:r w:rsidRPr="008A4A82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0155D" w14:textId="051CC32D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79" w:history="1">
            <w:r w:rsidRPr="008A4A82">
              <w:rPr>
                <w:rStyle w:val="Hyperlink"/>
                <w:noProof/>
              </w:rPr>
              <w:t>1.1 Contexte et Problématique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4383" w14:textId="12F89C86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0" w:history="1">
            <w:r w:rsidRPr="008A4A82">
              <w:rPr>
                <w:rStyle w:val="Hyperlink"/>
                <w:noProof/>
              </w:rPr>
              <w:t>1.2 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AD14F" w14:textId="276BDB51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1" w:history="1">
            <w:r w:rsidRPr="008A4A82">
              <w:rPr>
                <w:rStyle w:val="Hyperlink"/>
                <w:noProof/>
              </w:rPr>
              <w:t>1.3 Méthodologie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C7993" w14:textId="217E853B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2" w:history="1">
            <w:r w:rsidRPr="008A4A82">
              <w:rPr>
                <w:rStyle w:val="Hyperlink"/>
                <w:noProof/>
              </w:rPr>
              <w:t>1.4 Vue d'ensemble des architectures étudiées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0C6E1" w14:textId="17F45E0E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3" w:history="1">
            <w:r w:rsidRPr="008A4A82">
              <w:rPr>
                <w:rStyle w:val="Hyperlink"/>
                <w:noProof/>
              </w:rPr>
              <w:t>2. Cadre Théorique des Architectures Étudiées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94B4" w14:textId="7E4D361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4" w:history="1">
            <w:r w:rsidRPr="008A4A82">
              <w:rPr>
                <w:rStyle w:val="Hyperlink"/>
                <w:noProof/>
              </w:rPr>
              <w:t>2.1 Perceptron Multicouche (MLP)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7BDF8" w14:textId="7BE9210A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5" w:history="1">
            <w:r w:rsidRPr="008A4A82">
              <w:rPr>
                <w:rStyle w:val="Hyperlink"/>
                <w:noProof/>
              </w:rPr>
              <w:t>2.2 Réseaux de Neurones Convolutifs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FA13E" w14:textId="1993D37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6" w:history="1">
            <w:r w:rsidRPr="008A4A82">
              <w:rPr>
                <w:rStyle w:val="Hyperlink"/>
                <w:noProof/>
              </w:rPr>
              <w:t>2.3 Modélisation Séquentielle (RNN, LSTM, GRU)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9B2AB" w14:textId="05B92D4E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7" w:history="1">
            <w:r w:rsidRPr="008A4A82">
              <w:rPr>
                <w:rStyle w:val="Hyperlink"/>
                <w:noProof/>
              </w:rPr>
              <w:t>3. Partie Expérimentale I — Classification Tabulaire (MLP)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84095" w14:textId="5A45DE80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8" w:history="1">
            <w:r w:rsidRPr="008A4A82">
              <w:rPr>
                <w:rStyle w:val="Hyperlink"/>
                <w:noProof/>
              </w:rPr>
              <w:t>3.1 Préparation et Exploration des Données (Wine Quality)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274B6" w14:textId="4F186C7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89" w:history="1">
            <w:r w:rsidRPr="008A4A82">
              <w:rPr>
                <w:rStyle w:val="Hyperlink"/>
                <w:noProof/>
              </w:rPr>
              <w:t>3.2 Architecture MLP : Implémentation et 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44920" w14:textId="616A32CD" w:rsidR="00AF02DC" w:rsidRDefault="00AF02DC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0" w:history="1">
            <w:r w:rsidRPr="008A4A82">
              <w:rPr>
                <w:rStyle w:val="Hyperlink"/>
                <w:noProof/>
              </w:rPr>
              <w:t>3.2.1 Comparaison des stratégies d'initialisation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636C1" w14:textId="2442CAF5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1" w:history="1">
            <w:r w:rsidRPr="008A4A82">
              <w:rPr>
                <w:rStyle w:val="Hyperlink"/>
                <w:noProof/>
              </w:rPr>
              <w:t>3.3 Analyse Critique et Synthèse — Partie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F53B1" w14:textId="5474A1E6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2" w:history="1">
            <w:r w:rsidRPr="008A4A82">
              <w:rPr>
                <w:rStyle w:val="Hyperlink"/>
                <w:noProof/>
              </w:rPr>
              <w:t>4. Partie Expérimentale II — Vision par Ordinateur (CNN)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A9560" w14:textId="0D3FEDA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3" w:history="1">
            <w:r w:rsidRPr="008A4A82">
              <w:rPr>
                <w:rStyle w:val="Hyperlink"/>
                <w:noProof/>
              </w:rPr>
              <w:t>4.1 Préparation des Données et Opérations Spatiales (Fashion-MNIST)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1692F" w14:textId="041BB897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4" w:history="1">
            <w:r w:rsidRPr="008A4A82">
              <w:rPr>
                <w:rStyle w:val="Hyperlink"/>
                <w:noProof/>
              </w:rPr>
              <w:t>4.2 Architecture LeNet et Étude d'Ablation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CD35E" w14:textId="2F7839BD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5" w:history="1">
            <w:r w:rsidRPr="008A4A82">
              <w:rPr>
                <w:rStyle w:val="Hyperlink"/>
                <w:noProof/>
              </w:rPr>
              <w:t>4.3 Interprétabilité : Cartes de Caractéristiques (Feature Maps)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585D4" w14:textId="24393B9F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6" w:history="1">
            <w:r w:rsidRPr="008A4A82">
              <w:rPr>
                <w:rStyle w:val="Hyperlink"/>
                <w:noProof/>
              </w:rPr>
              <w:t>4.4 Analyse Critique et Synthèse — Partie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BF732" w14:textId="1DE86589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7" w:history="1">
            <w:r w:rsidRPr="008A4A82">
              <w:rPr>
                <w:rStyle w:val="Hyperlink"/>
                <w:noProof/>
              </w:rPr>
              <w:t>5. Partie Expérimentale III — Modélisation Séquentielle (Seq2Seq GRU)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729A1" w14:textId="5100DB6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8" w:history="1">
            <w:r w:rsidRPr="008A4A82">
              <w:rPr>
                <w:rStyle w:val="Hyperlink"/>
                <w:noProof/>
              </w:rPr>
              <w:t>5.1 Préparation des Données et Pipeline NLP (Tatoeba Fra–Eng)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4F7FB" w14:textId="298207BA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899" w:history="1">
            <w:r w:rsidRPr="008A4A82">
              <w:rPr>
                <w:rStyle w:val="Hyperlink"/>
                <w:noProof/>
              </w:rPr>
              <w:t>5.2 Architecture Seq2Seq et Stratégies d'Entraînement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A20A3" w14:textId="5075A649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0" w:history="1">
            <w:r w:rsidRPr="008A4A82">
              <w:rPr>
                <w:rStyle w:val="Hyperlink"/>
                <w:noProof/>
              </w:rPr>
              <w:t>5.3 Évaluation et Analyse des Traductions (Score BLEU)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2FFDB" w14:textId="5E46407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1" w:history="1">
            <w:r w:rsidRPr="008A4A82">
              <w:rPr>
                <w:rStyle w:val="Hyperlink"/>
                <w:noProof/>
              </w:rPr>
              <w:t>5.4 Synthèse — Partie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E4AF3" w14:textId="2E53B299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2" w:history="1">
            <w:r w:rsidRPr="008A4A82">
              <w:rPr>
                <w:rStyle w:val="Hyperlink"/>
                <w:noProof/>
              </w:rPr>
              <w:t>6. Discussion Scientifique Globale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9E36AC" w14:textId="3B68B4B4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3" w:history="1">
            <w:r w:rsidRPr="008A4A82">
              <w:rPr>
                <w:rStyle w:val="Hyperlink"/>
                <w:noProof/>
              </w:rPr>
              <w:t>7. Impact sociétal et Éthique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461FC" w14:textId="2134D5E2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4" w:history="1">
            <w:r w:rsidRPr="008A4A82">
              <w:rPr>
                <w:rStyle w:val="Hyperlink"/>
                <w:noProof/>
              </w:rPr>
              <w:t>7.1 Biais Algorithmiques et Représentativité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00A57" w14:textId="644CDE0E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5" w:history="1">
            <w:r w:rsidRPr="008A4A82">
              <w:rPr>
                <w:rStyle w:val="Hyperlink"/>
                <w:noProof/>
              </w:rPr>
              <w:t>7.2 Transparence, Explicabilité et Limites Environnementales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986F1" w14:textId="4CDE4156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6" w:history="1">
            <w:r w:rsidRPr="008A4A82">
              <w:rPr>
                <w:rStyle w:val="Hyperlink"/>
                <w:noProof/>
              </w:rPr>
              <w:t>7.3 Implications et Contexte Local (Maroc et Afrique)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AB57F" w14:textId="36CD1418" w:rsidR="00AF02DC" w:rsidRDefault="00AF02DC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7" w:history="1">
            <w:r w:rsidRPr="008A4A82">
              <w:rPr>
                <w:rStyle w:val="Hyperlink"/>
                <w:noProof/>
              </w:rPr>
              <w:t>Conclusion Éthique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1C358" w14:textId="3832C744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8" w:history="1">
            <w:r w:rsidRPr="008A4A82">
              <w:rPr>
                <w:rStyle w:val="Hyperlink"/>
                <w:noProof/>
              </w:rPr>
              <w:t>8. 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FEAB3" w14:textId="7158A31A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09" w:history="1">
            <w:r w:rsidRPr="008A4A82">
              <w:rPr>
                <w:rStyle w:val="Hyperlink"/>
                <w:noProof/>
              </w:rPr>
              <w:t>9. Références Bibliographiques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BA5E1" w14:textId="798FD397" w:rsidR="00AF02DC" w:rsidRDefault="00AF02DC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952910" w:history="1">
            <w:r w:rsidRPr="008A4A82">
              <w:rPr>
                <w:rStyle w:val="Hyperlink"/>
                <w:noProof/>
              </w:rPr>
              <w:t>10. Annexe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FC7E" w14:textId="086046F7" w:rsidR="00F60C30" w:rsidRPr="00AF02DC" w:rsidRDefault="00CC63F2" w:rsidP="00AF02DC">
          <w:pPr>
            <w:sectPr w:rsidR="00F60C30" w:rsidRPr="00AF02DC">
              <w:headerReference w:type="default" r:id="rId9"/>
              <w:footerReference w:type="default" r:id="rId10"/>
              <w:pgSz w:w="11906" w:h="16838"/>
              <w:pgMar w:top="1418" w:right="1418" w:bottom="1418" w:left="1418" w:header="708" w:footer="708" w:gutter="0"/>
              <w:cols w:space="720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64FA5998" w14:textId="77777777" w:rsidR="00F60C30" w:rsidRPr="00AD7438" w:rsidRDefault="00000000">
      <w:pPr>
        <w:pStyle w:val="Heading1"/>
        <w:rPr>
          <w:color w:val="0D0D0D" w:themeColor="text1" w:themeTint="F2"/>
        </w:rPr>
      </w:pPr>
      <w:bookmarkStart w:id="2" w:name="_Toc232943004"/>
      <w:bookmarkStart w:id="3" w:name="_Toc232952878"/>
      <w:r w:rsidRPr="00AD7438">
        <w:rPr>
          <w:color w:val="0D0D0D" w:themeColor="text1" w:themeTint="F2"/>
        </w:rPr>
        <w:lastRenderedPageBreak/>
        <w:t>1. Introduction</w:t>
      </w:r>
      <w:bookmarkEnd w:id="2"/>
      <w:bookmarkEnd w:id="3"/>
    </w:p>
    <w:p w14:paraId="734C04AA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" w:name="_Toc232943005"/>
      <w:bookmarkStart w:id="5" w:name="_Toc232952879"/>
      <w:r w:rsidRPr="00AD7438">
        <w:rPr>
          <w:color w:val="0D0D0D" w:themeColor="text1" w:themeTint="F2"/>
        </w:rPr>
        <w:t xml:space="preserve">1.1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Problématique</w:t>
      </w:r>
      <w:bookmarkEnd w:id="4"/>
      <w:bookmarkEnd w:id="5"/>
      <w:proofErr w:type="spellEnd"/>
    </w:p>
    <w:p w14:paraId="465BF5E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L'évolution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l'intelligence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artificielle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démontré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qu'il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n'existe</w:t>
      </w:r>
      <w:proofErr w:type="spellEnd"/>
      <w:r w:rsidRPr="00AD7438">
        <w:rPr>
          <w:color w:val="0D0D0D" w:themeColor="text1" w:themeTint="F2"/>
        </w:rPr>
        <w:t xml:space="preserve"> pas </w:t>
      </w:r>
      <w:proofErr w:type="spellStart"/>
      <w:r w:rsidRPr="00AD7438">
        <w:rPr>
          <w:color w:val="0D0D0D" w:themeColor="text1" w:themeTint="F2"/>
        </w:rPr>
        <w:t>d'architecture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universelle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Deep Learning. </w:t>
      </w:r>
      <w:proofErr w:type="spellStart"/>
      <w:r w:rsidRPr="00AD7438">
        <w:rPr>
          <w:color w:val="0D0D0D" w:themeColor="text1" w:themeTint="F2"/>
        </w:rPr>
        <w:t>L'efficacité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repose </w:t>
      </w:r>
      <w:proofErr w:type="spellStart"/>
      <w:r w:rsidRPr="00AD7438">
        <w:rPr>
          <w:color w:val="0D0D0D" w:themeColor="text1" w:themeTint="F2"/>
        </w:rPr>
        <w:t>fondamentalement</w:t>
      </w:r>
      <w:proofErr w:type="spellEnd"/>
      <w:r w:rsidRPr="00AD7438">
        <w:rPr>
          <w:color w:val="0D0D0D" w:themeColor="text1" w:themeTint="F2"/>
        </w:rPr>
        <w:t xml:space="preserve"> sur son </w:t>
      </w:r>
      <w:proofErr w:type="spellStart"/>
      <w:r w:rsidRPr="00AD7438">
        <w:rPr>
          <w:color w:val="0D0D0D" w:themeColor="text1" w:themeTint="F2"/>
        </w:rPr>
        <w:t>adéquation</w:t>
      </w:r>
      <w:proofErr w:type="spellEnd"/>
      <w:r w:rsidRPr="00AD7438">
        <w:rPr>
          <w:color w:val="0D0D0D" w:themeColor="text1" w:themeTint="F2"/>
        </w:rPr>
        <w:t xml:space="preserve"> avec la nature </w:t>
      </w:r>
      <w:proofErr w:type="spellStart"/>
      <w:r w:rsidRPr="00AD7438">
        <w:rPr>
          <w:color w:val="0D0D0D" w:themeColor="text1" w:themeTint="F2"/>
        </w:rPr>
        <w:t>intrinsèque</w:t>
      </w:r>
      <w:proofErr w:type="spellEnd"/>
      <w:r w:rsidRPr="00AD7438">
        <w:rPr>
          <w:color w:val="0D0D0D" w:themeColor="text1" w:themeTint="F2"/>
        </w:rPr>
        <w:t xml:space="preserve"> des données </w:t>
      </w:r>
      <w:proofErr w:type="spellStart"/>
      <w:r w:rsidRPr="00AD7438">
        <w:rPr>
          <w:color w:val="0D0D0D" w:themeColor="text1" w:themeTint="F2"/>
        </w:rPr>
        <w:t>qu'il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traite</w:t>
      </w:r>
      <w:proofErr w:type="spellEnd"/>
      <w:r w:rsidRPr="00AD7438">
        <w:rPr>
          <w:color w:val="0D0D0D" w:themeColor="text1" w:themeTint="F2"/>
        </w:rPr>
        <w:t xml:space="preserve">. Ce </w:t>
      </w:r>
      <w:proofErr w:type="spellStart"/>
      <w:r w:rsidRPr="00AD7438">
        <w:rPr>
          <w:color w:val="0D0D0D" w:themeColor="text1" w:themeTint="F2"/>
        </w:rPr>
        <w:t>projet</w:t>
      </w:r>
      <w:proofErr w:type="spellEnd"/>
      <w:r w:rsidRPr="00AD7438">
        <w:rPr>
          <w:color w:val="0D0D0D" w:themeColor="text1" w:themeTint="F2"/>
        </w:rPr>
        <w:t xml:space="preserve"> de fin de module </w:t>
      </w:r>
      <w:proofErr w:type="spellStart"/>
      <w:r w:rsidRPr="00AD7438">
        <w:rPr>
          <w:color w:val="0D0D0D" w:themeColor="text1" w:themeTint="F2"/>
        </w:rPr>
        <w:t>s'inscrit</w:t>
      </w:r>
      <w:proofErr w:type="spellEnd"/>
      <w:r w:rsidRPr="00AD7438">
        <w:rPr>
          <w:color w:val="0D0D0D" w:themeColor="text1" w:themeTint="F2"/>
        </w:rPr>
        <w:t xml:space="preserve"> dans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démarche </w:t>
      </w:r>
      <w:proofErr w:type="spellStart"/>
      <w:r w:rsidRPr="00AD7438">
        <w:rPr>
          <w:color w:val="0D0D0D" w:themeColor="text1" w:themeTint="F2"/>
        </w:rPr>
        <w:t>analytique</w:t>
      </w:r>
      <w:proofErr w:type="spellEnd"/>
      <w:r w:rsidRPr="00AD7438">
        <w:rPr>
          <w:color w:val="0D0D0D" w:themeColor="text1" w:themeTint="F2"/>
        </w:rPr>
        <w:t xml:space="preserve"> et vise à </w:t>
      </w:r>
      <w:proofErr w:type="spellStart"/>
      <w:r w:rsidRPr="00AD7438">
        <w:rPr>
          <w:color w:val="0D0D0D" w:themeColor="text1" w:themeTint="F2"/>
        </w:rPr>
        <w:t>concevoir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implémenter</w:t>
      </w:r>
      <w:proofErr w:type="spellEnd"/>
      <w:r w:rsidRPr="00AD7438">
        <w:rPr>
          <w:color w:val="0D0D0D" w:themeColor="text1" w:themeTint="F2"/>
        </w:rPr>
        <w:t xml:space="preserve"> et comparer </w:t>
      </w:r>
      <w:proofErr w:type="spellStart"/>
      <w:r w:rsidRPr="00AD7438">
        <w:rPr>
          <w:color w:val="0D0D0D" w:themeColor="text1" w:themeTint="F2"/>
        </w:rPr>
        <w:t>différentes</w:t>
      </w:r>
      <w:proofErr w:type="spellEnd"/>
      <w:r w:rsidRPr="00AD7438">
        <w:rPr>
          <w:color w:val="0D0D0D" w:themeColor="text1" w:themeTint="F2"/>
        </w:rPr>
        <w:t xml:space="preserve"> architectures </w:t>
      </w:r>
      <w:proofErr w:type="spellStart"/>
      <w:r w:rsidRPr="00AD7438">
        <w:rPr>
          <w:color w:val="0D0D0D" w:themeColor="text1" w:themeTint="F2"/>
        </w:rPr>
        <w:t>neuronales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adaptées</w:t>
      </w:r>
      <w:proofErr w:type="spellEnd"/>
      <w:r w:rsidRPr="00AD7438">
        <w:rPr>
          <w:color w:val="0D0D0D" w:themeColor="text1" w:themeTint="F2"/>
        </w:rPr>
        <w:t xml:space="preserve"> à trois </w:t>
      </w:r>
      <w:proofErr w:type="spellStart"/>
      <w:r w:rsidRPr="00AD7438">
        <w:rPr>
          <w:color w:val="0D0D0D" w:themeColor="text1" w:themeTint="F2"/>
        </w:rPr>
        <w:t>paradigmes</w:t>
      </w:r>
      <w:proofErr w:type="spellEnd"/>
      <w:r w:rsidRPr="00AD7438">
        <w:rPr>
          <w:color w:val="0D0D0D" w:themeColor="text1" w:themeTint="F2"/>
        </w:rPr>
        <w:t xml:space="preserve"> de données </w:t>
      </w:r>
      <w:proofErr w:type="spellStart"/>
      <w:proofErr w:type="gramStart"/>
      <w:r w:rsidRPr="00AD7438">
        <w:rPr>
          <w:color w:val="0D0D0D" w:themeColor="text1" w:themeTint="F2"/>
        </w:rPr>
        <w:t>distincts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les données </w:t>
      </w:r>
      <w:proofErr w:type="spellStart"/>
      <w:r w:rsidRPr="00AD7438">
        <w:rPr>
          <w:color w:val="0D0D0D" w:themeColor="text1" w:themeTint="F2"/>
        </w:rPr>
        <w:t>tabulaires</w:t>
      </w:r>
      <w:proofErr w:type="spellEnd"/>
      <w:r w:rsidRPr="00AD7438">
        <w:rPr>
          <w:color w:val="0D0D0D" w:themeColor="text1" w:themeTint="F2"/>
        </w:rPr>
        <w:t xml:space="preserve">, les images et les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temporelles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7D82B0C9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0F57A68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Problématique</w:t>
            </w:r>
            <w:proofErr w:type="spellEnd"/>
            <w:r w:rsidRPr="00AD7438">
              <w:rPr>
                <w:b/>
                <w:bCs/>
                <w:color w:val="0D0D0D" w:themeColor="text1" w:themeTint="F2"/>
              </w:rPr>
              <w:t xml:space="preserve"> centrale</w:t>
            </w:r>
          </w:p>
          <w:p w14:paraId="7465B94D" w14:textId="77777777" w:rsidR="00F60C30" w:rsidRPr="00AD7438" w:rsidRDefault="00000000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Comment les </w:t>
            </w:r>
            <w:proofErr w:type="spellStart"/>
            <w:r w:rsidRPr="00AD7438">
              <w:rPr>
                <w:color w:val="0D0D0D" w:themeColor="text1" w:themeTint="F2"/>
              </w:rPr>
              <w:t>biais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inductifs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spécifiques</w:t>
            </w:r>
            <w:proofErr w:type="spellEnd"/>
            <w:r w:rsidRPr="00AD7438">
              <w:rPr>
                <w:color w:val="0D0D0D" w:themeColor="text1" w:themeTint="F2"/>
              </w:rPr>
              <w:t xml:space="preserve"> à </w:t>
            </w:r>
            <w:proofErr w:type="spellStart"/>
            <w:r w:rsidRPr="00AD7438">
              <w:rPr>
                <w:color w:val="0D0D0D" w:themeColor="text1" w:themeTint="F2"/>
              </w:rPr>
              <w:t>chaque</w:t>
            </w:r>
            <w:proofErr w:type="spellEnd"/>
            <w:r w:rsidRPr="00AD7438">
              <w:rPr>
                <w:color w:val="0D0D0D" w:themeColor="text1" w:themeTint="F2"/>
              </w:rPr>
              <w:t xml:space="preserve"> architecture (MLP, CNN, RNN/GRU) </w:t>
            </w:r>
            <w:proofErr w:type="spellStart"/>
            <w:r w:rsidRPr="00AD7438">
              <w:rPr>
                <w:color w:val="0D0D0D" w:themeColor="text1" w:themeTint="F2"/>
              </w:rPr>
              <w:t>permettent-ils</w:t>
            </w:r>
            <w:proofErr w:type="spellEnd"/>
            <w:r w:rsidRPr="00AD7438">
              <w:rPr>
                <w:color w:val="0D0D0D" w:themeColor="text1" w:themeTint="F2"/>
              </w:rPr>
              <w:t xml:space="preserve"> de capturer la </w:t>
            </w:r>
            <w:proofErr w:type="spellStart"/>
            <w:r w:rsidRPr="00AD7438">
              <w:rPr>
                <w:color w:val="0D0D0D" w:themeColor="text1" w:themeTint="F2"/>
              </w:rPr>
              <w:t>géométrie</w:t>
            </w:r>
            <w:proofErr w:type="spellEnd"/>
            <w:r w:rsidRPr="00AD7438">
              <w:rPr>
                <w:color w:val="0D0D0D" w:themeColor="text1" w:themeTint="F2"/>
              </w:rPr>
              <w:t xml:space="preserve">, la </w:t>
            </w:r>
            <w:proofErr w:type="spellStart"/>
            <w:r w:rsidRPr="00AD7438">
              <w:rPr>
                <w:color w:val="0D0D0D" w:themeColor="text1" w:themeTint="F2"/>
              </w:rPr>
              <w:t>localité</w:t>
            </w:r>
            <w:proofErr w:type="spellEnd"/>
            <w:r w:rsidRPr="00AD7438">
              <w:rPr>
                <w:color w:val="0D0D0D" w:themeColor="text1" w:themeTint="F2"/>
              </w:rPr>
              <w:t xml:space="preserve"> et la </w:t>
            </w:r>
            <w:proofErr w:type="spellStart"/>
            <w:r w:rsidRPr="00AD7438">
              <w:rPr>
                <w:color w:val="0D0D0D" w:themeColor="text1" w:themeTint="F2"/>
              </w:rPr>
              <w:t>temporalité</w:t>
            </w:r>
            <w:proofErr w:type="spellEnd"/>
            <w:r w:rsidRPr="00AD7438">
              <w:rPr>
                <w:color w:val="0D0D0D" w:themeColor="text1" w:themeTint="F2"/>
              </w:rPr>
              <w:t xml:space="preserve"> des données </w:t>
            </w:r>
            <w:proofErr w:type="spellStart"/>
            <w:proofErr w:type="gramStart"/>
            <w:r w:rsidRPr="00AD7438">
              <w:rPr>
                <w:color w:val="0D0D0D" w:themeColor="text1" w:themeTint="F2"/>
              </w:rPr>
              <w:t>réelles</w:t>
            </w:r>
            <w:proofErr w:type="spellEnd"/>
            <w:r w:rsidRPr="00AD7438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19C50BED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37675525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6" w:name="_Toc232943006"/>
      <w:bookmarkStart w:id="7" w:name="_Toc232952880"/>
      <w:r w:rsidRPr="00AD7438">
        <w:rPr>
          <w:color w:val="0D0D0D" w:themeColor="text1" w:themeTint="F2"/>
        </w:rPr>
        <w:t xml:space="preserve">1.2 </w:t>
      </w:r>
      <w:proofErr w:type="spellStart"/>
      <w:r w:rsidRPr="00AD7438">
        <w:rPr>
          <w:color w:val="0D0D0D" w:themeColor="text1" w:themeTint="F2"/>
        </w:rPr>
        <w:t>Objectifs</w:t>
      </w:r>
      <w:proofErr w:type="spellEnd"/>
      <w:r w:rsidRPr="00AD7438">
        <w:rPr>
          <w:color w:val="0D0D0D" w:themeColor="text1" w:themeTint="F2"/>
        </w:rPr>
        <w:t xml:space="preserve"> du </w:t>
      </w:r>
      <w:proofErr w:type="spellStart"/>
      <w:r w:rsidRPr="00AD7438">
        <w:rPr>
          <w:color w:val="0D0D0D" w:themeColor="text1" w:themeTint="F2"/>
        </w:rPr>
        <w:t>Projet</w:t>
      </w:r>
      <w:bookmarkEnd w:id="6"/>
      <w:bookmarkEnd w:id="7"/>
      <w:proofErr w:type="spellEnd"/>
    </w:p>
    <w:p w14:paraId="123A425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</w:t>
      </w:r>
      <w:proofErr w:type="spellStart"/>
      <w:r w:rsidRPr="00AD7438">
        <w:rPr>
          <w:color w:val="0D0D0D" w:themeColor="text1" w:themeTint="F2"/>
        </w:rPr>
        <w:t>répondre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problématique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notre</w:t>
      </w:r>
      <w:proofErr w:type="spellEnd"/>
      <w:r w:rsidRPr="00AD7438">
        <w:rPr>
          <w:color w:val="0D0D0D" w:themeColor="text1" w:themeTint="F2"/>
        </w:rPr>
        <w:t xml:space="preserve"> étude se </w:t>
      </w:r>
      <w:proofErr w:type="spellStart"/>
      <w:r w:rsidRPr="00AD7438">
        <w:rPr>
          <w:color w:val="0D0D0D" w:themeColor="text1" w:themeTint="F2"/>
        </w:rPr>
        <w:t>décline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trois axes </w:t>
      </w:r>
      <w:proofErr w:type="spellStart"/>
      <w:proofErr w:type="gram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600EB0AE" w14:textId="618DC4D9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Modélisation</w:t>
      </w:r>
      <w:proofErr w:type="spell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b/>
          <w:bCs/>
          <w:color w:val="0D0D0D" w:themeColor="text1" w:themeTint="F2"/>
        </w:rPr>
        <w:t>Tabulaire</w:t>
      </w:r>
      <w:proofErr w:type="spellEnd"/>
      <w:r w:rsidRPr="00AD7438">
        <w:rPr>
          <w:b/>
          <w:bCs/>
          <w:color w:val="0D0D0D" w:themeColor="text1" w:themeTint="F2"/>
        </w:rPr>
        <w:t xml:space="preserve">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d'un Perceptron </w:t>
      </w:r>
      <w:proofErr w:type="spellStart"/>
      <w:r w:rsidRPr="00AD7438">
        <w:rPr>
          <w:color w:val="0D0D0D" w:themeColor="text1" w:themeTint="F2"/>
        </w:rPr>
        <w:t>Multicouche</w:t>
      </w:r>
      <w:proofErr w:type="spellEnd"/>
      <w:r w:rsidRPr="00AD7438">
        <w:rPr>
          <w:color w:val="0D0D0D" w:themeColor="text1" w:themeTint="F2"/>
        </w:rPr>
        <w:t xml:space="preserve"> (MLP) sur le dataset Wine Quality, avec accent sur </w:t>
      </w:r>
      <w:proofErr w:type="spellStart"/>
      <w:r w:rsidRPr="00AD7438">
        <w:rPr>
          <w:color w:val="0D0D0D" w:themeColor="text1" w:themeTint="F2"/>
        </w:rPr>
        <w:t>l'ingénierie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>,</w:t>
      </w:r>
      <w:r w:rsidR="00B91934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l'initialisation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et la gestion des </w:t>
      </w:r>
      <w:proofErr w:type="spellStart"/>
      <w:r w:rsidRPr="00AD7438">
        <w:rPr>
          <w:color w:val="0D0D0D" w:themeColor="text1" w:themeTint="F2"/>
        </w:rPr>
        <w:t>hyperparamètres</w:t>
      </w:r>
      <w:proofErr w:type="spellEnd"/>
      <w:r w:rsidRPr="00AD7438">
        <w:rPr>
          <w:color w:val="0D0D0D" w:themeColor="text1" w:themeTint="F2"/>
        </w:rPr>
        <w:t>.</w:t>
      </w:r>
    </w:p>
    <w:p w14:paraId="2E9CF73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Vision par </w:t>
      </w:r>
      <w:proofErr w:type="spellStart"/>
      <w:r w:rsidRPr="00AD7438">
        <w:rPr>
          <w:b/>
          <w:bCs/>
          <w:color w:val="0D0D0D" w:themeColor="text1" w:themeTint="F2"/>
        </w:rPr>
        <w:t>Ordinateur</w:t>
      </w:r>
      <w:proofErr w:type="spellEnd"/>
      <w:r w:rsidRPr="00AD7438">
        <w:rPr>
          <w:b/>
          <w:bCs/>
          <w:color w:val="0D0D0D" w:themeColor="text1" w:themeTint="F2"/>
        </w:rPr>
        <w:t xml:space="preserve">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Implémentation</w:t>
      </w:r>
      <w:proofErr w:type="spellEnd"/>
      <w:r w:rsidRPr="00AD7438">
        <w:rPr>
          <w:color w:val="0D0D0D" w:themeColor="text1" w:themeTint="F2"/>
        </w:rPr>
        <w:t xml:space="preserve"> d'un CNN </w:t>
      </w:r>
      <w:proofErr w:type="spellStart"/>
      <w:r w:rsidRPr="00AD7438">
        <w:rPr>
          <w:color w:val="0D0D0D" w:themeColor="text1" w:themeTint="F2"/>
        </w:rPr>
        <w:t>inspiré</w:t>
      </w:r>
      <w:proofErr w:type="spellEnd"/>
      <w:r w:rsidRPr="00AD7438">
        <w:rPr>
          <w:color w:val="0D0D0D" w:themeColor="text1" w:themeTint="F2"/>
        </w:rPr>
        <w:t xml:space="preserve"> de LeNet sur Fashion-MNIST, </w:t>
      </w:r>
      <w:proofErr w:type="spellStart"/>
      <w:r w:rsidRPr="00AD7438">
        <w:rPr>
          <w:color w:val="0D0D0D" w:themeColor="text1" w:themeTint="F2"/>
        </w:rPr>
        <w:t>incluant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étude </w:t>
      </w:r>
      <w:proofErr w:type="spellStart"/>
      <w:r w:rsidRPr="00AD7438">
        <w:rPr>
          <w:color w:val="0D0D0D" w:themeColor="text1" w:themeTint="F2"/>
        </w:rPr>
        <w:t>d'ablation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opérations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>.</w:t>
      </w:r>
    </w:p>
    <w:p w14:paraId="56C44042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Traitement</w:t>
      </w:r>
      <w:proofErr w:type="spellEnd"/>
      <w:r w:rsidRPr="00AD7438">
        <w:rPr>
          <w:b/>
          <w:bCs/>
          <w:color w:val="0D0D0D" w:themeColor="text1" w:themeTint="F2"/>
        </w:rPr>
        <w:t xml:space="preserve"> du </w:t>
      </w:r>
      <w:proofErr w:type="spellStart"/>
      <w:r w:rsidRPr="00AD7438">
        <w:rPr>
          <w:b/>
          <w:bCs/>
          <w:color w:val="0D0D0D" w:themeColor="text1" w:themeTint="F2"/>
        </w:rPr>
        <w:t>Langage</w:t>
      </w:r>
      <w:proofErr w:type="spellEnd"/>
      <w:r w:rsidRPr="00AD7438">
        <w:rPr>
          <w:b/>
          <w:bCs/>
          <w:color w:val="0D0D0D" w:themeColor="text1" w:themeTint="F2"/>
        </w:rPr>
        <w:t xml:space="preserve"> Naturel (</w:t>
      </w:r>
      <w:proofErr w:type="spellStart"/>
      <w:r w:rsidRPr="00AD7438">
        <w:rPr>
          <w:b/>
          <w:bCs/>
          <w:color w:val="0D0D0D" w:themeColor="text1" w:themeTint="F2"/>
        </w:rPr>
        <w:t>Partie</w:t>
      </w:r>
      <w:proofErr w:type="spellEnd"/>
      <w:r w:rsidRPr="00AD7438">
        <w:rPr>
          <w:b/>
          <w:bCs/>
          <w:color w:val="0D0D0D" w:themeColor="text1" w:themeTint="F2"/>
        </w:rPr>
        <w:t xml:space="preserve"> III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Conception </w:t>
      </w:r>
      <w:proofErr w:type="spellStart"/>
      <w:r w:rsidRPr="00AD7438">
        <w:rPr>
          <w:color w:val="0D0D0D" w:themeColor="text1" w:themeTint="F2"/>
        </w:rPr>
        <w:t>d'une</w:t>
      </w:r>
      <w:proofErr w:type="spellEnd"/>
      <w:r w:rsidRPr="00AD7438">
        <w:rPr>
          <w:color w:val="0D0D0D" w:themeColor="text1" w:themeTint="F2"/>
        </w:rPr>
        <w:t xml:space="preserve"> architecture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(Seq2Seq) </w:t>
      </w:r>
      <w:proofErr w:type="spellStart"/>
      <w:r w:rsidRPr="00AD7438">
        <w:rPr>
          <w:color w:val="0D0D0D" w:themeColor="text1" w:themeTint="F2"/>
        </w:rPr>
        <w:t>basée</w:t>
      </w:r>
      <w:proofErr w:type="spellEnd"/>
      <w:r w:rsidRPr="00AD7438">
        <w:rPr>
          <w:color w:val="0D0D0D" w:themeColor="text1" w:themeTint="F2"/>
        </w:rPr>
        <w:t xml:space="preserve"> sur des cellules GRU pour la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automatique</w:t>
      </w:r>
      <w:proofErr w:type="spellEnd"/>
      <w:r w:rsidRPr="00AD7438">
        <w:rPr>
          <w:color w:val="0D0D0D" w:themeColor="text1" w:themeTint="F2"/>
        </w:rPr>
        <w:t xml:space="preserve"> Français–Anglais, avec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de la gestion de la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>.</w:t>
      </w:r>
    </w:p>
    <w:p w14:paraId="41E210EC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8" w:name="_Toc232943007"/>
      <w:bookmarkStart w:id="9" w:name="_Toc232952881"/>
      <w:r w:rsidRPr="00AD7438">
        <w:rPr>
          <w:color w:val="0D0D0D" w:themeColor="text1" w:themeTint="F2"/>
        </w:rPr>
        <w:t xml:space="preserve">1.3 </w:t>
      </w:r>
      <w:proofErr w:type="spellStart"/>
      <w:r w:rsidRPr="00AD7438">
        <w:rPr>
          <w:color w:val="0D0D0D" w:themeColor="text1" w:themeTint="F2"/>
        </w:rPr>
        <w:t>Méthodologie</w:t>
      </w:r>
      <w:bookmarkEnd w:id="8"/>
      <w:bookmarkEnd w:id="9"/>
      <w:proofErr w:type="spellEnd"/>
    </w:p>
    <w:p w14:paraId="18B00B9F" w14:textId="6C6A426E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L'ensemble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expérimentations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réalisé</w:t>
      </w:r>
      <w:proofErr w:type="spellEnd"/>
      <w:r w:rsidRPr="00AD7438">
        <w:rPr>
          <w:color w:val="0D0D0D" w:themeColor="text1" w:themeTint="F2"/>
        </w:rPr>
        <w:t xml:space="preserve"> sous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exploitant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l'accélération</w:t>
      </w:r>
      <w:proofErr w:type="spellEnd"/>
      <w:r w:rsidRPr="00AD7438">
        <w:rPr>
          <w:color w:val="0D0D0D" w:themeColor="text1" w:themeTint="F2"/>
        </w:rPr>
        <w:t xml:space="preserve"> GPU. </w:t>
      </w:r>
      <w:proofErr w:type="spellStart"/>
      <w:r w:rsidRPr="00AD7438">
        <w:rPr>
          <w:color w:val="0D0D0D" w:themeColor="text1" w:themeTint="F2"/>
        </w:rPr>
        <w:t>Conformément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pratiques,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séparation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Train/Validation/Test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respectée</w:t>
      </w:r>
      <w:proofErr w:type="spellEnd"/>
      <w:r w:rsidRPr="00AD7438">
        <w:rPr>
          <w:color w:val="0D0D0D" w:themeColor="text1" w:themeTint="F2"/>
        </w:rPr>
        <w:t xml:space="preserve">, les seeds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fixés</w:t>
      </w:r>
      <w:proofErr w:type="spellEnd"/>
      <w:r w:rsidRPr="00AD7438">
        <w:rPr>
          <w:color w:val="0D0D0D" w:themeColor="text1" w:themeTint="F2"/>
        </w:rPr>
        <w:t xml:space="preserve"> pour la </w:t>
      </w:r>
      <w:proofErr w:type="spellStart"/>
      <w:r w:rsidRPr="00AD7438">
        <w:rPr>
          <w:color w:val="0D0D0D" w:themeColor="text1" w:themeTint="F2"/>
        </w:rPr>
        <w:t>reproductibilité</w:t>
      </w:r>
      <w:proofErr w:type="spellEnd"/>
      <w:r w:rsidRPr="00AD7438">
        <w:rPr>
          <w:color w:val="0D0D0D" w:themeColor="text1" w:themeTint="F2"/>
        </w:rPr>
        <w:t xml:space="preserve">, et les performances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évaluées</w:t>
      </w:r>
      <w:proofErr w:type="spellEnd"/>
      <w:r w:rsidRPr="00AD7438">
        <w:rPr>
          <w:color w:val="0D0D0D" w:themeColor="text1" w:themeTint="F2"/>
        </w:rPr>
        <w:t xml:space="preserve"> via des </w:t>
      </w:r>
      <w:proofErr w:type="spellStart"/>
      <w:r w:rsidRPr="00AD7438">
        <w:rPr>
          <w:color w:val="0D0D0D" w:themeColor="text1" w:themeTint="F2"/>
        </w:rPr>
        <w:t>métriques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adaptées</w:t>
      </w:r>
      <w:proofErr w:type="spellEnd"/>
      <w:r w:rsidRPr="00AD7438">
        <w:rPr>
          <w:color w:val="0D0D0D" w:themeColor="text1" w:themeTint="F2"/>
        </w:rPr>
        <w:t xml:space="preserve"> (Accuracy, F1-Score, BLEU), </w:t>
      </w:r>
      <w:proofErr w:type="spellStart"/>
      <w:r w:rsidRPr="00AD7438">
        <w:rPr>
          <w:color w:val="0D0D0D" w:themeColor="text1" w:themeTint="F2"/>
        </w:rPr>
        <w:t>complétées</w:t>
      </w:r>
      <w:proofErr w:type="spellEnd"/>
      <w:r w:rsidRPr="00AD7438">
        <w:rPr>
          <w:color w:val="0D0D0D" w:themeColor="text1" w:themeTint="F2"/>
        </w:rPr>
        <w:t xml:space="preserve"> par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d'interprétabilité</w:t>
      </w:r>
      <w:proofErr w:type="spellEnd"/>
      <w:r w:rsidRPr="00AD7438">
        <w:rPr>
          <w:color w:val="0D0D0D" w:themeColor="text1" w:themeTint="F2"/>
        </w:rPr>
        <w:t>.</w:t>
      </w:r>
    </w:p>
    <w:p w14:paraId="34BA9D17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0" w:name="_Toc232943008"/>
      <w:bookmarkStart w:id="11" w:name="_Toc232952882"/>
      <w:r w:rsidRPr="00AD7438">
        <w:rPr>
          <w:color w:val="0D0D0D" w:themeColor="text1" w:themeTint="F2"/>
        </w:rPr>
        <w:t xml:space="preserve">1.4 Vue </w:t>
      </w:r>
      <w:proofErr w:type="spellStart"/>
      <w:r w:rsidRPr="00AD7438">
        <w:rPr>
          <w:color w:val="0D0D0D" w:themeColor="text1" w:themeTint="F2"/>
        </w:rPr>
        <w:t>d'ensemble</w:t>
      </w:r>
      <w:proofErr w:type="spellEnd"/>
      <w:r w:rsidRPr="00AD7438">
        <w:rPr>
          <w:color w:val="0D0D0D" w:themeColor="text1" w:themeTint="F2"/>
        </w:rPr>
        <w:t xml:space="preserve"> des architectures </w:t>
      </w:r>
      <w:proofErr w:type="spellStart"/>
      <w:r w:rsidRPr="00AD7438">
        <w:rPr>
          <w:color w:val="0D0D0D" w:themeColor="text1" w:themeTint="F2"/>
        </w:rPr>
        <w:t>étudiées</w:t>
      </w:r>
      <w:bookmarkEnd w:id="10"/>
      <w:bookmarkEnd w:id="11"/>
      <w:proofErr w:type="spell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200"/>
        <w:gridCol w:w="2870"/>
        <w:gridCol w:w="2300"/>
      </w:tblGrid>
      <w:tr w:rsidR="00F60C30" w:rsidRPr="00AD7438" w14:paraId="017791BA" w14:textId="77777777" w:rsidTr="004B5783">
        <w:trPr>
          <w:trHeight w:val="367"/>
          <w:tblHeader/>
        </w:trPr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295C62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Architecture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A246C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Données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ciblées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410CA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Biais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inductif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4C8C9" w14:textId="77777777" w:rsidR="00F60C30" w:rsidRPr="004B5783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Cas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d'usage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dans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ce</w:t>
            </w:r>
            <w:proofErr w:type="spellEnd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b/>
                <w:bCs/>
                <w:color w:val="FFFFFF" w:themeColor="background1"/>
                <w:sz w:val="18"/>
                <w:szCs w:val="18"/>
              </w:rPr>
              <w:t>projet</w:t>
            </w:r>
            <w:proofErr w:type="spellEnd"/>
          </w:p>
        </w:tc>
      </w:tr>
      <w:tr w:rsidR="00F60C30" w:rsidRPr="00AD7438" w14:paraId="0C29EEDA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1E43B7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MLP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18B7B3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Tabulaires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4C0268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Aucun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(fully connected)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0501FB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Classification Wine Quality</w:t>
            </w:r>
          </w:p>
        </w:tc>
      </w:tr>
      <w:tr w:rsidR="00F60C30" w:rsidRPr="00AD7438" w14:paraId="38DF3711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BCCD8E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CNN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68871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Images 2D</w:t>
            </w:r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D384E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Spatial (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localité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, partage de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poids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75FFB3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Classification Fashion-MNIST</w:t>
            </w:r>
          </w:p>
        </w:tc>
      </w:tr>
      <w:tr w:rsidR="00F60C30" w:rsidRPr="00AD7438" w14:paraId="0D6B6B80" w14:textId="77777777">
        <w:tc>
          <w:tcPr>
            <w:tcW w:w="17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05420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4B5783">
              <w:rPr>
                <w:color w:val="0D0D0D" w:themeColor="text1" w:themeTint="F2"/>
                <w:sz w:val="18"/>
                <w:szCs w:val="18"/>
              </w:rPr>
              <w:t>GRU / Seq2Seq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83E5F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textuelles</w:t>
            </w:r>
            <w:proofErr w:type="spellEnd"/>
          </w:p>
        </w:tc>
        <w:tc>
          <w:tcPr>
            <w:tcW w:w="28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3D87D2" w14:textId="77777777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Temporel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, </w:t>
            </w: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portes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905DCE" w14:textId="53DF44BB" w:rsidR="00F60C30" w:rsidRPr="004B5783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4B5783">
              <w:rPr>
                <w:color w:val="0D0D0D" w:themeColor="text1" w:themeTint="F2"/>
                <w:sz w:val="18"/>
                <w:szCs w:val="18"/>
              </w:rPr>
              <w:t>Traduction</w:t>
            </w:r>
            <w:proofErr w:type="spellEnd"/>
            <w:r w:rsidRPr="004B5783">
              <w:rPr>
                <w:color w:val="0D0D0D" w:themeColor="text1" w:themeTint="F2"/>
                <w:sz w:val="18"/>
                <w:szCs w:val="18"/>
              </w:rPr>
              <w:t xml:space="preserve"> Fr–En</w:t>
            </w:r>
          </w:p>
        </w:tc>
      </w:tr>
    </w:tbl>
    <w:p w14:paraId="6D07C1CC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12" w:name="_Toc232943009"/>
      <w:bookmarkStart w:id="13" w:name="_Toc232952883"/>
      <w:r w:rsidRPr="00AD7438">
        <w:rPr>
          <w:color w:val="0D0D0D" w:themeColor="text1" w:themeTint="F2"/>
        </w:rPr>
        <w:lastRenderedPageBreak/>
        <w:t xml:space="preserve">2. Cadre </w:t>
      </w:r>
      <w:proofErr w:type="spellStart"/>
      <w:r w:rsidRPr="00AD7438">
        <w:rPr>
          <w:color w:val="0D0D0D" w:themeColor="text1" w:themeTint="F2"/>
        </w:rPr>
        <w:t>Théorique</w:t>
      </w:r>
      <w:proofErr w:type="spellEnd"/>
      <w:r w:rsidRPr="00AD7438">
        <w:rPr>
          <w:color w:val="0D0D0D" w:themeColor="text1" w:themeTint="F2"/>
        </w:rPr>
        <w:t xml:space="preserve"> des Architectures </w:t>
      </w:r>
      <w:proofErr w:type="spellStart"/>
      <w:r w:rsidRPr="00AD7438">
        <w:rPr>
          <w:color w:val="0D0D0D" w:themeColor="text1" w:themeTint="F2"/>
        </w:rPr>
        <w:t>Étudiées</w:t>
      </w:r>
      <w:bookmarkEnd w:id="12"/>
      <w:bookmarkEnd w:id="13"/>
      <w:proofErr w:type="spellEnd"/>
    </w:p>
    <w:p w14:paraId="5DA2A71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Cette section </w:t>
      </w:r>
      <w:proofErr w:type="spellStart"/>
      <w:r w:rsidRPr="00AD7438">
        <w:rPr>
          <w:color w:val="0D0D0D" w:themeColor="text1" w:themeTint="F2"/>
        </w:rPr>
        <w:t>détaille</w:t>
      </w:r>
      <w:proofErr w:type="spellEnd"/>
      <w:r w:rsidRPr="00AD7438">
        <w:rPr>
          <w:color w:val="0D0D0D" w:themeColor="text1" w:themeTint="F2"/>
        </w:rPr>
        <w:t xml:space="preserve"> les </w:t>
      </w:r>
      <w:proofErr w:type="spellStart"/>
      <w:r w:rsidRPr="00AD7438">
        <w:rPr>
          <w:color w:val="0D0D0D" w:themeColor="text1" w:themeTint="F2"/>
        </w:rPr>
        <w:t>fondements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des trois </w:t>
      </w:r>
      <w:proofErr w:type="spellStart"/>
      <w:r w:rsidRPr="00AD7438">
        <w:rPr>
          <w:color w:val="0D0D0D" w:themeColor="text1" w:themeTint="F2"/>
        </w:rPr>
        <w:t>familles</w:t>
      </w:r>
      <w:proofErr w:type="spellEnd"/>
      <w:r w:rsidRPr="00AD7438">
        <w:rPr>
          <w:color w:val="0D0D0D" w:themeColor="text1" w:themeTint="F2"/>
        </w:rPr>
        <w:t xml:space="preserve"> de réseaux de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exploitées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soulignant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leurs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respectifs</w:t>
      </w:r>
      <w:proofErr w:type="spellEnd"/>
      <w:r w:rsidRPr="00AD7438">
        <w:rPr>
          <w:color w:val="0D0D0D" w:themeColor="text1" w:themeTint="F2"/>
        </w:rPr>
        <w:t xml:space="preserve"> et les </w:t>
      </w:r>
      <w:proofErr w:type="spellStart"/>
      <w:r w:rsidRPr="00AD7438">
        <w:rPr>
          <w:color w:val="0D0D0D" w:themeColor="text1" w:themeTint="F2"/>
        </w:rPr>
        <w:t>références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bibliographiques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fondatrices</w:t>
      </w:r>
      <w:proofErr w:type="spellEnd"/>
      <w:r w:rsidRPr="00AD7438">
        <w:rPr>
          <w:color w:val="0D0D0D" w:themeColor="text1" w:themeTint="F2"/>
        </w:rPr>
        <w:t>.</w:t>
      </w:r>
    </w:p>
    <w:p w14:paraId="43F0300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4" w:name="_Toc232943010"/>
      <w:bookmarkStart w:id="15" w:name="_Toc232952884"/>
      <w:r w:rsidRPr="00AD7438">
        <w:rPr>
          <w:color w:val="0D0D0D" w:themeColor="text1" w:themeTint="F2"/>
        </w:rPr>
        <w:t xml:space="preserve">2.1 Perceptron </w:t>
      </w:r>
      <w:proofErr w:type="spellStart"/>
      <w:r w:rsidRPr="00AD7438">
        <w:rPr>
          <w:color w:val="0D0D0D" w:themeColor="text1" w:themeTint="F2"/>
        </w:rPr>
        <w:t>Multicouche</w:t>
      </w:r>
      <w:proofErr w:type="spellEnd"/>
      <w:r w:rsidRPr="00AD7438">
        <w:rPr>
          <w:color w:val="0D0D0D" w:themeColor="text1" w:themeTint="F2"/>
        </w:rPr>
        <w:t xml:space="preserve"> (MLP)</w:t>
      </w:r>
      <w:bookmarkEnd w:id="14"/>
      <w:bookmarkEnd w:id="15"/>
    </w:p>
    <w:p w14:paraId="706FA29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MLP [Rumelhart et al., 1986] est </w:t>
      </w:r>
      <w:proofErr w:type="spellStart"/>
      <w:r w:rsidRPr="00AD7438">
        <w:rPr>
          <w:color w:val="0D0D0D" w:themeColor="text1" w:themeTint="F2"/>
        </w:rPr>
        <w:t>l'architecture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fondatrice</w:t>
      </w:r>
      <w:proofErr w:type="spellEnd"/>
      <w:r w:rsidRPr="00AD7438">
        <w:rPr>
          <w:color w:val="0D0D0D" w:themeColor="text1" w:themeTint="F2"/>
        </w:rPr>
        <w:t xml:space="preserve"> du Deep Learning. Il est </w:t>
      </w:r>
      <w:proofErr w:type="spellStart"/>
      <w:r w:rsidRPr="00AD7438">
        <w:rPr>
          <w:color w:val="0D0D0D" w:themeColor="text1" w:themeTint="F2"/>
        </w:rPr>
        <w:t>composé</w:t>
      </w:r>
      <w:proofErr w:type="spellEnd"/>
      <w:r w:rsidRPr="00AD7438">
        <w:rPr>
          <w:color w:val="0D0D0D" w:themeColor="text1" w:themeTint="F2"/>
        </w:rPr>
        <w:t xml:space="preserve"> de couches fully connected ne </w:t>
      </w:r>
      <w:proofErr w:type="spellStart"/>
      <w:r w:rsidRPr="00AD7438">
        <w:rPr>
          <w:color w:val="0D0D0D" w:themeColor="text1" w:themeTint="F2"/>
        </w:rPr>
        <w:t>possédant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aucun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spatial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temporel</w:t>
      </w:r>
      <w:proofErr w:type="spellEnd"/>
      <w:r w:rsidRPr="00AD7438">
        <w:rPr>
          <w:color w:val="0D0D0D" w:themeColor="text1" w:themeTint="F2"/>
        </w:rPr>
        <w:t xml:space="preserve">. La transformation affine d'un </w:t>
      </w:r>
      <w:proofErr w:type="spellStart"/>
      <w:r w:rsidRPr="00AD7438">
        <w:rPr>
          <w:color w:val="0D0D0D" w:themeColor="text1" w:themeTint="F2"/>
        </w:rPr>
        <w:t>neurone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suivie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d'une</w:t>
      </w:r>
      <w:proofErr w:type="spellEnd"/>
      <w:r w:rsidRPr="00AD7438">
        <w:rPr>
          <w:color w:val="0D0D0D" w:themeColor="text1" w:themeTint="F2"/>
        </w:rPr>
        <w:t xml:space="preserve"> non-</w:t>
      </w:r>
      <w:proofErr w:type="spellStart"/>
      <w:r w:rsidRPr="00AD7438">
        <w:rPr>
          <w:color w:val="0D0D0D" w:themeColor="text1" w:themeTint="F2"/>
        </w:rPr>
        <w:t>linéarité</w:t>
      </w:r>
      <w:proofErr w:type="spellEnd"/>
      <w:r w:rsidRPr="00AD7438">
        <w:rPr>
          <w:color w:val="0D0D0D" w:themeColor="text1" w:themeTint="F2"/>
        </w:rPr>
        <w:t xml:space="preserve"> f </w:t>
      </w:r>
      <w:proofErr w:type="spellStart"/>
      <w:r w:rsidRPr="00AD7438">
        <w:rPr>
          <w:color w:val="0D0D0D" w:themeColor="text1" w:themeTint="F2"/>
        </w:rPr>
        <w:t>s'exprime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par :</w:t>
      </w:r>
      <w:proofErr w:type="gramEnd"/>
    </w:p>
    <w:p w14:paraId="42DE64B3" w14:textId="6A88F292" w:rsidR="00F60C30" w:rsidRPr="00AD7438" w:rsidRDefault="00955E52">
      <w:pPr>
        <w:spacing w:after="160" w:line="276" w:lineRule="auto"/>
        <w:jc w:val="both"/>
        <w:rPr>
          <w:color w:val="0D0D0D" w:themeColor="text1" w:themeTint="F2"/>
        </w:rPr>
      </w:pPr>
      <m:oMathPara>
        <m:oMath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y=f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W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T</m:t>
                  </m:r>
                </m:sup>
              </m:sSup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x+b</m:t>
              </m:r>
            </m:e>
          </m:d>
          <m:r>
            <m:rPr>
              <m:sty m:val="p"/>
            </m:rP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w:br/>
          </m:r>
        </m:oMath>
      </m:oMathPara>
      <w:r w:rsidRPr="00AD7438">
        <w:rPr>
          <w:color w:val="0D0D0D" w:themeColor="text1" w:themeTint="F2"/>
        </w:rPr>
        <w:t>où W est la matrice des poids, x le vecteur d'entrée, et b le biais. L'apprentissage s'effectue via la rétropropagation du gradient (Backpropagation) qui applique la règle de dérivation en chaîne (chain rule) pour minimiser la fonction de perte.</w:t>
      </w:r>
    </w:p>
    <w:p w14:paraId="68C9F99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6" w:name="_Toc232943011"/>
      <w:bookmarkStart w:id="17" w:name="_Toc232952885"/>
      <w:r w:rsidRPr="00AD7438">
        <w:rPr>
          <w:color w:val="0D0D0D" w:themeColor="text1" w:themeTint="F2"/>
        </w:rPr>
        <w:t xml:space="preserve">2.2 Réseaux de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Convolutifs</w:t>
      </w:r>
      <w:proofErr w:type="spellEnd"/>
      <w:r w:rsidRPr="00AD7438">
        <w:rPr>
          <w:color w:val="0D0D0D" w:themeColor="text1" w:themeTint="F2"/>
        </w:rPr>
        <w:t xml:space="preserve"> (CNN)</w:t>
      </w:r>
      <w:bookmarkEnd w:id="16"/>
      <w:bookmarkEnd w:id="17"/>
    </w:p>
    <w:p w14:paraId="277942DE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CNN [LeCun et al., 1998] </w:t>
      </w:r>
      <w:proofErr w:type="spellStart"/>
      <w:r w:rsidRPr="00AD7438">
        <w:rPr>
          <w:color w:val="0D0D0D" w:themeColor="text1" w:themeTint="F2"/>
        </w:rPr>
        <w:t>introduisent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spatial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appliquant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croisée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discrète</w:t>
      </w:r>
      <w:proofErr w:type="spellEnd"/>
      <w:r w:rsidRPr="00AD7438">
        <w:rPr>
          <w:color w:val="0D0D0D" w:themeColor="text1" w:themeTint="F2"/>
        </w:rPr>
        <w:t xml:space="preserve"> 2D. </w:t>
      </w:r>
      <w:proofErr w:type="spellStart"/>
      <w:r w:rsidRPr="00AD7438">
        <w:rPr>
          <w:color w:val="0D0D0D" w:themeColor="text1" w:themeTint="F2"/>
        </w:rPr>
        <w:t>L'opération</w:t>
      </w:r>
      <w:proofErr w:type="spellEnd"/>
      <w:r w:rsidRPr="00AD7438">
        <w:rPr>
          <w:color w:val="0D0D0D" w:themeColor="text1" w:themeTint="F2"/>
        </w:rPr>
        <w:t xml:space="preserve"> de base pour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image I </w:t>
      </w:r>
      <w:proofErr w:type="spellStart"/>
      <w:r w:rsidRPr="00AD7438">
        <w:rPr>
          <w:color w:val="0D0D0D" w:themeColor="text1" w:themeTint="F2"/>
        </w:rPr>
        <w:t>et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filtre</w:t>
      </w:r>
      <w:proofErr w:type="spellEnd"/>
      <w:r w:rsidRPr="00AD7438">
        <w:rPr>
          <w:color w:val="0D0D0D" w:themeColor="text1" w:themeTint="F2"/>
        </w:rPr>
        <w:t xml:space="preserve"> K </w:t>
      </w:r>
      <w:proofErr w:type="gramStart"/>
      <w:r w:rsidRPr="00AD7438">
        <w:rPr>
          <w:color w:val="0D0D0D" w:themeColor="text1" w:themeTint="F2"/>
        </w:rPr>
        <w:t>est :</w:t>
      </w:r>
      <w:proofErr w:type="gramEnd"/>
    </w:p>
    <w:p w14:paraId="11DC4C45" w14:textId="4B1041C6" w:rsidR="00F60C30" w:rsidRPr="00AD7438" w:rsidRDefault="00955E52">
      <w:pPr>
        <w:spacing w:after="160" w:line="276" w:lineRule="auto"/>
        <w:jc w:val="both"/>
        <w:rPr>
          <w:color w:val="0D0D0D" w:themeColor="text1" w:themeTint="F2"/>
        </w:rPr>
      </w:pPr>
      <m:oMathPara>
        <m:oMath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S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i,j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=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I*K</m:t>
              </m:r>
            </m:e>
          </m:d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i,j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m</m:t>
              </m:r>
            </m:sub>
            <m:sup/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n</m:t>
                  </m:r>
                </m:sub>
                <m:sup/>
                <m:e>
                  <m:r>
                    <w:rPr>
                      <w:rFonts w:ascii="Cambria Math" w:eastAsia="Cambria Math" w:hAnsi="Cambria Math" w:cs="Cambria Math"/>
                      <w:color w:val="000000" w:themeColor="text1"/>
                      <w:sz w:val="24"/>
                      <w:szCs w:val="24"/>
                    </w:rPr>
                    <m:t>I</m:t>
                  </m:r>
                </m:e>
              </m:nary>
            </m:e>
          </m:nary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i+m,j+n</m:t>
              </m:r>
            </m:e>
          </m:d>
          <m: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m:t>⋅K</m:t>
          </m:r>
          <m:d>
            <m:dPr>
              <m:ctrlP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 w:themeColor="text1"/>
                  <w:sz w:val="24"/>
                  <w:szCs w:val="24"/>
                </w:rPr>
                <m:t>m,n</m:t>
              </m:r>
            </m:e>
          </m:d>
          <m:r>
            <m:rPr>
              <m:sty m:val="p"/>
            </m:rPr>
            <w:rPr>
              <w:rFonts w:ascii="Cambria Math" w:eastAsia="Cambria Math" w:hAnsi="Cambria Math" w:cs="Cambria Math"/>
              <w:color w:val="000000" w:themeColor="text1"/>
              <w:sz w:val="24"/>
              <w:szCs w:val="24"/>
            </w:rPr>
            <w:br/>
          </m:r>
        </m:oMath>
      </m:oMathPara>
      <w:r w:rsidRPr="00AD7438">
        <w:rPr>
          <w:color w:val="0D0D0D" w:themeColor="text1" w:themeTint="F2"/>
        </w:rPr>
        <w:t xml:space="preserve">Le partage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réduit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drastiquement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paramètres</w:t>
      </w:r>
      <w:proofErr w:type="spellEnd"/>
      <w:r w:rsidRPr="00AD7438">
        <w:rPr>
          <w:color w:val="0D0D0D" w:themeColor="text1" w:themeTint="F2"/>
        </w:rPr>
        <w:t xml:space="preserve">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garantissant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équivariance</w:t>
      </w:r>
      <w:proofErr w:type="spellEnd"/>
      <w:r w:rsidRPr="00AD7438">
        <w:rPr>
          <w:color w:val="0D0D0D" w:themeColor="text1" w:themeTint="F2"/>
        </w:rPr>
        <w:t xml:space="preserve"> aux translations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 xml:space="preserve">. Seuls les pixels </w:t>
      </w:r>
      <w:proofErr w:type="spellStart"/>
      <w:r w:rsidRPr="00AD7438">
        <w:rPr>
          <w:color w:val="0D0D0D" w:themeColor="text1" w:themeTint="F2"/>
        </w:rPr>
        <w:t>voisins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interagissent</w:t>
      </w:r>
      <w:proofErr w:type="spellEnd"/>
      <w:r w:rsidRPr="00AD7438">
        <w:rPr>
          <w:color w:val="0D0D0D" w:themeColor="text1" w:themeTint="F2"/>
        </w:rPr>
        <w:t xml:space="preserve"> (champ </w:t>
      </w:r>
      <w:proofErr w:type="spellStart"/>
      <w:r w:rsidRPr="00AD7438">
        <w:rPr>
          <w:color w:val="0D0D0D" w:themeColor="text1" w:themeTint="F2"/>
        </w:rPr>
        <w:t>récepteur</w:t>
      </w:r>
      <w:proofErr w:type="spellEnd"/>
      <w:r w:rsidRPr="00AD7438">
        <w:rPr>
          <w:color w:val="0D0D0D" w:themeColor="text1" w:themeTint="F2"/>
        </w:rPr>
        <w:t xml:space="preserve"> local), </w:t>
      </w:r>
      <w:proofErr w:type="spellStart"/>
      <w:r w:rsidRPr="00AD7438">
        <w:rPr>
          <w:color w:val="0D0D0D" w:themeColor="text1" w:themeTint="F2"/>
        </w:rPr>
        <w:t>préservant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topologie</w:t>
      </w:r>
      <w:proofErr w:type="spellEnd"/>
      <w:r w:rsidRPr="00AD7438">
        <w:rPr>
          <w:color w:val="0D0D0D" w:themeColor="text1" w:themeTint="F2"/>
        </w:rPr>
        <w:t xml:space="preserve"> 2D de </w:t>
      </w:r>
      <w:proofErr w:type="spellStart"/>
      <w:r w:rsidRPr="00AD7438">
        <w:rPr>
          <w:color w:val="0D0D0D" w:themeColor="text1" w:themeTint="F2"/>
        </w:rPr>
        <w:t>l'image</w:t>
      </w:r>
      <w:proofErr w:type="spellEnd"/>
      <w:r w:rsidRPr="00AD7438">
        <w:rPr>
          <w:color w:val="0D0D0D" w:themeColor="text1" w:themeTint="F2"/>
        </w:rPr>
        <w:t>.</w:t>
      </w:r>
    </w:p>
    <w:p w14:paraId="4B66BB3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18" w:name="_Toc232943012"/>
      <w:bookmarkStart w:id="19" w:name="_Toc232952886"/>
      <w:r w:rsidRPr="00AD7438">
        <w:rPr>
          <w:color w:val="0D0D0D" w:themeColor="text1" w:themeTint="F2"/>
        </w:rPr>
        <w:t xml:space="preserve">2.3 </w:t>
      </w:r>
      <w:proofErr w:type="spellStart"/>
      <w:r w:rsidRPr="00AD7438">
        <w:rPr>
          <w:color w:val="0D0D0D" w:themeColor="text1" w:themeTint="F2"/>
        </w:rPr>
        <w:t>Modélisation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Séquentielle</w:t>
      </w:r>
      <w:proofErr w:type="spellEnd"/>
      <w:r w:rsidRPr="00AD7438">
        <w:rPr>
          <w:color w:val="0D0D0D" w:themeColor="text1" w:themeTint="F2"/>
        </w:rPr>
        <w:t xml:space="preserve"> (RNN, LSTM, GRU)</w:t>
      </w:r>
      <w:bookmarkEnd w:id="18"/>
      <w:bookmarkEnd w:id="19"/>
    </w:p>
    <w:p w14:paraId="3F295079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les données </w:t>
      </w:r>
      <w:proofErr w:type="spellStart"/>
      <w:r w:rsidRPr="00AD7438">
        <w:rPr>
          <w:color w:val="0D0D0D" w:themeColor="text1" w:themeTint="F2"/>
        </w:rPr>
        <w:t>temporelles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textuelles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l'architecture</w:t>
      </w:r>
      <w:proofErr w:type="spellEnd"/>
      <w:r w:rsidRPr="00AD7438">
        <w:rPr>
          <w:color w:val="0D0D0D" w:themeColor="text1" w:themeTint="F2"/>
        </w:rPr>
        <w:t xml:space="preserve"> doit </w:t>
      </w:r>
      <w:proofErr w:type="spellStart"/>
      <w:r w:rsidRPr="00AD7438">
        <w:rPr>
          <w:color w:val="0D0D0D" w:themeColor="text1" w:themeTint="F2"/>
        </w:rPr>
        <w:t>posséder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 xml:space="preserve">. Les RNN </w:t>
      </w:r>
      <w:proofErr w:type="spellStart"/>
      <w:r w:rsidRPr="00AD7438">
        <w:rPr>
          <w:color w:val="0D0D0D" w:themeColor="text1" w:themeTint="F2"/>
        </w:rPr>
        <w:t>classiques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maintiennent</w:t>
      </w:r>
      <w:proofErr w:type="spellEnd"/>
      <w:r w:rsidRPr="00AD7438">
        <w:rPr>
          <w:color w:val="0D0D0D" w:themeColor="text1" w:themeTint="F2"/>
        </w:rPr>
        <w:t xml:space="preserve"> un état </w:t>
      </w:r>
      <w:proofErr w:type="spellStart"/>
      <w:r w:rsidRPr="00AD7438">
        <w:rPr>
          <w:color w:val="0D0D0D" w:themeColor="text1" w:themeTint="F2"/>
        </w:rPr>
        <w:t>caché</w:t>
      </w:r>
      <w:proofErr w:type="spellEnd"/>
      <w:r w:rsidRPr="00AD7438">
        <w:rPr>
          <w:color w:val="0D0D0D" w:themeColor="text1" w:themeTint="F2"/>
        </w:rPr>
        <w:t xml:space="preserve"> hₜ qui combine </w:t>
      </w:r>
      <w:proofErr w:type="spellStart"/>
      <w:r w:rsidRPr="00AD7438">
        <w:rPr>
          <w:color w:val="0D0D0D" w:themeColor="text1" w:themeTint="F2"/>
        </w:rPr>
        <w:t>l'entrée</w:t>
      </w:r>
      <w:proofErr w:type="spellEnd"/>
      <w:r w:rsidRPr="00AD7438">
        <w:rPr>
          <w:color w:val="0D0D0D" w:themeColor="text1" w:themeTint="F2"/>
        </w:rPr>
        <w:t xml:space="preserve"> xₜ et hₜ₋₁. </w:t>
      </w: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lors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Rétropropagation</w:t>
      </w:r>
      <w:proofErr w:type="spellEnd"/>
      <w:r w:rsidRPr="00AD7438">
        <w:rPr>
          <w:color w:val="0D0D0D" w:themeColor="text1" w:themeTint="F2"/>
        </w:rPr>
        <w:t xml:space="preserve"> à Travers le Temps (BPTT), </w:t>
      </w:r>
      <w:proofErr w:type="spellStart"/>
      <w:r w:rsidRPr="00AD7438">
        <w:rPr>
          <w:color w:val="0D0D0D" w:themeColor="text1" w:themeTint="F2"/>
        </w:rPr>
        <w:t>ils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souffrent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disparition</w:t>
      </w:r>
      <w:proofErr w:type="spellEnd"/>
      <w:r w:rsidRPr="00AD7438">
        <w:rPr>
          <w:color w:val="0D0D0D" w:themeColor="text1" w:themeTint="F2"/>
        </w:rPr>
        <w:t xml:space="preserve"> du gradient (vanishing gradient) sur de longues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>.</w:t>
      </w:r>
    </w:p>
    <w:p w14:paraId="2F0118D6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Pour pallier </w:t>
      </w:r>
      <w:proofErr w:type="spellStart"/>
      <w:r w:rsidRPr="00AD7438">
        <w:rPr>
          <w:color w:val="0D0D0D" w:themeColor="text1" w:themeTint="F2"/>
        </w:rPr>
        <w:t>cette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</w:t>
      </w:r>
      <w:proofErr w:type="spellEnd"/>
      <w:r w:rsidRPr="00AD7438">
        <w:rPr>
          <w:color w:val="0D0D0D" w:themeColor="text1" w:themeTint="F2"/>
        </w:rPr>
        <w:t xml:space="preserve">, Hochreiter et </w:t>
      </w:r>
      <w:proofErr w:type="spellStart"/>
      <w:r w:rsidRPr="00AD7438">
        <w:rPr>
          <w:color w:val="0D0D0D" w:themeColor="text1" w:themeTint="F2"/>
        </w:rPr>
        <w:t>Schmidhuber</w:t>
      </w:r>
      <w:proofErr w:type="spellEnd"/>
      <w:r w:rsidRPr="00AD7438">
        <w:rPr>
          <w:color w:val="0D0D0D" w:themeColor="text1" w:themeTint="F2"/>
        </w:rPr>
        <w:t xml:space="preserve"> [1997]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introduit</w:t>
      </w:r>
      <w:proofErr w:type="spellEnd"/>
      <w:r w:rsidRPr="00AD7438">
        <w:rPr>
          <w:color w:val="0D0D0D" w:themeColor="text1" w:themeTint="F2"/>
        </w:rPr>
        <w:t xml:space="preserve"> le LSTM, et Cho et al. [2014]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proposé</w:t>
      </w:r>
      <w:proofErr w:type="spellEnd"/>
      <w:r w:rsidRPr="00AD7438">
        <w:rPr>
          <w:color w:val="0D0D0D" w:themeColor="text1" w:themeTint="F2"/>
        </w:rPr>
        <w:t xml:space="preserve"> le GRU. </w:t>
      </w:r>
      <w:proofErr w:type="spellStart"/>
      <w:r w:rsidRPr="00AD7438">
        <w:rPr>
          <w:color w:val="0D0D0D" w:themeColor="text1" w:themeTint="F2"/>
        </w:rPr>
        <w:t>Ces</w:t>
      </w:r>
      <w:proofErr w:type="spellEnd"/>
      <w:r w:rsidRPr="00AD7438">
        <w:rPr>
          <w:color w:val="0D0D0D" w:themeColor="text1" w:themeTint="F2"/>
        </w:rPr>
        <w:t xml:space="preserve"> architectures </w:t>
      </w:r>
      <w:proofErr w:type="spellStart"/>
      <w:r w:rsidRPr="00AD7438">
        <w:rPr>
          <w:color w:val="0D0D0D" w:themeColor="text1" w:themeTint="F2"/>
        </w:rPr>
        <w:t>utilisent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mécanismes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portes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permettant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réguler</w:t>
      </w:r>
      <w:proofErr w:type="spellEnd"/>
      <w:r w:rsidRPr="00AD7438">
        <w:rPr>
          <w:color w:val="0D0D0D" w:themeColor="text1" w:themeTint="F2"/>
        </w:rPr>
        <w:t xml:space="preserve"> le flux </w:t>
      </w:r>
      <w:proofErr w:type="spellStart"/>
      <w:r w:rsidRPr="00AD7438">
        <w:rPr>
          <w:color w:val="0D0D0D" w:themeColor="text1" w:themeTint="F2"/>
        </w:rPr>
        <w:t>d'information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d'apprendre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dépendances</w:t>
      </w:r>
      <w:proofErr w:type="spellEnd"/>
      <w:r w:rsidRPr="00AD7438">
        <w:rPr>
          <w:color w:val="0D0D0D" w:themeColor="text1" w:themeTint="F2"/>
        </w:rPr>
        <w:t xml:space="preserve"> à long </w:t>
      </w:r>
      <w:proofErr w:type="spellStart"/>
      <w:r w:rsidRPr="00AD7438">
        <w:rPr>
          <w:color w:val="0D0D0D" w:themeColor="text1" w:themeTint="F2"/>
        </w:rPr>
        <w:t>terme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300"/>
        <w:gridCol w:w="2300"/>
        <w:gridCol w:w="2287"/>
      </w:tblGrid>
      <w:tr w:rsidR="00F60C30" w:rsidRPr="00AD7438" w14:paraId="2C272A96" w14:textId="77777777" w:rsidTr="00A66B78">
        <w:trPr>
          <w:trHeight w:val="331"/>
          <w:tblHeader/>
        </w:trPr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228C47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Critère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C6505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RNN simple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6C59DE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LSTM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06673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GRU</w:t>
            </w:r>
          </w:p>
        </w:tc>
      </w:tr>
      <w:tr w:rsidR="00F60C30" w:rsidRPr="00AD7438" w14:paraId="78D7185B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998A0A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État interne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1A1C3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1 état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(h)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780B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2 états (h + cellule c)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0F1B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1 état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(h)</w:t>
            </w:r>
          </w:p>
        </w:tc>
      </w:tr>
      <w:tr w:rsidR="00F60C30" w:rsidRPr="00AD7438" w14:paraId="795FD9D1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E517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Portes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75BF3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Aucune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2F7BE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3 (entrée,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oubli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>, sortie)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B0314A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2 (reset, update)</w:t>
            </w:r>
          </w:p>
        </w:tc>
      </w:tr>
      <w:tr w:rsidR="00F60C30" w:rsidRPr="00AD7438" w14:paraId="766F3148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342361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longue</w:t>
            </w:r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3E3535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Faible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BD43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Excellente</w:t>
            </w:r>
            <w:proofErr w:type="spellEnd"/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866D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Très bonne</w:t>
            </w:r>
          </w:p>
        </w:tc>
      </w:tr>
      <w:tr w:rsidR="00F60C30" w:rsidRPr="00AD7438" w14:paraId="41134B25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C280C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Vitesse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entraînement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43D2C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Rapide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B8EC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Lent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09726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Intermédiaire</w:t>
            </w:r>
            <w:proofErr w:type="spellEnd"/>
          </w:p>
        </w:tc>
      </w:tr>
      <w:tr w:rsidR="00F60C30" w:rsidRPr="00AD7438" w14:paraId="3A421CF7" w14:textId="77777777" w:rsidTr="00A66B78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6A91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Usage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1278C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Prototypage</w:t>
            </w:r>
            <w:proofErr w:type="spellEnd"/>
          </w:p>
        </w:tc>
        <w:tc>
          <w:tcPr>
            <w:tcW w:w="2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572A68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longues</w:t>
            </w:r>
          </w:p>
        </w:tc>
        <w:tc>
          <w:tcPr>
            <w:tcW w:w="228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2BE0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gramStart"/>
            <w:r w:rsidRPr="00A66B78">
              <w:rPr>
                <w:color w:val="0D0D0D" w:themeColor="text1" w:themeTint="F2"/>
                <w:sz w:val="18"/>
                <w:szCs w:val="18"/>
              </w:rPr>
              <w:t>perf./</w:t>
            </w:r>
            <w:proofErr w:type="spellStart"/>
            <w:proofErr w:type="gramEnd"/>
            <w:r w:rsidRPr="00A66B78">
              <w:rPr>
                <w:color w:val="0D0D0D" w:themeColor="text1" w:themeTint="F2"/>
                <w:sz w:val="18"/>
                <w:szCs w:val="18"/>
              </w:rPr>
              <w:t>vitesse</w:t>
            </w:r>
            <w:proofErr w:type="spellEnd"/>
          </w:p>
        </w:tc>
      </w:tr>
    </w:tbl>
    <w:p w14:paraId="155E0F91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20" w:name="_Toc232943013"/>
      <w:bookmarkStart w:id="21" w:name="_Toc232952887"/>
      <w:r w:rsidRPr="00AD7438">
        <w:rPr>
          <w:color w:val="0D0D0D" w:themeColor="text1" w:themeTint="F2"/>
        </w:rPr>
        <w:lastRenderedPageBreak/>
        <w:t xml:space="preserve">3.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 — Classification </w:t>
      </w:r>
      <w:proofErr w:type="spellStart"/>
      <w:r w:rsidRPr="00AD7438">
        <w:rPr>
          <w:color w:val="0D0D0D" w:themeColor="text1" w:themeTint="F2"/>
        </w:rPr>
        <w:t>Tabulaire</w:t>
      </w:r>
      <w:proofErr w:type="spellEnd"/>
      <w:r w:rsidRPr="00AD7438">
        <w:rPr>
          <w:color w:val="0D0D0D" w:themeColor="text1" w:themeTint="F2"/>
        </w:rPr>
        <w:t xml:space="preserve"> (MLP)</w:t>
      </w:r>
      <w:bookmarkEnd w:id="20"/>
      <w:bookmarkEnd w:id="21"/>
    </w:p>
    <w:p w14:paraId="5487ED5D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2" w:name="_Toc232943014"/>
      <w:bookmarkStart w:id="23" w:name="_Toc232952888"/>
      <w:r w:rsidRPr="00AD7438">
        <w:rPr>
          <w:color w:val="0D0D0D" w:themeColor="text1" w:themeTint="F2"/>
        </w:rPr>
        <w:t xml:space="preserve">3.1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et Exploration des Données (Wine Quality)</w:t>
      </w:r>
      <w:bookmarkEnd w:id="22"/>
      <w:bookmarkEnd w:id="23"/>
    </w:p>
    <w:p w14:paraId="7DA9F1C2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dataset Wine Quality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sélectionné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évaluer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capacité</w:t>
      </w:r>
      <w:proofErr w:type="spellEnd"/>
      <w:r w:rsidRPr="00AD7438">
        <w:rPr>
          <w:color w:val="0D0D0D" w:themeColor="text1" w:themeTint="F2"/>
        </w:rPr>
        <w:t xml:space="preserve"> d'un MLP à classifier la </w:t>
      </w:r>
      <w:proofErr w:type="spellStart"/>
      <w:r w:rsidRPr="00AD7438">
        <w:rPr>
          <w:color w:val="0D0D0D" w:themeColor="text1" w:themeTint="F2"/>
        </w:rPr>
        <w:t>qualité</w:t>
      </w:r>
      <w:proofErr w:type="spellEnd"/>
      <w:r w:rsidRPr="00AD7438">
        <w:rPr>
          <w:color w:val="0D0D0D" w:themeColor="text1" w:themeTint="F2"/>
        </w:rPr>
        <w:t xml:space="preserve"> d'un vin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fonction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physico-chimiques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acidité</w:t>
      </w:r>
      <w:proofErr w:type="spellEnd"/>
      <w:r w:rsidRPr="00AD7438">
        <w:rPr>
          <w:color w:val="0D0D0D" w:themeColor="text1" w:themeTint="F2"/>
        </w:rPr>
        <w:t xml:space="preserve">, pH, </w:t>
      </w:r>
      <w:proofErr w:type="spellStart"/>
      <w:r w:rsidRPr="00AD7438">
        <w:rPr>
          <w:color w:val="0D0D0D" w:themeColor="text1" w:themeTint="F2"/>
        </w:rPr>
        <w:t>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d'alcool</w:t>
      </w:r>
      <w:proofErr w:type="spellEnd"/>
      <w:r w:rsidRPr="00AD7438">
        <w:rPr>
          <w:color w:val="0D0D0D" w:themeColor="text1" w:themeTint="F2"/>
        </w:rPr>
        <w:t xml:space="preserve">, etc.). La phase </w:t>
      </w:r>
      <w:proofErr w:type="spellStart"/>
      <w:r w:rsidRPr="00AD7438">
        <w:rPr>
          <w:color w:val="0D0D0D" w:themeColor="text1" w:themeTint="F2"/>
        </w:rPr>
        <w:t>d'exploration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proofErr w:type="gramStart"/>
      <w:r w:rsidRPr="00AD7438">
        <w:rPr>
          <w:color w:val="0D0D0D" w:themeColor="text1" w:themeTint="F2"/>
        </w:rPr>
        <w:t>couvert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7BAC8BAB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Description </w:t>
      </w:r>
      <w:proofErr w:type="spellStart"/>
      <w:proofErr w:type="gramStart"/>
      <w:r w:rsidRPr="00AD7438">
        <w:rPr>
          <w:color w:val="0D0D0D" w:themeColor="text1" w:themeTint="F2"/>
        </w:rPr>
        <w:t>générale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d'échantillons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variables, type de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variable.</w:t>
      </w:r>
    </w:p>
    <w:p w14:paraId="25772A6A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Distribution de la variable </w:t>
      </w:r>
      <w:proofErr w:type="spellStart"/>
      <w:proofErr w:type="gram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vérification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l'équilibre</w:t>
      </w:r>
      <w:proofErr w:type="spellEnd"/>
      <w:r w:rsidRPr="00AD7438">
        <w:rPr>
          <w:color w:val="0D0D0D" w:themeColor="text1" w:themeTint="F2"/>
        </w:rPr>
        <w:t xml:space="preserve"> des classes et quantification du ratio de </w:t>
      </w:r>
      <w:proofErr w:type="spellStart"/>
      <w:r w:rsidRPr="00AD7438">
        <w:rPr>
          <w:color w:val="0D0D0D" w:themeColor="text1" w:themeTint="F2"/>
        </w:rPr>
        <w:t>déséquilibre</w:t>
      </w:r>
      <w:proofErr w:type="spellEnd"/>
      <w:r w:rsidRPr="00AD7438">
        <w:rPr>
          <w:color w:val="0D0D0D" w:themeColor="text1" w:themeTint="F2"/>
        </w:rPr>
        <w:t>.</w:t>
      </w:r>
    </w:p>
    <w:p w14:paraId="67A2F1C2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Statistiques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descriptives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médiane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écart</w:t>
      </w:r>
      <w:proofErr w:type="spellEnd"/>
      <w:r w:rsidRPr="00AD7438">
        <w:rPr>
          <w:color w:val="0D0D0D" w:themeColor="text1" w:themeTint="F2"/>
        </w:rPr>
        <w:t>-type, min/max.</w:t>
      </w:r>
    </w:p>
    <w:p w14:paraId="712183BA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Valeurs </w:t>
      </w:r>
      <w:proofErr w:type="spellStart"/>
      <w:proofErr w:type="gramStart"/>
      <w:r w:rsidRPr="00AD7438">
        <w:rPr>
          <w:color w:val="0D0D0D" w:themeColor="text1" w:themeTint="F2"/>
        </w:rPr>
        <w:t>manquantes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cartographie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taux</w:t>
      </w:r>
      <w:proofErr w:type="spellEnd"/>
      <w:r w:rsidRPr="00AD7438">
        <w:rPr>
          <w:color w:val="0D0D0D" w:themeColor="text1" w:themeTint="F2"/>
        </w:rPr>
        <w:t xml:space="preserve"> de données </w:t>
      </w:r>
      <w:proofErr w:type="spellStart"/>
      <w:r w:rsidRPr="00AD7438">
        <w:rPr>
          <w:color w:val="0D0D0D" w:themeColor="text1" w:themeTint="F2"/>
        </w:rPr>
        <w:t>manquantes</w:t>
      </w:r>
      <w:proofErr w:type="spellEnd"/>
      <w:r w:rsidRPr="00AD7438">
        <w:rPr>
          <w:color w:val="0D0D0D" w:themeColor="text1" w:themeTint="F2"/>
        </w:rPr>
        <w:t xml:space="preserve"> par variable.</w:t>
      </w:r>
    </w:p>
    <w:p w14:paraId="2DC7781F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proofErr w:type="gramStart"/>
      <w:r w:rsidRPr="00AD7438">
        <w:rPr>
          <w:color w:val="0D0D0D" w:themeColor="text1" w:themeTint="F2"/>
        </w:rPr>
        <w:t>Visualisations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histogrammes</w:t>
      </w:r>
      <w:proofErr w:type="spellEnd"/>
      <w:r w:rsidRPr="00AD7438">
        <w:rPr>
          <w:color w:val="0D0D0D" w:themeColor="text1" w:themeTint="F2"/>
        </w:rPr>
        <w:t xml:space="preserve">, boxplots, heatmap de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>.</w:t>
      </w:r>
    </w:p>
    <w:p w14:paraId="58A3DDFE" w14:textId="77777777" w:rsidR="00F60C30" w:rsidRPr="00AD7438" w:rsidRDefault="00F60C30">
      <w:pPr>
        <w:spacing w:after="200"/>
        <w:rPr>
          <w:color w:val="0D0D0D" w:themeColor="text1" w:themeTint="F2"/>
        </w:rPr>
      </w:pPr>
    </w:p>
    <w:p w14:paraId="2188474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Conformément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pratiques, les données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scindées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selon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répartition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suivante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700"/>
        <w:gridCol w:w="2870"/>
        <w:gridCol w:w="2800"/>
      </w:tblGrid>
      <w:tr w:rsidR="00F60C30" w:rsidRPr="00AD7438" w14:paraId="1C26E0B0" w14:textId="77777777" w:rsidTr="00A66B78">
        <w:trPr>
          <w:trHeight w:val="250"/>
          <w:tblHeader/>
        </w:trPr>
        <w:tc>
          <w:tcPr>
            <w:tcW w:w="1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22EE6C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Ensemble</w:t>
            </w:r>
          </w:p>
        </w:tc>
        <w:tc>
          <w:tcPr>
            <w:tcW w:w="1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215C3B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Proportion</w:t>
            </w:r>
          </w:p>
        </w:tc>
        <w:tc>
          <w:tcPr>
            <w:tcW w:w="28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C29B6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Rôle</w:t>
            </w:r>
            <w:proofErr w:type="spellEnd"/>
          </w:p>
        </w:tc>
        <w:tc>
          <w:tcPr>
            <w:tcW w:w="28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902A2" w14:textId="77777777" w:rsidR="00F60C30" w:rsidRPr="00A66B78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Précautions</w:t>
            </w:r>
            <w:proofErr w:type="spellEnd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b/>
                <w:bCs/>
                <w:color w:val="FFFFFF" w:themeColor="background1"/>
                <w:sz w:val="18"/>
                <w:szCs w:val="18"/>
              </w:rPr>
              <w:t>appliquées</w:t>
            </w:r>
            <w:proofErr w:type="spellEnd"/>
          </w:p>
        </w:tc>
      </w:tr>
      <w:tr w:rsidR="00F60C30" w:rsidRPr="00AD7438" w14:paraId="31D226C1" w14:textId="77777777" w:rsidTr="00A66B78"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867FB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Train</w:t>
            </w:r>
          </w:p>
        </w:tc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DE5F9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75 %</w:t>
            </w:r>
          </w:p>
        </w:tc>
        <w:tc>
          <w:tcPr>
            <w:tcW w:w="28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C432B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Entraînement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du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modèle</w:t>
            </w:r>
            <w:proofErr w:type="spellEnd"/>
          </w:p>
        </w:tc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9ADED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Stratified split, seed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fixé</w:t>
            </w:r>
            <w:proofErr w:type="spellEnd"/>
          </w:p>
        </w:tc>
      </w:tr>
      <w:tr w:rsidR="00F60C30" w:rsidRPr="00AD7438" w14:paraId="0E289D68" w14:textId="77777777" w:rsidTr="00A66B78">
        <w:tc>
          <w:tcPr>
            <w:tcW w:w="1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582CB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Validation</w:t>
            </w:r>
          </w:p>
        </w:tc>
        <w:tc>
          <w:tcPr>
            <w:tcW w:w="1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786E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12,5 %</w:t>
            </w:r>
          </w:p>
        </w:tc>
        <w:tc>
          <w:tcPr>
            <w:tcW w:w="28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0227D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Tuning des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hyperparamètres</w:t>
            </w:r>
            <w:proofErr w:type="spellEnd"/>
          </w:p>
        </w:tc>
        <w:tc>
          <w:tcPr>
            <w:tcW w:w="28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5800EF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 xml:space="preserve">Jamais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utilisé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pour le gradient</w:t>
            </w:r>
          </w:p>
        </w:tc>
      </w:tr>
      <w:tr w:rsidR="00F60C30" w:rsidRPr="00AD7438" w14:paraId="712E89F2" w14:textId="77777777" w:rsidTr="00A66B78"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2B4452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Test</w:t>
            </w:r>
          </w:p>
        </w:tc>
        <w:tc>
          <w:tcPr>
            <w:tcW w:w="1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E8D7B4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A66B78">
              <w:rPr>
                <w:color w:val="0D0D0D" w:themeColor="text1" w:themeTint="F2"/>
                <w:sz w:val="18"/>
                <w:szCs w:val="18"/>
              </w:rPr>
              <w:t>12,5 %</w:t>
            </w:r>
          </w:p>
        </w:tc>
        <w:tc>
          <w:tcPr>
            <w:tcW w:w="28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7ED08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Évaluation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finale unique</w:t>
            </w:r>
          </w:p>
        </w:tc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3D212E" w14:textId="77777777" w:rsidR="00F60C30" w:rsidRPr="00A66B78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Isolé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jusqu'à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A66B78">
              <w:rPr>
                <w:color w:val="0D0D0D" w:themeColor="text1" w:themeTint="F2"/>
                <w:sz w:val="18"/>
                <w:szCs w:val="18"/>
              </w:rPr>
              <w:t>l'évaluation</w:t>
            </w:r>
            <w:proofErr w:type="spellEnd"/>
            <w:r w:rsidRPr="00A66B78">
              <w:rPr>
                <w:color w:val="0D0D0D" w:themeColor="text1" w:themeTint="F2"/>
                <w:sz w:val="18"/>
                <w:szCs w:val="18"/>
              </w:rPr>
              <w:t xml:space="preserve"> finale</w:t>
            </w:r>
          </w:p>
        </w:tc>
      </w:tr>
    </w:tbl>
    <w:p w14:paraId="216EF783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05C01E7B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4" w:name="_Toc232943015"/>
      <w:bookmarkStart w:id="25" w:name="_Toc232952889"/>
      <w:r w:rsidRPr="00AD7438">
        <w:rPr>
          <w:color w:val="0D0D0D" w:themeColor="text1" w:themeTint="F2"/>
        </w:rPr>
        <w:t xml:space="preserve">3.2 Architecture </w:t>
      </w:r>
      <w:proofErr w:type="gramStart"/>
      <w:r w:rsidRPr="00AD7438">
        <w:rPr>
          <w:color w:val="0D0D0D" w:themeColor="text1" w:themeTint="F2"/>
        </w:rPr>
        <w:t>MLP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Initialisation</w:t>
      </w:r>
      <w:bookmarkEnd w:id="24"/>
      <w:bookmarkEnd w:id="25"/>
      <w:proofErr w:type="spellEnd"/>
    </w:p>
    <w:p w14:paraId="365E02C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L'implémentation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réalisée</w:t>
      </w:r>
      <w:proofErr w:type="spellEnd"/>
      <w:r w:rsidRPr="00AD7438">
        <w:rPr>
          <w:color w:val="0D0D0D" w:themeColor="text1" w:themeTint="F2"/>
        </w:rPr>
        <w:t xml:space="preserve"> sous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selon</w:t>
      </w:r>
      <w:proofErr w:type="spellEnd"/>
      <w:r w:rsidRPr="00AD7438">
        <w:rPr>
          <w:color w:val="0D0D0D" w:themeColor="text1" w:themeTint="F2"/>
        </w:rPr>
        <w:t xml:space="preserve"> deux </w:t>
      </w:r>
      <w:proofErr w:type="spellStart"/>
      <w:proofErr w:type="gramStart"/>
      <w:r w:rsidRPr="00AD7438">
        <w:rPr>
          <w:color w:val="0D0D0D" w:themeColor="text1" w:themeTint="F2"/>
        </w:rPr>
        <w:t>approches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version </w:t>
      </w:r>
      <w:proofErr w:type="spellStart"/>
      <w:r w:rsidRPr="00AD7438">
        <w:rPr>
          <w:color w:val="0D0D0D" w:themeColor="text1" w:themeTint="F2"/>
        </w:rPr>
        <w:t>modulaire</w:t>
      </w:r>
      <w:proofErr w:type="spellEnd"/>
      <w:r w:rsidRPr="00AD7438">
        <w:rPr>
          <w:color w:val="0D0D0D" w:themeColor="text1" w:themeTint="F2"/>
        </w:rPr>
        <w:t xml:space="preserve"> via </w:t>
      </w:r>
      <w:proofErr w:type="spellStart"/>
      <w:proofErr w:type="gramStart"/>
      <w:r w:rsidRPr="00AD7438">
        <w:rPr>
          <w:color w:val="0D0D0D" w:themeColor="text1" w:themeTint="F2"/>
        </w:rPr>
        <w:t>nn.Sequential</w:t>
      </w:r>
      <w:proofErr w:type="spellEnd"/>
      <w:proofErr w:type="gramEnd"/>
      <w:r w:rsidRPr="00AD7438">
        <w:rPr>
          <w:color w:val="0D0D0D" w:themeColor="text1" w:themeTint="F2"/>
        </w:rPr>
        <w:t xml:space="preserve"> pour un </w:t>
      </w:r>
      <w:proofErr w:type="spellStart"/>
      <w:r w:rsidRPr="00AD7438">
        <w:rPr>
          <w:color w:val="0D0D0D" w:themeColor="text1" w:themeTint="F2"/>
        </w:rPr>
        <w:t>prototypage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, et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classe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personnalisée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héritant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proofErr w:type="gramStart"/>
      <w:r w:rsidRPr="00AD7438">
        <w:rPr>
          <w:color w:val="0D0D0D" w:themeColor="text1" w:themeTint="F2"/>
        </w:rPr>
        <w:t>nn.Module</w:t>
      </w:r>
      <w:proofErr w:type="spellEnd"/>
      <w:proofErr w:type="gramEnd"/>
      <w:r w:rsidRPr="00AD7438">
        <w:rPr>
          <w:color w:val="0D0D0D" w:themeColor="text1" w:themeTint="F2"/>
        </w:rPr>
        <w:t xml:space="preserve"> pour un </w:t>
      </w:r>
      <w:proofErr w:type="spellStart"/>
      <w:r w:rsidRPr="00AD7438">
        <w:rPr>
          <w:color w:val="0D0D0D" w:themeColor="text1" w:themeTint="F2"/>
        </w:rPr>
        <w:t>contrôle</w:t>
      </w:r>
      <w:proofErr w:type="spellEnd"/>
      <w:r w:rsidRPr="00AD7438">
        <w:rPr>
          <w:color w:val="0D0D0D" w:themeColor="text1" w:themeTint="F2"/>
        </w:rPr>
        <w:t xml:space="preserve"> fin du forward pass.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900"/>
        <w:gridCol w:w="1900"/>
        <w:gridCol w:w="2770"/>
      </w:tblGrid>
      <w:tr w:rsidR="00F60C30" w:rsidRPr="00AD7438" w14:paraId="5882CDB2" w14:textId="77777777" w:rsidTr="00E8472D">
        <w:trPr>
          <w:tblHeader/>
        </w:trPr>
        <w:tc>
          <w:tcPr>
            <w:tcW w:w="15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CE7E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Couche</w:t>
            </w:r>
          </w:p>
        </w:tc>
        <w:tc>
          <w:tcPr>
            <w:tcW w:w="29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7871F0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Type</w:t>
            </w:r>
          </w:p>
        </w:tc>
        <w:tc>
          <w:tcPr>
            <w:tcW w:w="19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7DDCE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Dimensions</w:t>
            </w:r>
          </w:p>
        </w:tc>
        <w:tc>
          <w:tcPr>
            <w:tcW w:w="27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4E49A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Détail</w:t>
            </w:r>
            <w:proofErr w:type="spellEnd"/>
          </w:p>
        </w:tc>
      </w:tr>
      <w:tr w:rsidR="00F60C30" w:rsidRPr="00AD7438" w14:paraId="191C34F4" w14:textId="77777777" w:rsidTr="00E8472D"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A194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Entrée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89D0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Linear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DB08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n_features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→ 128</w:t>
            </w:r>
          </w:p>
        </w:tc>
        <w:tc>
          <w:tcPr>
            <w:tcW w:w="27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2AC6E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Dimension =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nombre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variables</w:t>
            </w:r>
          </w:p>
        </w:tc>
      </w:tr>
      <w:tr w:rsidR="00F60C30" w:rsidRPr="00AD7438" w14:paraId="272A7235" w14:textId="77777777" w:rsidTr="00E8472D">
        <w:tc>
          <w:tcPr>
            <w:tcW w:w="1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8233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1</w:t>
            </w:r>
          </w:p>
        </w:tc>
        <w:tc>
          <w:tcPr>
            <w:tcW w:w="2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D00F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Linear +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+ BN + Dropout</w:t>
            </w:r>
          </w:p>
        </w:tc>
        <w:tc>
          <w:tcPr>
            <w:tcW w:w="1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7B4F8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128 → 64</w:t>
            </w:r>
          </w:p>
        </w:tc>
        <w:tc>
          <w:tcPr>
            <w:tcW w:w="27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A7170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BatchNorm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avant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</w:p>
        </w:tc>
      </w:tr>
      <w:tr w:rsidR="00F60C30" w:rsidRPr="00AD7438" w14:paraId="3E86D06C" w14:textId="77777777" w:rsidTr="00E8472D">
        <w:tc>
          <w:tcPr>
            <w:tcW w:w="1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6C23D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2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A8892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Linear +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ReLU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+ BN + Dropout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1D1D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64 → 32</w:t>
            </w:r>
          </w:p>
        </w:tc>
        <w:tc>
          <w:tcPr>
            <w:tcW w:w="27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FCF66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Dropout = 0.3</w:t>
            </w:r>
          </w:p>
        </w:tc>
      </w:tr>
      <w:tr w:rsidR="00F60C30" w:rsidRPr="00AD7438" w14:paraId="7DA9A391" w14:textId="77777777" w:rsidTr="00E8472D">
        <w:tc>
          <w:tcPr>
            <w:tcW w:w="1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F69FD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Sortie</w:t>
            </w:r>
          </w:p>
        </w:tc>
        <w:tc>
          <w:tcPr>
            <w:tcW w:w="2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DF3F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Linear + Sigmoid/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Softmax</w:t>
            </w:r>
            <w:proofErr w:type="spellEnd"/>
          </w:p>
        </w:tc>
        <w:tc>
          <w:tcPr>
            <w:tcW w:w="19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63FDF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32 →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n_classes</w:t>
            </w:r>
            <w:proofErr w:type="spellEnd"/>
          </w:p>
        </w:tc>
        <w:tc>
          <w:tcPr>
            <w:tcW w:w="27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12433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BCEWithLogitsLoss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(logits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bruts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</w:tr>
    </w:tbl>
    <w:p w14:paraId="6FF4E4EA" w14:textId="77777777" w:rsidR="00F60C30" w:rsidRPr="00AD7438" w:rsidRDefault="00000000">
      <w:pPr>
        <w:pStyle w:val="Heading3"/>
        <w:rPr>
          <w:color w:val="0D0D0D" w:themeColor="text1" w:themeTint="F2"/>
        </w:rPr>
      </w:pPr>
      <w:bookmarkStart w:id="26" w:name="_Toc232943016"/>
      <w:bookmarkStart w:id="27" w:name="_Toc232952890"/>
      <w:r w:rsidRPr="00AD7438">
        <w:rPr>
          <w:color w:val="0D0D0D" w:themeColor="text1" w:themeTint="F2"/>
        </w:rPr>
        <w:t xml:space="preserve">3.2.1 </w:t>
      </w:r>
      <w:proofErr w:type="spellStart"/>
      <w:r w:rsidRPr="00AD7438">
        <w:rPr>
          <w:color w:val="0D0D0D" w:themeColor="text1" w:themeTint="F2"/>
        </w:rPr>
        <w:t>Comparaison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d'initialisation</w:t>
      </w:r>
      <w:bookmarkEnd w:id="26"/>
      <w:bookmarkEnd w:id="27"/>
      <w:proofErr w:type="spellEnd"/>
    </w:p>
    <w:p w14:paraId="20FECCF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Trois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d'initialisation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comparées</w:t>
      </w:r>
      <w:proofErr w:type="spellEnd"/>
      <w:r w:rsidRPr="00AD7438">
        <w:rPr>
          <w:color w:val="0D0D0D" w:themeColor="text1" w:themeTint="F2"/>
        </w:rPr>
        <w:t xml:space="preserve"> de manière </w:t>
      </w:r>
      <w:proofErr w:type="spellStart"/>
      <w:proofErr w:type="gramStart"/>
      <w:r w:rsidRPr="00AD7438">
        <w:rPr>
          <w:color w:val="0D0D0D" w:themeColor="text1" w:themeTint="F2"/>
        </w:rPr>
        <w:t>rigoureuse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6A08C44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Constante / </w:t>
      </w:r>
      <w:proofErr w:type="gramStart"/>
      <w:r w:rsidRPr="00AD7438">
        <w:rPr>
          <w:b/>
          <w:bCs/>
          <w:color w:val="0D0D0D" w:themeColor="text1" w:themeTint="F2"/>
        </w:rPr>
        <w:t>Nulle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Conduit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symétrie</w:t>
      </w:r>
      <w:proofErr w:type="spellEnd"/>
      <w:r w:rsidRPr="00AD7438">
        <w:rPr>
          <w:color w:val="0D0D0D" w:themeColor="text1" w:themeTint="F2"/>
        </w:rPr>
        <w:t xml:space="preserve"> des gradients, </w:t>
      </w:r>
      <w:proofErr w:type="spellStart"/>
      <w:r w:rsidRPr="00AD7438">
        <w:rPr>
          <w:color w:val="0D0D0D" w:themeColor="text1" w:themeTint="F2"/>
        </w:rPr>
        <w:t>empêchant</w:t>
      </w:r>
      <w:proofErr w:type="spellEnd"/>
      <w:r w:rsidRPr="00AD7438">
        <w:rPr>
          <w:color w:val="0D0D0D" w:themeColor="text1" w:themeTint="F2"/>
        </w:rPr>
        <w:t xml:space="preserve"> le réseau </w:t>
      </w:r>
      <w:proofErr w:type="spellStart"/>
      <w:r w:rsidRPr="00AD7438">
        <w:rPr>
          <w:color w:val="0D0D0D" w:themeColor="text1" w:themeTint="F2"/>
        </w:rPr>
        <w:t>d'apprendre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efficacement</w:t>
      </w:r>
      <w:proofErr w:type="spellEnd"/>
      <w:r w:rsidRPr="00AD7438">
        <w:rPr>
          <w:color w:val="0D0D0D" w:themeColor="text1" w:themeTint="F2"/>
        </w:rPr>
        <w:t xml:space="preserve">. Tous les </w:t>
      </w:r>
      <w:proofErr w:type="spellStart"/>
      <w:r w:rsidRPr="00AD7438">
        <w:rPr>
          <w:color w:val="0D0D0D" w:themeColor="text1" w:themeTint="F2"/>
        </w:rPr>
        <w:t>neurones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calculent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même</w:t>
      </w:r>
      <w:proofErr w:type="spellEnd"/>
      <w:r w:rsidRPr="00AD7438">
        <w:rPr>
          <w:color w:val="0D0D0D" w:themeColor="text1" w:themeTint="F2"/>
        </w:rPr>
        <w:t xml:space="preserve"> mise à jour.</w:t>
      </w:r>
    </w:p>
    <w:p w14:paraId="6D5E3D9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Gaussienne</w:t>
      </w:r>
      <w:proofErr w:type="spellEnd"/>
      <w:r w:rsidRPr="00AD7438">
        <w:rPr>
          <w:b/>
          <w:bCs/>
          <w:color w:val="0D0D0D" w:themeColor="text1" w:themeTint="F2"/>
        </w:rPr>
        <w:t xml:space="preserve"> standard (σ=1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Génère</w:t>
      </w:r>
      <w:proofErr w:type="spellEnd"/>
      <w:r w:rsidRPr="00AD7438">
        <w:rPr>
          <w:color w:val="0D0D0D" w:themeColor="text1" w:themeTint="F2"/>
        </w:rPr>
        <w:t xml:space="preserve"> des activations </w:t>
      </w:r>
      <w:proofErr w:type="spellStart"/>
      <w:r w:rsidRPr="00AD7438">
        <w:rPr>
          <w:color w:val="0D0D0D" w:themeColor="text1" w:themeTint="F2"/>
        </w:rPr>
        <w:t>instables</w:t>
      </w:r>
      <w:proofErr w:type="spellEnd"/>
      <w:r w:rsidRPr="00AD7438">
        <w:rPr>
          <w:color w:val="0D0D0D" w:themeColor="text1" w:themeTint="F2"/>
        </w:rPr>
        <w:t xml:space="preserve"> (saturation de </w:t>
      </w:r>
      <w:proofErr w:type="spellStart"/>
      <w:r w:rsidRPr="00AD7438">
        <w:rPr>
          <w:color w:val="0D0D0D" w:themeColor="text1" w:themeTint="F2"/>
        </w:rPr>
        <w:t>ReLU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explosion) dans les couches profondes, </w:t>
      </w:r>
      <w:proofErr w:type="spellStart"/>
      <w:r w:rsidRPr="00AD7438">
        <w:rPr>
          <w:color w:val="0D0D0D" w:themeColor="text1" w:themeTint="F2"/>
        </w:rPr>
        <w:t>causant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apprentissage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erratique</w:t>
      </w:r>
      <w:proofErr w:type="spellEnd"/>
      <w:r w:rsidRPr="00AD7438">
        <w:rPr>
          <w:color w:val="0D0D0D" w:themeColor="text1" w:themeTint="F2"/>
        </w:rPr>
        <w:t>.</w:t>
      </w:r>
    </w:p>
    <w:p w14:paraId="536CCDD9" w14:textId="435D6FE3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lastRenderedPageBreak/>
        <w:t>Xavier (</w:t>
      </w:r>
      <w:proofErr w:type="spellStart"/>
      <w:r w:rsidRPr="00AD7438">
        <w:rPr>
          <w:b/>
          <w:bCs/>
          <w:color w:val="0D0D0D" w:themeColor="text1" w:themeTint="F2"/>
        </w:rPr>
        <w:t>Glorot</w:t>
      </w:r>
      <w:proofErr w:type="spellEnd"/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Adapte</w:t>
      </w:r>
      <w:proofErr w:type="spellEnd"/>
      <w:r w:rsidRPr="00AD7438">
        <w:rPr>
          <w:color w:val="0D0D0D" w:themeColor="text1" w:themeTint="F2"/>
        </w:rPr>
        <w:t xml:space="preserve"> la variance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à la taille des couches</w:t>
      </w:r>
      <w:r w:rsidR="00955E52">
        <w:rPr>
          <w:color w:val="0D0D0D" w:themeColor="text1" w:themeTint="F2"/>
        </w:rPr>
        <w:br/>
      </w:r>
      <m:oMathPara>
        <m:oMath>
          <m:r>
            <w:rPr>
              <w:rFonts w:ascii="Cambria Math" w:hAnsi="Cambria Math"/>
              <w:color w:val="000000" w:themeColor="text1"/>
            </w:rPr>
            <m:t>Var</m:t>
          </m:r>
          <m:d>
            <m:dPr>
              <m:ctrlPr>
                <w:rPr>
                  <w:rFonts w:ascii="Cambria Math" w:hAnsi="Cambria Math"/>
                  <w:color w:val="000000" w:themeColor="text1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</w:rPr>
                <m:t>W</m:t>
              </m:r>
            </m:e>
          </m:d>
          <m:r>
            <w:rPr>
              <w:rFonts w:ascii="Cambria Math" w:hAnsi="Cambria Math"/>
              <w:color w:val="000000" w:themeColor="text1"/>
            </w:rPr>
            <m:t>=</m:t>
          </m:r>
          <m:f>
            <m:fPr>
              <m:ctrlPr>
                <w:rPr>
                  <w:rFonts w:ascii="Cambria Math" w:hAnsi="Cambria Math"/>
                  <w:color w:val="000000" w:themeColor="text1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</w:rPr>
                <m:t>2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</w:rPr>
                    <m:t>out</m:t>
                  </m:r>
                </m:sub>
              </m:sSub>
            </m:den>
          </m:f>
          <m:r>
            <m:rPr>
              <m:sty m:val="p"/>
            </m:rPr>
            <w:rPr>
              <w:color w:val="000000" w:themeColor="text1"/>
            </w:rPr>
            <w:br/>
          </m:r>
        </m:oMath>
      </m:oMathPara>
      <w:r w:rsidRPr="00AD7438">
        <w:rPr>
          <w:color w:val="0D0D0D" w:themeColor="text1" w:themeTint="F2"/>
        </w:rPr>
        <w:t xml:space="preserve"> garantissant une propagation stable du gradient. Convergence la plus rapide et la plus stable.</w:t>
      </w:r>
    </w:p>
    <w:p w14:paraId="771EDA2E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28" w:name="_Toc232943017"/>
      <w:bookmarkStart w:id="29" w:name="_Toc232952891"/>
      <w:r w:rsidRPr="00AD7438">
        <w:rPr>
          <w:color w:val="0D0D0D" w:themeColor="text1" w:themeTint="F2"/>
        </w:rPr>
        <w:t xml:space="preserve">3.3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Critique et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</w:t>
      </w:r>
      <w:bookmarkEnd w:id="28"/>
      <w:bookmarkEnd w:id="2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101786A6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A5090C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0825542C" w14:textId="77777777" w:rsidR="009F4346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Dans quelle </w:t>
            </w:r>
            <w:proofErr w:type="spellStart"/>
            <w:r w:rsidRPr="00AD7438">
              <w:rPr>
                <w:color w:val="0D0D0D" w:themeColor="text1" w:themeTint="F2"/>
              </w:rPr>
              <w:t>mesure</w:t>
            </w:r>
            <w:proofErr w:type="spellEnd"/>
            <w:r w:rsidRPr="00AD7438">
              <w:rPr>
                <w:color w:val="0D0D0D" w:themeColor="text1" w:themeTint="F2"/>
              </w:rPr>
              <w:t xml:space="preserve"> un MLP bien </w:t>
            </w:r>
            <w:proofErr w:type="spellStart"/>
            <w:r w:rsidRPr="00AD7438">
              <w:rPr>
                <w:color w:val="0D0D0D" w:themeColor="text1" w:themeTint="F2"/>
              </w:rPr>
              <w:t>paramétré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constitue</w:t>
            </w:r>
            <w:proofErr w:type="spellEnd"/>
            <w:r w:rsidRPr="00AD7438">
              <w:rPr>
                <w:color w:val="0D0D0D" w:themeColor="text1" w:themeTint="F2"/>
              </w:rPr>
              <w:t xml:space="preserve">-t-il </w:t>
            </w:r>
            <w:proofErr w:type="spellStart"/>
            <w:r w:rsidRPr="00AD7438">
              <w:rPr>
                <w:color w:val="0D0D0D" w:themeColor="text1" w:themeTint="F2"/>
              </w:rPr>
              <w:t>une</w:t>
            </w:r>
            <w:proofErr w:type="spellEnd"/>
            <w:r w:rsidRPr="00AD7438">
              <w:rPr>
                <w:color w:val="0D0D0D" w:themeColor="text1" w:themeTint="F2"/>
              </w:rPr>
              <w:t xml:space="preserve"> solution </w:t>
            </w:r>
            <w:proofErr w:type="spellStart"/>
            <w:r w:rsidRPr="00AD7438">
              <w:rPr>
                <w:color w:val="0D0D0D" w:themeColor="text1" w:themeTint="F2"/>
              </w:rPr>
              <w:t>pertinente</w:t>
            </w:r>
            <w:proofErr w:type="spellEnd"/>
            <w:r w:rsidRPr="00AD7438">
              <w:rPr>
                <w:color w:val="0D0D0D" w:themeColor="text1" w:themeTint="F2"/>
              </w:rPr>
              <w:t xml:space="preserve"> pour la</w:t>
            </w:r>
          </w:p>
          <w:p w14:paraId="1B1AC1FA" w14:textId="77777777" w:rsidR="009F4346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classification </w:t>
            </w:r>
            <w:proofErr w:type="spellStart"/>
            <w:r w:rsidRPr="00AD7438">
              <w:rPr>
                <w:color w:val="0D0D0D" w:themeColor="text1" w:themeTint="F2"/>
              </w:rPr>
              <w:t>tabulaire</w:t>
            </w:r>
            <w:proofErr w:type="spellEnd"/>
            <w:r w:rsidRPr="00AD7438">
              <w:rPr>
                <w:color w:val="0D0D0D" w:themeColor="text1" w:themeTint="F2"/>
              </w:rPr>
              <w:t xml:space="preserve"> sur un dataset </w:t>
            </w:r>
            <w:proofErr w:type="spellStart"/>
            <w:r w:rsidRPr="00AD7438">
              <w:rPr>
                <w:color w:val="0D0D0D" w:themeColor="text1" w:themeTint="F2"/>
              </w:rPr>
              <w:t>réel</w:t>
            </w:r>
            <w:proofErr w:type="spellEnd"/>
            <w:r w:rsidRPr="00AD7438">
              <w:rPr>
                <w:color w:val="0D0D0D" w:themeColor="text1" w:themeTint="F2"/>
              </w:rPr>
              <w:t xml:space="preserve">, et </w:t>
            </w:r>
            <w:proofErr w:type="spellStart"/>
            <w:r w:rsidRPr="00AD7438">
              <w:rPr>
                <w:color w:val="0D0D0D" w:themeColor="text1" w:themeTint="F2"/>
              </w:rPr>
              <w:t>quelles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sont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ses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principales</w:t>
            </w:r>
            <w:proofErr w:type="spellEnd"/>
            <w:r w:rsidRPr="00AD7438">
              <w:rPr>
                <w:color w:val="0D0D0D" w:themeColor="text1" w:themeTint="F2"/>
              </w:rPr>
              <w:t xml:space="preserve"> </w:t>
            </w:r>
            <w:proofErr w:type="spellStart"/>
            <w:r w:rsidRPr="00AD7438">
              <w:rPr>
                <w:color w:val="0D0D0D" w:themeColor="text1" w:themeTint="F2"/>
              </w:rPr>
              <w:t>limites</w:t>
            </w:r>
            <w:proofErr w:type="spellEnd"/>
            <w:r w:rsidRPr="00AD7438">
              <w:rPr>
                <w:color w:val="0D0D0D" w:themeColor="text1" w:themeTint="F2"/>
              </w:rPr>
              <w:t xml:space="preserve"> au regard</w:t>
            </w:r>
          </w:p>
          <w:p w14:paraId="575918C1" w14:textId="6C904AD1" w:rsidR="00F60C30" w:rsidRPr="00AD7438" w:rsidRDefault="009F4346" w:rsidP="009F4346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AD7438">
              <w:rPr>
                <w:color w:val="0D0D0D" w:themeColor="text1" w:themeTint="F2"/>
              </w:rPr>
              <w:t xml:space="preserve">de la structure </w:t>
            </w:r>
            <w:proofErr w:type="spellStart"/>
            <w:r w:rsidRPr="00AD7438">
              <w:rPr>
                <w:color w:val="0D0D0D" w:themeColor="text1" w:themeTint="F2"/>
              </w:rPr>
              <w:t>statistique</w:t>
            </w:r>
            <w:proofErr w:type="spellEnd"/>
            <w:r w:rsidRPr="00AD7438">
              <w:rPr>
                <w:color w:val="0D0D0D" w:themeColor="text1" w:themeTint="F2"/>
              </w:rPr>
              <w:t xml:space="preserve"> des données </w:t>
            </w:r>
            <w:proofErr w:type="spellStart"/>
            <w:proofErr w:type="gramStart"/>
            <w:r w:rsidRPr="00AD7438">
              <w:rPr>
                <w:color w:val="0D0D0D" w:themeColor="text1" w:themeTint="F2"/>
              </w:rPr>
              <w:t>étudiées</w:t>
            </w:r>
            <w:proofErr w:type="spellEnd"/>
            <w:r w:rsidRPr="00AD7438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71953C4F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053790C6" w14:textId="0EEF9C75" w:rsidR="00F60C30" w:rsidRPr="00AD7438" w:rsidRDefault="00000000" w:rsidP="0074043F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résultats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démontrent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MLP </w:t>
      </w:r>
      <w:proofErr w:type="spellStart"/>
      <w:r w:rsidRPr="00AD7438">
        <w:rPr>
          <w:color w:val="0D0D0D" w:themeColor="text1" w:themeTint="F2"/>
        </w:rPr>
        <w:t>couplé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initialisation</w:t>
      </w:r>
      <w:proofErr w:type="spellEnd"/>
      <w:r w:rsidRPr="00AD7438">
        <w:rPr>
          <w:color w:val="0D0D0D" w:themeColor="text1" w:themeTint="F2"/>
        </w:rPr>
        <w:t xml:space="preserve"> Xavier et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régularisation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adéquate</w:t>
      </w:r>
      <w:proofErr w:type="spellEnd"/>
      <w:r w:rsidRPr="00AD7438">
        <w:rPr>
          <w:color w:val="0D0D0D" w:themeColor="text1" w:themeTint="F2"/>
        </w:rPr>
        <w:t xml:space="preserve"> est </w:t>
      </w:r>
      <w:r w:rsidR="0074043F" w:rsidRPr="0074043F">
        <w:rPr>
          <w:color w:val="0D0D0D" w:themeColor="text1" w:themeTint="F2"/>
        </w:rPr>
        <w:t>très performant</w:t>
      </w:r>
      <w:r w:rsidR="0074043F">
        <w:rPr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pour les données </w:t>
      </w:r>
      <w:proofErr w:type="spellStart"/>
      <w:r w:rsidRPr="00AD7438">
        <w:rPr>
          <w:color w:val="0D0D0D" w:themeColor="text1" w:themeTint="F2"/>
        </w:rPr>
        <w:t>tabulaires</w:t>
      </w:r>
      <w:proofErr w:type="spellEnd"/>
      <w:r w:rsidRPr="00AD7438">
        <w:rPr>
          <w:color w:val="0D0D0D" w:themeColor="text1" w:themeTint="F2"/>
        </w:rPr>
        <w:t xml:space="preserve">. Il </w:t>
      </w:r>
      <w:proofErr w:type="gramStart"/>
      <w:r w:rsidRPr="00AD7438">
        <w:rPr>
          <w:color w:val="0D0D0D" w:themeColor="text1" w:themeTint="F2"/>
        </w:rPr>
        <w:t>capture</w:t>
      </w:r>
      <w:proofErr w:type="gramEnd"/>
      <w:r w:rsidRPr="00AD7438">
        <w:rPr>
          <w:color w:val="0D0D0D" w:themeColor="text1" w:themeTint="F2"/>
        </w:rPr>
        <w:t xml:space="preserve"> des relations non </w:t>
      </w:r>
      <w:proofErr w:type="spellStart"/>
      <w:r w:rsidRPr="00AD7438">
        <w:rPr>
          <w:color w:val="0D0D0D" w:themeColor="text1" w:themeTint="F2"/>
        </w:rPr>
        <w:t>linéaires</w:t>
      </w:r>
      <w:proofErr w:type="spellEnd"/>
      <w:r w:rsidRPr="00AD7438">
        <w:rPr>
          <w:color w:val="0D0D0D" w:themeColor="text1" w:themeTint="F2"/>
        </w:rPr>
        <w:t xml:space="preserve"> complexes entre les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chimiques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linéaire</w:t>
      </w:r>
      <w:proofErr w:type="spellEnd"/>
      <w:r w:rsidRPr="00AD7438">
        <w:rPr>
          <w:color w:val="0D0D0D" w:themeColor="text1" w:themeTint="F2"/>
        </w:rPr>
        <w:t xml:space="preserve"> ne </w:t>
      </w:r>
      <w:proofErr w:type="spellStart"/>
      <w:r w:rsidRPr="00AD7438">
        <w:rPr>
          <w:color w:val="0D0D0D" w:themeColor="text1" w:themeTint="F2"/>
        </w:rPr>
        <w:t>pourrait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modéliser</w:t>
      </w:r>
      <w:proofErr w:type="spellEnd"/>
      <w:r w:rsidRPr="00AD7438">
        <w:rPr>
          <w:color w:val="0D0D0D" w:themeColor="text1" w:themeTint="F2"/>
        </w:rPr>
        <w:t>.</w:t>
      </w:r>
    </w:p>
    <w:p w14:paraId="3FB9A8F6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résident</w:t>
      </w:r>
      <w:proofErr w:type="spellEnd"/>
      <w:r w:rsidRPr="00AD7438">
        <w:rPr>
          <w:color w:val="0D0D0D" w:themeColor="text1" w:themeTint="F2"/>
        </w:rPr>
        <w:t xml:space="preserve"> dans son absence de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le MLP </w:t>
      </w:r>
      <w:proofErr w:type="spellStart"/>
      <w:r w:rsidRPr="00AD7438">
        <w:rPr>
          <w:color w:val="0D0D0D" w:themeColor="text1" w:themeTint="F2"/>
        </w:rPr>
        <w:t>considère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variable de manière </w:t>
      </w:r>
      <w:proofErr w:type="spellStart"/>
      <w:r w:rsidRPr="00AD7438">
        <w:rPr>
          <w:color w:val="0D0D0D" w:themeColor="text1" w:themeTint="F2"/>
        </w:rPr>
        <w:t>isolée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symétrique</w:t>
      </w:r>
      <w:proofErr w:type="spellEnd"/>
      <w:r w:rsidRPr="00AD7438">
        <w:rPr>
          <w:color w:val="0D0D0D" w:themeColor="text1" w:themeTint="F2"/>
        </w:rPr>
        <w:t xml:space="preserve">. Si </w:t>
      </w:r>
      <w:proofErr w:type="spellStart"/>
      <w:r w:rsidRPr="00AD7438">
        <w:rPr>
          <w:color w:val="0D0D0D" w:themeColor="text1" w:themeTint="F2"/>
        </w:rPr>
        <w:t>l'ordre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colonnes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aléatoirement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mélangé</w:t>
      </w:r>
      <w:proofErr w:type="spellEnd"/>
      <w:r w:rsidRPr="00AD7438">
        <w:rPr>
          <w:color w:val="0D0D0D" w:themeColor="text1" w:themeTint="F2"/>
        </w:rPr>
        <w:t xml:space="preserve">, les performances </w:t>
      </w:r>
      <w:proofErr w:type="spellStart"/>
      <w:r w:rsidRPr="00AD7438">
        <w:rPr>
          <w:color w:val="0D0D0D" w:themeColor="text1" w:themeTint="F2"/>
        </w:rPr>
        <w:t>resteraient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identiques</w:t>
      </w:r>
      <w:proofErr w:type="spellEnd"/>
      <w:r w:rsidRPr="00AD7438">
        <w:rPr>
          <w:color w:val="0D0D0D" w:themeColor="text1" w:themeTint="F2"/>
        </w:rPr>
        <w:t xml:space="preserve">. De plus,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forte </w:t>
      </w:r>
      <w:proofErr w:type="spellStart"/>
      <w:r w:rsidRPr="00AD7438">
        <w:rPr>
          <w:color w:val="0D0D0D" w:themeColor="text1" w:themeTint="F2"/>
        </w:rPr>
        <w:t>densité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paramétrique</w:t>
      </w:r>
      <w:proofErr w:type="spellEnd"/>
      <w:r w:rsidRPr="00AD7438">
        <w:rPr>
          <w:color w:val="0D0D0D" w:themeColor="text1" w:themeTint="F2"/>
        </w:rPr>
        <w:t xml:space="preserve"> le rend </w:t>
      </w:r>
      <w:proofErr w:type="spellStart"/>
      <w:r w:rsidRPr="00AD7438">
        <w:rPr>
          <w:color w:val="0D0D0D" w:themeColor="text1" w:themeTint="F2"/>
        </w:rPr>
        <w:t>sujet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surapprentissage</w:t>
      </w:r>
      <w:proofErr w:type="spellEnd"/>
      <w:r w:rsidRPr="00AD7438">
        <w:rPr>
          <w:color w:val="0D0D0D" w:themeColor="text1" w:themeTint="F2"/>
        </w:rPr>
        <w:t xml:space="preserve"> (overfitting) sur des datasets de taille </w:t>
      </w:r>
      <w:proofErr w:type="spellStart"/>
      <w:r w:rsidRPr="00AD7438">
        <w:rPr>
          <w:color w:val="0D0D0D" w:themeColor="text1" w:themeTint="F2"/>
        </w:rPr>
        <w:t>modérée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nécessitant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surveillance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via </w:t>
      </w:r>
      <w:proofErr w:type="spellStart"/>
      <w:r w:rsidRPr="00AD7438">
        <w:rPr>
          <w:color w:val="0D0D0D" w:themeColor="text1" w:themeTint="F2"/>
        </w:rPr>
        <w:t>l'Early</w:t>
      </w:r>
      <w:proofErr w:type="spellEnd"/>
      <w:r w:rsidRPr="00AD7438">
        <w:rPr>
          <w:color w:val="0D0D0D" w:themeColor="text1" w:themeTint="F2"/>
        </w:rPr>
        <w:t xml:space="preserve"> Stopping (patience = 10–15 époques).</w:t>
      </w:r>
    </w:p>
    <w:p w14:paraId="5093C593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30" w:name="_Toc232943018"/>
      <w:bookmarkStart w:id="31" w:name="_Toc232952892"/>
      <w:r w:rsidRPr="00AD7438">
        <w:rPr>
          <w:color w:val="0D0D0D" w:themeColor="text1" w:themeTint="F2"/>
        </w:rPr>
        <w:lastRenderedPageBreak/>
        <w:t xml:space="preserve">4.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II — Vision par </w:t>
      </w:r>
      <w:proofErr w:type="spellStart"/>
      <w:r w:rsidRPr="00AD7438">
        <w:rPr>
          <w:color w:val="0D0D0D" w:themeColor="text1" w:themeTint="F2"/>
        </w:rPr>
        <w:t>Ordinateur</w:t>
      </w:r>
      <w:proofErr w:type="spellEnd"/>
      <w:r w:rsidRPr="00AD7438">
        <w:rPr>
          <w:color w:val="0D0D0D" w:themeColor="text1" w:themeTint="F2"/>
        </w:rPr>
        <w:t xml:space="preserve"> (CNN)</w:t>
      </w:r>
      <w:bookmarkEnd w:id="30"/>
      <w:bookmarkEnd w:id="31"/>
    </w:p>
    <w:p w14:paraId="500F7AEF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2" w:name="_Toc232943019"/>
      <w:bookmarkStart w:id="33" w:name="_Toc232952893"/>
      <w:r w:rsidRPr="00AD7438">
        <w:rPr>
          <w:color w:val="0D0D0D" w:themeColor="text1" w:themeTint="F2"/>
        </w:rPr>
        <w:t xml:space="preserve">4.1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des Données et </w:t>
      </w:r>
      <w:proofErr w:type="spellStart"/>
      <w:r w:rsidRPr="00AD7438">
        <w:rPr>
          <w:color w:val="0D0D0D" w:themeColor="text1" w:themeTint="F2"/>
        </w:rPr>
        <w:t>Opérations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Spatiales</w:t>
      </w:r>
      <w:proofErr w:type="spellEnd"/>
      <w:r w:rsidRPr="00AD7438">
        <w:rPr>
          <w:color w:val="0D0D0D" w:themeColor="text1" w:themeTint="F2"/>
        </w:rPr>
        <w:t xml:space="preserve"> (Fashion-MNIST)</w:t>
      </w:r>
      <w:bookmarkEnd w:id="32"/>
      <w:bookmarkEnd w:id="33"/>
    </w:p>
    <w:p w14:paraId="7CEBF73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dataset Fashion-MNIST est </w:t>
      </w:r>
      <w:proofErr w:type="spellStart"/>
      <w:r w:rsidRPr="00AD7438">
        <w:rPr>
          <w:color w:val="0D0D0D" w:themeColor="text1" w:themeTint="F2"/>
        </w:rPr>
        <w:t>composé</w:t>
      </w:r>
      <w:proofErr w:type="spellEnd"/>
      <w:r w:rsidRPr="00AD7438">
        <w:rPr>
          <w:color w:val="0D0D0D" w:themeColor="text1" w:themeTint="F2"/>
        </w:rPr>
        <w:t xml:space="preserve"> de 70 000 images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niveaux</w:t>
      </w:r>
      <w:proofErr w:type="spellEnd"/>
      <w:r w:rsidRPr="00AD7438">
        <w:rPr>
          <w:color w:val="0D0D0D" w:themeColor="text1" w:themeTint="F2"/>
        </w:rPr>
        <w:t xml:space="preserve"> de gris de dimensions 28×28 pixels (</w:t>
      </w:r>
      <w:proofErr w:type="spellStart"/>
      <w:r w:rsidRPr="00AD7438">
        <w:rPr>
          <w:color w:val="0D0D0D" w:themeColor="text1" w:themeTint="F2"/>
        </w:rPr>
        <w:t>tenseur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d'entrée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1×28×28). Ce jeu de données </w:t>
      </w:r>
      <w:proofErr w:type="spellStart"/>
      <w:r w:rsidRPr="00AD7438">
        <w:rPr>
          <w:color w:val="0D0D0D" w:themeColor="text1" w:themeTint="F2"/>
        </w:rPr>
        <w:t>présente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défi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complexe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le MNIST </w:t>
      </w:r>
      <w:proofErr w:type="spellStart"/>
      <w:r w:rsidRPr="00AD7438">
        <w:rPr>
          <w:color w:val="0D0D0D" w:themeColor="text1" w:themeTint="F2"/>
        </w:rPr>
        <w:t>classique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raison de la plus grande </w:t>
      </w:r>
      <w:proofErr w:type="spellStart"/>
      <w:r w:rsidRPr="00AD7438">
        <w:rPr>
          <w:color w:val="0D0D0D" w:themeColor="text1" w:themeTint="F2"/>
        </w:rPr>
        <w:t>variété</w:t>
      </w:r>
      <w:proofErr w:type="spellEnd"/>
      <w:r w:rsidRPr="00AD7438">
        <w:rPr>
          <w:color w:val="0D0D0D" w:themeColor="text1" w:themeTint="F2"/>
        </w:rPr>
        <w:t xml:space="preserve"> intra-</w:t>
      </w:r>
      <w:proofErr w:type="spellStart"/>
      <w:r w:rsidRPr="00AD7438">
        <w:rPr>
          <w:color w:val="0D0D0D" w:themeColor="text1" w:themeTint="F2"/>
        </w:rPr>
        <w:t>classe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.</w:t>
      </w:r>
    </w:p>
    <w:p w14:paraId="037700E0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calculs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corrélation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croisée</w:t>
      </w:r>
      <w:proofErr w:type="spellEnd"/>
      <w:r w:rsidRPr="00AD7438">
        <w:rPr>
          <w:color w:val="0D0D0D" w:themeColor="text1" w:themeTint="F2"/>
        </w:rPr>
        <w:t xml:space="preserve"> 2D, Max-Pooling et Average-Pooling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d'abord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manuellement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vérifiés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contre</w:t>
      </w:r>
      <w:proofErr w:type="spellEnd"/>
      <w:r w:rsidRPr="00AD7438">
        <w:rPr>
          <w:color w:val="0D0D0D" w:themeColor="text1" w:themeTint="F2"/>
        </w:rPr>
        <w:t xml:space="preserve"> les primitives </w:t>
      </w:r>
      <w:proofErr w:type="spellStart"/>
      <w:r w:rsidRPr="00AD7438">
        <w:rPr>
          <w:color w:val="0D0D0D" w:themeColor="text1" w:themeTint="F2"/>
        </w:rPr>
        <w:t>PyTorch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gramStart"/>
      <w:r w:rsidRPr="00AD7438">
        <w:rPr>
          <w:color w:val="0D0D0D" w:themeColor="text1" w:themeTint="F2"/>
        </w:rPr>
        <w:t>nn.Conv</w:t>
      </w:r>
      <w:proofErr w:type="gramEnd"/>
      <w:r w:rsidRPr="00AD7438">
        <w:rPr>
          <w:color w:val="0D0D0D" w:themeColor="text1" w:themeTint="F2"/>
        </w:rPr>
        <w:t xml:space="preserve">2d, </w:t>
      </w:r>
      <w:proofErr w:type="gramStart"/>
      <w:r w:rsidRPr="00AD7438">
        <w:rPr>
          <w:color w:val="0D0D0D" w:themeColor="text1" w:themeTint="F2"/>
        </w:rPr>
        <w:t>nn.MaxPool</w:t>
      </w:r>
      <w:proofErr w:type="gramEnd"/>
      <w:r w:rsidRPr="00AD7438">
        <w:rPr>
          <w:color w:val="0D0D0D" w:themeColor="text1" w:themeTint="F2"/>
        </w:rPr>
        <w:t xml:space="preserve">2d), </w:t>
      </w:r>
      <w:proofErr w:type="spellStart"/>
      <w:r w:rsidRPr="00AD7438">
        <w:rPr>
          <w:color w:val="0D0D0D" w:themeColor="text1" w:themeTint="F2"/>
        </w:rPr>
        <w:t>confirmant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adéquation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parfaite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tenseurs</w:t>
      </w:r>
      <w:proofErr w:type="spellEnd"/>
      <w:r w:rsidRPr="00AD7438">
        <w:rPr>
          <w:color w:val="0D0D0D" w:themeColor="text1" w:themeTint="F2"/>
        </w:rPr>
        <w:t xml:space="preserve"> de sortie.</w:t>
      </w:r>
    </w:p>
    <w:p w14:paraId="07693E69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4" w:name="_Toc232943020"/>
      <w:bookmarkStart w:id="35" w:name="_Toc232952894"/>
      <w:r w:rsidRPr="00AD7438">
        <w:rPr>
          <w:color w:val="0D0D0D" w:themeColor="text1" w:themeTint="F2"/>
        </w:rPr>
        <w:t xml:space="preserve">4.2 Architecture LeNet et Étude </w:t>
      </w:r>
      <w:proofErr w:type="spellStart"/>
      <w:r w:rsidRPr="00AD7438">
        <w:rPr>
          <w:color w:val="0D0D0D" w:themeColor="text1" w:themeTint="F2"/>
        </w:rPr>
        <w:t>d'Ablation</w:t>
      </w:r>
      <w:bookmarkEnd w:id="34"/>
      <w:bookmarkEnd w:id="35"/>
      <w:proofErr w:type="spellEnd"/>
    </w:p>
    <w:p w14:paraId="6B8BFBFD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architecture convolutive </w:t>
      </w:r>
      <w:proofErr w:type="spellStart"/>
      <w:r w:rsidRPr="00AD7438">
        <w:rPr>
          <w:color w:val="0D0D0D" w:themeColor="text1" w:themeTint="F2"/>
        </w:rPr>
        <w:t>inspirée</w:t>
      </w:r>
      <w:proofErr w:type="spellEnd"/>
      <w:r w:rsidRPr="00AD7438">
        <w:rPr>
          <w:color w:val="0D0D0D" w:themeColor="text1" w:themeTint="F2"/>
        </w:rPr>
        <w:t xml:space="preserve"> de LeNet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développée</w:t>
      </w:r>
      <w:proofErr w:type="spellEnd"/>
      <w:r w:rsidRPr="00AD7438">
        <w:rPr>
          <w:color w:val="0D0D0D" w:themeColor="text1" w:themeTint="F2"/>
        </w:rPr>
        <w:t xml:space="preserve">. Une étude </w:t>
      </w:r>
      <w:proofErr w:type="spellStart"/>
      <w:r w:rsidRPr="00AD7438">
        <w:rPr>
          <w:color w:val="0D0D0D" w:themeColor="text1" w:themeTint="F2"/>
        </w:rPr>
        <w:t>d'ablation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systématique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menée</w:t>
      </w:r>
      <w:proofErr w:type="spellEnd"/>
      <w:r w:rsidRPr="00AD7438">
        <w:rPr>
          <w:color w:val="0D0D0D" w:themeColor="text1" w:themeTint="F2"/>
        </w:rPr>
        <w:t xml:space="preserve"> sur 5 </w:t>
      </w:r>
      <w:proofErr w:type="gramStart"/>
      <w:r w:rsidRPr="00AD7438">
        <w:rPr>
          <w:color w:val="0D0D0D" w:themeColor="text1" w:themeTint="F2"/>
        </w:rPr>
        <w:t>époques :</w:t>
      </w:r>
      <w:proofErr w:type="gramEnd"/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2200"/>
        <w:gridCol w:w="4500"/>
      </w:tblGrid>
      <w:tr w:rsidR="00F60C30" w:rsidRPr="00AD7438" w14:paraId="4A7B9AA2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EFB70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Variante</w:t>
            </w:r>
            <w:proofErr w:type="spellEnd"/>
          </w:p>
        </w:tc>
        <w:tc>
          <w:tcPr>
            <w:tcW w:w="22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10F27F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Accuracy (test)</w:t>
            </w:r>
          </w:p>
        </w:tc>
        <w:tc>
          <w:tcPr>
            <w:tcW w:w="45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33C0E3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Interprétation</w:t>
            </w:r>
            <w:proofErr w:type="spellEnd"/>
          </w:p>
        </w:tc>
      </w:tr>
      <w:tr w:rsidR="00F60C30" w:rsidRPr="00AD7438" w14:paraId="27E8CC4D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80E5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Baseline (Max-Pooling)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B297A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88.53 %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2E93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Référence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— contours nets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préservés</w:t>
            </w:r>
            <w:proofErr w:type="spellEnd"/>
          </w:p>
        </w:tc>
      </w:tr>
      <w:tr w:rsidR="00F60C30" w:rsidRPr="00AD7438" w14:paraId="57936DD1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F2751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Average-Pooling</w:t>
            </w:r>
          </w:p>
        </w:tc>
        <w:tc>
          <w:tcPr>
            <w:tcW w:w="22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312BA" w14:textId="08B335C2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88.98 % </w:t>
            </w:r>
          </w:p>
        </w:tc>
        <w:tc>
          <w:tcPr>
            <w:tcW w:w="45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7250D2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Textures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lisses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→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moyenne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locale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pertinente</w:t>
            </w:r>
            <w:proofErr w:type="spellEnd"/>
          </w:p>
        </w:tc>
      </w:tr>
      <w:tr w:rsidR="00F60C30" w:rsidRPr="00AD7438" w14:paraId="62C5F033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8C97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Convolution 1×1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67CB9" w14:textId="5E21FFE8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87.83 % </w:t>
            </w:r>
          </w:p>
        </w:tc>
        <w:tc>
          <w:tcPr>
            <w:tcW w:w="4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6BCDE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Bottleneck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prématuré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—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perte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spatiale</w:t>
            </w:r>
            <w:proofErr w:type="spellEnd"/>
          </w:p>
        </w:tc>
      </w:tr>
    </w:tbl>
    <w:p w14:paraId="5E9CCEF5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L'Average</w:t>
      </w:r>
      <w:proofErr w:type="spellEnd"/>
      <w:r w:rsidRPr="00AD7438">
        <w:rPr>
          <w:color w:val="0D0D0D" w:themeColor="text1" w:themeTint="F2"/>
        </w:rPr>
        <w:t xml:space="preserve">-Pooling </w:t>
      </w:r>
      <w:proofErr w:type="spellStart"/>
      <w:r w:rsidRPr="00AD7438">
        <w:rPr>
          <w:color w:val="0D0D0D" w:themeColor="text1" w:themeTint="F2"/>
        </w:rPr>
        <w:t>surpasse</w:t>
      </w:r>
      <w:proofErr w:type="spellEnd"/>
      <w:r w:rsidRPr="00AD7438">
        <w:rPr>
          <w:color w:val="0D0D0D" w:themeColor="text1" w:themeTint="F2"/>
        </w:rPr>
        <w:t xml:space="preserve"> le Max-Pooling sur </w:t>
      </w:r>
      <w:proofErr w:type="spellStart"/>
      <w:r w:rsidRPr="00AD7438">
        <w:rPr>
          <w:color w:val="0D0D0D" w:themeColor="text1" w:themeTint="F2"/>
        </w:rPr>
        <w:t>ce</w:t>
      </w:r>
      <w:proofErr w:type="spellEnd"/>
      <w:r w:rsidRPr="00AD7438">
        <w:rPr>
          <w:color w:val="0D0D0D" w:themeColor="text1" w:themeTint="F2"/>
        </w:rPr>
        <w:t xml:space="preserve"> jeu de données </w:t>
      </w:r>
      <w:proofErr w:type="spellStart"/>
      <w:r w:rsidRPr="00AD7438">
        <w:rPr>
          <w:color w:val="0D0D0D" w:themeColor="text1" w:themeTint="F2"/>
        </w:rPr>
        <w:t>spécifique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Contrairement</w:t>
      </w:r>
      <w:proofErr w:type="spellEnd"/>
      <w:r w:rsidRPr="00AD7438">
        <w:rPr>
          <w:color w:val="0D0D0D" w:themeColor="text1" w:themeTint="F2"/>
        </w:rPr>
        <w:t xml:space="preserve"> aux chiffres </w:t>
      </w:r>
      <w:proofErr w:type="spellStart"/>
      <w:r w:rsidRPr="00AD7438">
        <w:rPr>
          <w:color w:val="0D0D0D" w:themeColor="text1" w:themeTint="F2"/>
        </w:rPr>
        <w:t>manuscrits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où</w:t>
      </w:r>
      <w:proofErr w:type="spellEnd"/>
      <w:r w:rsidRPr="00AD7438">
        <w:rPr>
          <w:color w:val="0D0D0D" w:themeColor="text1" w:themeTint="F2"/>
        </w:rPr>
        <w:t xml:space="preserve"> les contours nets </w:t>
      </w:r>
      <w:proofErr w:type="spell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primordiaux</w:t>
      </w:r>
      <w:proofErr w:type="spellEnd"/>
      <w:r w:rsidRPr="00AD7438">
        <w:rPr>
          <w:color w:val="0D0D0D" w:themeColor="text1" w:themeTint="F2"/>
        </w:rPr>
        <w:t xml:space="preserve">), les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présentent</w:t>
      </w:r>
      <w:proofErr w:type="spellEnd"/>
      <w:r w:rsidRPr="00AD7438">
        <w:rPr>
          <w:color w:val="0D0D0D" w:themeColor="text1" w:themeTint="F2"/>
        </w:rPr>
        <w:t xml:space="preserve"> des textures et des </w:t>
      </w:r>
      <w:proofErr w:type="spellStart"/>
      <w:r w:rsidRPr="00AD7438">
        <w:rPr>
          <w:color w:val="0D0D0D" w:themeColor="text1" w:themeTint="F2"/>
        </w:rPr>
        <w:t>dégradés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lisses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où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l'intensité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 locale conserve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information </w:t>
      </w:r>
      <w:proofErr w:type="spellStart"/>
      <w:r w:rsidRPr="00AD7438">
        <w:rPr>
          <w:color w:val="0D0D0D" w:themeColor="text1" w:themeTint="F2"/>
        </w:rPr>
        <w:t>sémantique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pertinente</w:t>
      </w:r>
      <w:proofErr w:type="spellEnd"/>
      <w:r w:rsidRPr="00AD7438">
        <w:rPr>
          <w:color w:val="0D0D0D" w:themeColor="text1" w:themeTint="F2"/>
        </w:rPr>
        <w:t xml:space="preserve">. La convolution 1×1, utile pour les bottlenecks dans des réseaux </w:t>
      </w:r>
      <w:proofErr w:type="spellStart"/>
      <w:r w:rsidRPr="00AD7438">
        <w:rPr>
          <w:color w:val="0D0D0D" w:themeColor="text1" w:themeTint="F2"/>
        </w:rPr>
        <w:t>profonds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ResNet</w:t>
      </w:r>
      <w:proofErr w:type="spellEnd"/>
      <w:r w:rsidRPr="00AD7438">
        <w:rPr>
          <w:color w:val="0D0D0D" w:themeColor="text1" w:themeTint="F2"/>
        </w:rPr>
        <w:t xml:space="preserve">, Inception), </w:t>
      </w:r>
      <w:proofErr w:type="spellStart"/>
      <w:r w:rsidRPr="00AD7438">
        <w:rPr>
          <w:color w:val="0D0D0D" w:themeColor="text1" w:themeTint="F2"/>
        </w:rPr>
        <w:t>dégrade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légèrement</w:t>
      </w:r>
      <w:proofErr w:type="spellEnd"/>
      <w:r w:rsidRPr="00AD7438">
        <w:rPr>
          <w:color w:val="0D0D0D" w:themeColor="text1" w:themeTint="F2"/>
        </w:rPr>
        <w:t xml:space="preserve"> la performance </w:t>
      </w:r>
      <w:proofErr w:type="spellStart"/>
      <w:r w:rsidRPr="00AD7438">
        <w:rPr>
          <w:color w:val="0D0D0D" w:themeColor="text1" w:themeTint="F2"/>
        </w:rPr>
        <w:t>ici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prématurément</w:t>
      </w:r>
      <w:proofErr w:type="spellEnd"/>
      <w:r w:rsidRPr="00AD7438">
        <w:rPr>
          <w:color w:val="0D0D0D" w:themeColor="text1" w:themeTint="F2"/>
        </w:rPr>
        <w:t xml:space="preserve"> le flux </w:t>
      </w:r>
      <w:proofErr w:type="spellStart"/>
      <w:r w:rsidRPr="00AD7438">
        <w:rPr>
          <w:color w:val="0D0D0D" w:themeColor="text1" w:themeTint="F2"/>
        </w:rPr>
        <w:t>d'information</w:t>
      </w:r>
      <w:proofErr w:type="spellEnd"/>
      <w:r w:rsidRPr="00AD7438">
        <w:rPr>
          <w:color w:val="0D0D0D" w:themeColor="text1" w:themeTint="F2"/>
        </w:rPr>
        <w:t xml:space="preserve"> spatial.</w:t>
      </w:r>
    </w:p>
    <w:p w14:paraId="74A3CF09" w14:textId="27A8B9D0" w:rsidR="00CC63F2" w:rsidRDefault="00000000" w:rsidP="00CC63F2">
      <w:pPr>
        <w:pStyle w:val="Heading2"/>
        <w:rPr>
          <w:color w:val="0D0D0D" w:themeColor="text1" w:themeTint="F2"/>
        </w:rPr>
      </w:pPr>
      <w:bookmarkStart w:id="36" w:name="_Toc232943021"/>
      <w:bookmarkStart w:id="37" w:name="_Toc232952895"/>
      <w:r w:rsidRPr="00AD7438">
        <w:rPr>
          <w:color w:val="0D0D0D" w:themeColor="text1" w:themeTint="F2"/>
        </w:rPr>
        <w:t xml:space="preserve">4.3 </w:t>
      </w:r>
      <w:proofErr w:type="spellStart"/>
      <w:proofErr w:type="gramStart"/>
      <w:r w:rsidRPr="00AD7438">
        <w:rPr>
          <w:color w:val="0D0D0D" w:themeColor="text1" w:themeTint="F2"/>
        </w:rPr>
        <w:t>Interprétabilité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Cartes de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(Feature Maps)</w:t>
      </w:r>
      <w:bookmarkEnd w:id="36"/>
      <w:bookmarkEnd w:id="37"/>
    </w:p>
    <w:p w14:paraId="3D6AB8A7" w14:textId="423AA972" w:rsidR="00CC63F2" w:rsidRDefault="00CC63F2">
      <w:pPr>
        <w:spacing w:after="160" w:line="276" w:lineRule="auto"/>
        <w:jc w:val="both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5F835EE4" wp14:editId="79A96651">
            <wp:extent cx="5759450" cy="985652"/>
            <wp:effectExtent l="0" t="0" r="0" b="5080"/>
            <wp:docPr id="1743623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985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82B5D" w14:textId="6B8E6327" w:rsidR="00CC63F2" w:rsidRDefault="00CC63F2" w:rsidP="00CC63F2">
      <w:pPr>
        <w:spacing w:after="160" w:line="276" w:lineRule="auto"/>
        <w:jc w:val="center"/>
        <w:rPr>
          <w:color w:val="0D0D0D" w:themeColor="text1" w:themeTint="F2"/>
        </w:rPr>
      </w:pPr>
      <w:proofErr w:type="spellStart"/>
      <w:r>
        <w:rPr>
          <w:color w:val="0D0D0D" w:themeColor="text1" w:themeTint="F2"/>
        </w:rPr>
        <w:t>Annexe</w:t>
      </w:r>
      <w:proofErr w:type="spellEnd"/>
      <w:r>
        <w:rPr>
          <w:color w:val="0D0D0D" w:themeColor="text1" w:themeTint="F2"/>
        </w:rPr>
        <w:t xml:space="preserve"> 1</w:t>
      </w:r>
    </w:p>
    <w:p w14:paraId="1B5CC91F" w14:textId="0EED372F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cartes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d'activation</w:t>
      </w:r>
      <w:proofErr w:type="spellEnd"/>
      <w:r w:rsidRPr="00AD7438">
        <w:rPr>
          <w:color w:val="0D0D0D" w:themeColor="text1" w:themeTint="F2"/>
        </w:rPr>
        <w:t xml:space="preserve"> de la première couche convolutive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extraites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visualisées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confirmant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hiérarchie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propre aux </w:t>
      </w:r>
      <w:proofErr w:type="gramStart"/>
      <w:r w:rsidRPr="00AD7438">
        <w:rPr>
          <w:color w:val="0D0D0D" w:themeColor="text1" w:themeTint="F2"/>
        </w:rPr>
        <w:t>CNN :</w:t>
      </w:r>
      <w:proofErr w:type="gramEnd"/>
    </w:p>
    <w:p w14:paraId="519C5BA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Premières </w:t>
      </w:r>
      <w:proofErr w:type="gramStart"/>
      <w:r w:rsidRPr="00AD7438">
        <w:rPr>
          <w:b/>
          <w:bCs/>
          <w:color w:val="0D0D0D" w:themeColor="text1" w:themeTint="F2"/>
        </w:rPr>
        <w:t>couches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détection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caractéristiques</w:t>
      </w:r>
      <w:proofErr w:type="spellEnd"/>
      <w:r w:rsidRPr="00AD7438">
        <w:rPr>
          <w:color w:val="0D0D0D" w:themeColor="text1" w:themeTint="F2"/>
        </w:rPr>
        <w:t xml:space="preserve"> de bas </w:t>
      </w:r>
      <w:proofErr w:type="spellStart"/>
      <w:r w:rsidRPr="00AD7438">
        <w:rPr>
          <w:color w:val="0D0D0D" w:themeColor="text1" w:themeTint="F2"/>
        </w:rPr>
        <w:t>niveau</w:t>
      </w:r>
      <w:proofErr w:type="spellEnd"/>
      <w:r w:rsidRPr="00AD7438">
        <w:rPr>
          <w:color w:val="0D0D0D" w:themeColor="text1" w:themeTint="F2"/>
        </w:rPr>
        <w:t xml:space="preserve"> (edges, gradients de </w:t>
      </w:r>
      <w:proofErr w:type="spellStart"/>
      <w:r w:rsidRPr="00AD7438">
        <w:rPr>
          <w:color w:val="0D0D0D" w:themeColor="text1" w:themeTint="F2"/>
        </w:rPr>
        <w:t>contraste</w:t>
      </w:r>
      <w:proofErr w:type="spellEnd"/>
      <w:r w:rsidRPr="00AD7438">
        <w:rPr>
          <w:color w:val="0D0D0D" w:themeColor="text1" w:themeTint="F2"/>
        </w:rPr>
        <w:t xml:space="preserve">, contours des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).</w:t>
      </w:r>
    </w:p>
    <w:p w14:paraId="767470F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 xml:space="preserve">Couches </w:t>
      </w:r>
      <w:proofErr w:type="spellStart"/>
      <w:proofErr w:type="gramStart"/>
      <w:r w:rsidRPr="00AD7438">
        <w:rPr>
          <w:b/>
          <w:bCs/>
          <w:color w:val="0D0D0D" w:themeColor="text1" w:themeTint="F2"/>
        </w:rPr>
        <w:t>intermédiaires</w:t>
      </w:r>
      <w:proofErr w:type="spellEnd"/>
      <w:r w:rsidRPr="00AD7438">
        <w:rPr>
          <w:b/>
          <w:bCs/>
          <w:color w:val="0D0D0D" w:themeColor="text1" w:themeTint="F2"/>
        </w:rPr>
        <w:t xml:space="preserve">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détection</w:t>
      </w:r>
      <w:proofErr w:type="spellEnd"/>
      <w:r w:rsidRPr="00AD7438">
        <w:rPr>
          <w:color w:val="0D0D0D" w:themeColor="text1" w:themeTint="F2"/>
        </w:rPr>
        <w:t xml:space="preserve"> de motifs plus complexes (textures, </w:t>
      </w:r>
      <w:proofErr w:type="spellStart"/>
      <w:r w:rsidRPr="00AD7438">
        <w:rPr>
          <w:color w:val="0D0D0D" w:themeColor="text1" w:themeTint="F2"/>
        </w:rPr>
        <w:t>formes</w:t>
      </w:r>
      <w:proofErr w:type="spellEnd"/>
      <w:r w:rsidRPr="00AD7438">
        <w:rPr>
          <w:color w:val="0D0D0D" w:themeColor="text1" w:themeTint="F2"/>
        </w:rPr>
        <w:t xml:space="preserve"> locales).</w:t>
      </w:r>
    </w:p>
    <w:p w14:paraId="6C1E1A54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b/>
          <w:bCs/>
          <w:color w:val="0D0D0D" w:themeColor="text1" w:themeTint="F2"/>
        </w:rPr>
        <w:t>Dernières</w:t>
      </w:r>
      <w:proofErr w:type="spellEnd"/>
      <w:r w:rsidRPr="00AD7438">
        <w:rPr>
          <w:b/>
          <w:bCs/>
          <w:color w:val="0D0D0D" w:themeColor="text1" w:themeTint="F2"/>
        </w:rPr>
        <w:t xml:space="preserve"> </w:t>
      </w:r>
      <w:proofErr w:type="gramStart"/>
      <w:r w:rsidRPr="00AD7438">
        <w:rPr>
          <w:b/>
          <w:bCs/>
          <w:color w:val="0D0D0D" w:themeColor="text1" w:themeTint="F2"/>
        </w:rPr>
        <w:t>couches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sémantiques</w:t>
      </w:r>
      <w:proofErr w:type="spellEnd"/>
      <w:r w:rsidRPr="00AD7438">
        <w:rPr>
          <w:color w:val="0D0D0D" w:themeColor="text1" w:themeTint="F2"/>
        </w:rPr>
        <w:t xml:space="preserve"> de haut </w:t>
      </w:r>
      <w:proofErr w:type="spellStart"/>
      <w:r w:rsidRPr="00AD7438">
        <w:rPr>
          <w:color w:val="0D0D0D" w:themeColor="text1" w:themeTint="F2"/>
        </w:rPr>
        <w:t>niveau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catégories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vêtements</w:t>
      </w:r>
      <w:proofErr w:type="spellEnd"/>
      <w:r w:rsidRPr="00AD7438">
        <w:rPr>
          <w:color w:val="0D0D0D" w:themeColor="text1" w:themeTint="F2"/>
        </w:rPr>
        <w:t>).</w:t>
      </w:r>
    </w:p>
    <w:p w14:paraId="7AC07578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38" w:name="_Toc232943022"/>
      <w:bookmarkStart w:id="39" w:name="_Toc232952896"/>
      <w:r w:rsidRPr="00AD7438">
        <w:rPr>
          <w:color w:val="0D0D0D" w:themeColor="text1" w:themeTint="F2"/>
        </w:rPr>
        <w:t xml:space="preserve">4.4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Critique et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II</w:t>
      </w:r>
      <w:bookmarkEnd w:id="38"/>
      <w:bookmarkEnd w:id="3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0EB9417A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676EB6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lastRenderedPageBreak/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454A7506" w14:textId="636C8AB9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Pourquoi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gramStart"/>
            <w:r w:rsidRPr="00E8472D">
              <w:rPr>
                <w:color w:val="0D0D0D" w:themeColor="text1" w:themeTint="F2"/>
              </w:rPr>
              <w:t>un CNN</w:t>
            </w:r>
            <w:proofErr w:type="gramEnd"/>
            <w:r w:rsidRPr="00E8472D">
              <w:rPr>
                <w:color w:val="0D0D0D" w:themeColor="text1" w:themeTint="F2"/>
              </w:rPr>
              <w:t xml:space="preserve"> est-il plus pertinent </w:t>
            </w:r>
            <w:proofErr w:type="spellStart"/>
            <w:r w:rsidRPr="00E8472D">
              <w:rPr>
                <w:color w:val="0D0D0D" w:themeColor="text1" w:themeTint="F2"/>
              </w:rPr>
              <w:t>qu’un</w:t>
            </w:r>
            <w:proofErr w:type="spellEnd"/>
            <w:r w:rsidRPr="00E8472D">
              <w:rPr>
                <w:color w:val="0D0D0D" w:themeColor="text1" w:themeTint="F2"/>
              </w:rPr>
              <w:t xml:space="preserve"> MLP pour </w:t>
            </w: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tâche</w:t>
            </w:r>
            <w:proofErr w:type="spellEnd"/>
            <w:r w:rsidRPr="00E8472D">
              <w:rPr>
                <w:color w:val="0D0D0D" w:themeColor="text1" w:themeTint="F2"/>
              </w:rPr>
              <w:t xml:space="preserve"> de classification </w:t>
            </w:r>
            <w:proofErr w:type="spellStart"/>
            <w:r w:rsidRPr="00E8472D">
              <w:rPr>
                <w:color w:val="0D0D0D" w:themeColor="text1" w:themeTint="F2"/>
              </w:rPr>
              <w:t>d’images</w:t>
            </w:r>
            <w:proofErr w:type="spellEnd"/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sur un dataset </w:t>
            </w:r>
            <w:proofErr w:type="spellStart"/>
            <w:r w:rsidRPr="00E8472D">
              <w:rPr>
                <w:color w:val="0D0D0D" w:themeColor="text1" w:themeTint="F2"/>
              </w:rPr>
              <w:t>réel</w:t>
            </w:r>
            <w:proofErr w:type="spellEnd"/>
            <w:r w:rsidRPr="00E8472D">
              <w:rPr>
                <w:color w:val="0D0D0D" w:themeColor="text1" w:themeTint="F2"/>
              </w:rPr>
              <w:t xml:space="preserve">, et comment les choix de padding, stride, pooling et </w:t>
            </w:r>
            <w:proofErr w:type="spellStart"/>
            <w:r w:rsidRPr="00E8472D">
              <w:rPr>
                <w:color w:val="0D0D0D" w:themeColor="text1" w:themeTint="F2"/>
              </w:rPr>
              <w:t>profondeur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influencent</w:t>
            </w:r>
            <w:proofErr w:type="spellEnd"/>
            <w:r w:rsidRPr="00E8472D">
              <w:rPr>
                <w:color w:val="0D0D0D" w:themeColor="text1" w:themeTint="F2"/>
              </w:rPr>
              <w:t>-</w:t>
            </w:r>
          </w:p>
          <w:p w14:paraId="4F0F082B" w14:textId="547841C4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ils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réellement</w:t>
            </w:r>
            <w:proofErr w:type="spellEnd"/>
            <w:r w:rsidRPr="00E8472D">
              <w:rPr>
                <w:color w:val="0D0D0D" w:themeColor="text1" w:themeTint="F2"/>
              </w:rPr>
              <w:t xml:space="preserve"> les performances du </w:t>
            </w:r>
            <w:proofErr w:type="spellStart"/>
            <w:proofErr w:type="gramStart"/>
            <w:r w:rsidRPr="00E8472D">
              <w:rPr>
                <w:color w:val="0D0D0D" w:themeColor="text1" w:themeTint="F2"/>
              </w:rPr>
              <w:t>modèle</w:t>
            </w:r>
            <w:proofErr w:type="spellEnd"/>
            <w:r w:rsidRPr="00E8472D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74118F5A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60B56C13" w14:textId="5612D078" w:rsidR="00F60C30" w:rsidRPr="00AD7438" w:rsidRDefault="00000000" w:rsidP="00E8472D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 MLP simple </w:t>
      </w:r>
      <w:proofErr w:type="spellStart"/>
      <w:r w:rsidRPr="00AD7438">
        <w:rPr>
          <w:color w:val="0D0D0D" w:themeColor="text1" w:themeTint="F2"/>
        </w:rPr>
        <w:t>entraîné</w:t>
      </w:r>
      <w:proofErr w:type="spellEnd"/>
      <w:r w:rsidRPr="00AD7438">
        <w:rPr>
          <w:color w:val="0D0D0D" w:themeColor="text1" w:themeTint="F2"/>
        </w:rPr>
        <w:t xml:space="preserve"> sur Fashion-MNIST </w:t>
      </w:r>
      <w:proofErr w:type="spellStart"/>
      <w:r w:rsidRPr="00AD7438">
        <w:rPr>
          <w:color w:val="0D0D0D" w:themeColor="text1" w:themeTint="F2"/>
        </w:rPr>
        <w:t>atteint</w:t>
      </w:r>
      <w:proofErr w:type="spellEnd"/>
      <w:r w:rsidRPr="00AD7438">
        <w:rPr>
          <w:color w:val="0D0D0D" w:themeColor="text1" w:themeTint="F2"/>
        </w:rPr>
        <w:t xml:space="preserve"> 87.29 %, </w:t>
      </w:r>
      <w:proofErr w:type="spellStart"/>
      <w:r w:rsidRPr="00AD7438">
        <w:rPr>
          <w:color w:val="0D0D0D" w:themeColor="text1" w:themeTint="F2"/>
        </w:rPr>
        <w:t>contre</w:t>
      </w:r>
      <w:proofErr w:type="spellEnd"/>
      <w:r w:rsidRPr="00AD7438">
        <w:rPr>
          <w:color w:val="0D0D0D" w:themeColor="text1" w:themeTint="F2"/>
        </w:rPr>
        <w:t xml:space="preserve"> 88.98 % pour le </w:t>
      </w:r>
      <w:proofErr w:type="spellStart"/>
      <w:r w:rsidRPr="00AD7438">
        <w:rPr>
          <w:color w:val="0D0D0D" w:themeColor="text1" w:themeTint="F2"/>
        </w:rPr>
        <w:t>meilleur</w:t>
      </w:r>
      <w:proofErr w:type="spellEnd"/>
      <w:r w:rsidRPr="00AD7438">
        <w:rPr>
          <w:color w:val="0D0D0D" w:themeColor="text1" w:themeTint="F2"/>
        </w:rPr>
        <w:t xml:space="preserve"> CNN. </w:t>
      </w:r>
    </w:p>
    <w:p w14:paraId="128D4AFB" w14:textId="77777777" w:rsidR="00E8472D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CNN </w:t>
      </w:r>
      <w:proofErr w:type="spellStart"/>
      <w:r w:rsidRPr="00AD7438">
        <w:rPr>
          <w:color w:val="0D0D0D" w:themeColor="text1" w:themeTint="F2"/>
        </w:rPr>
        <w:t>exploite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topologie</w:t>
      </w:r>
      <w:proofErr w:type="spellEnd"/>
      <w:r w:rsidRPr="00AD7438">
        <w:rPr>
          <w:color w:val="0D0D0D" w:themeColor="text1" w:themeTint="F2"/>
        </w:rPr>
        <w:t xml:space="preserve"> locale. Le partage des </w:t>
      </w:r>
      <w:proofErr w:type="spellStart"/>
      <w:r w:rsidRPr="00AD7438">
        <w:rPr>
          <w:color w:val="0D0D0D" w:themeColor="text1" w:themeTint="F2"/>
        </w:rPr>
        <w:t>poids</w:t>
      </w:r>
      <w:proofErr w:type="spellEnd"/>
      <w:r w:rsidRPr="00AD7438">
        <w:rPr>
          <w:color w:val="0D0D0D" w:themeColor="text1" w:themeTint="F2"/>
        </w:rPr>
        <w:t xml:space="preserve"> et les champs </w:t>
      </w:r>
      <w:proofErr w:type="spellStart"/>
      <w:r w:rsidRPr="00AD7438">
        <w:rPr>
          <w:color w:val="0D0D0D" w:themeColor="text1" w:themeTint="F2"/>
        </w:rPr>
        <w:t>récepteurs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permettent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détecter</w:t>
      </w:r>
      <w:proofErr w:type="spellEnd"/>
      <w:r w:rsidRPr="00AD7438">
        <w:rPr>
          <w:color w:val="0D0D0D" w:themeColor="text1" w:themeTint="F2"/>
        </w:rPr>
        <w:t xml:space="preserve"> un motif</w:t>
      </w:r>
      <w:r w:rsidR="00E8472D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indépendamment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position dans </w:t>
      </w:r>
      <w:proofErr w:type="spellStart"/>
      <w:r w:rsidRPr="00AD7438">
        <w:rPr>
          <w:color w:val="0D0D0D" w:themeColor="text1" w:themeTint="F2"/>
        </w:rPr>
        <w:t>l'image</w:t>
      </w:r>
      <w:proofErr w:type="spellEnd"/>
      <w:r w:rsidRPr="00AD7438">
        <w:rPr>
          <w:color w:val="0D0D0D" w:themeColor="text1" w:themeTint="F2"/>
        </w:rPr>
        <w:t xml:space="preserve">. </w:t>
      </w:r>
    </w:p>
    <w:p w14:paraId="2B0002D3" w14:textId="71C0F53E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L'alternance</w:t>
      </w:r>
      <w:proofErr w:type="spellEnd"/>
      <w:r w:rsidRPr="00AD7438">
        <w:rPr>
          <w:color w:val="0D0D0D" w:themeColor="text1" w:themeTint="F2"/>
        </w:rPr>
        <w:t xml:space="preserve"> convolution–pooling </w:t>
      </w:r>
      <w:proofErr w:type="spellStart"/>
      <w:r w:rsidRPr="00AD7438">
        <w:rPr>
          <w:color w:val="0D0D0D" w:themeColor="text1" w:themeTint="F2"/>
        </w:rPr>
        <w:t>crée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représentations</w:t>
      </w:r>
      <w:proofErr w:type="spellEnd"/>
      <w:r w:rsidRPr="00AD7438">
        <w:rPr>
          <w:color w:val="0D0D0D" w:themeColor="text1" w:themeTint="F2"/>
        </w:rPr>
        <w:t xml:space="preserve"> de plus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abstraites</w:t>
      </w:r>
      <w:proofErr w:type="spellEnd"/>
      <w:r w:rsidRPr="00AD7438">
        <w:rPr>
          <w:color w:val="0D0D0D" w:themeColor="text1" w:themeTint="F2"/>
        </w:rPr>
        <w:t xml:space="preserve">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réduisant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nombre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paramètres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rendant</w:t>
      </w:r>
      <w:proofErr w:type="spellEnd"/>
      <w:r w:rsidRPr="00AD7438">
        <w:rPr>
          <w:color w:val="0D0D0D" w:themeColor="text1" w:themeTint="F2"/>
        </w:rPr>
        <w:t xml:space="preserve"> le CNN plus performant et </w:t>
      </w:r>
      <w:proofErr w:type="spellStart"/>
      <w:r w:rsidRPr="00AD7438">
        <w:rPr>
          <w:color w:val="0D0D0D" w:themeColor="text1" w:themeTint="F2"/>
        </w:rPr>
        <w:t>moins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sujet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surapprentissage</w:t>
      </w:r>
      <w:proofErr w:type="spellEnd"/>
      <w:r w:rsidRPr="00AD7438">
        <w:rPr>
          <w:color w:val="0D0D0D" w:themeColor="text1" w:themeTint="F2"/>
        </w:rPr>
        <w:t xml:space="preserve"> sur les données </w:t>
      </w:r>
      <w:proofErr w:type="spellStart"/>
      <w:r w:rsidRPr="00AD7438">
        <w:rPr>
          <w:color w:val="0D0D0D" w:themeColor="text1" w:themeTint="F2"/>
        </w:rPr>
        <w:t>visuelles</w:t>
      </w:r>
      <w:proofErr w:type="spellEnd"/>
      <w:r w:rsidRPr="00AD7438">
        <w:rPr>
          <w:color w:val="0D0D0D" w:themeColor="text1" w:themeTint="F2"/>
        </w:rPr>
        <w:t>.</w:t>
      </w:r>
    </w:p>
    <w:p w14:paraId="3A791E09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40" w:name="_Toc232943023"/>
      <w:bookmarkStart w:id="41" w:name="_Toc232952897"/>
      <w:r w:rsidRPr="00AD7438">
        <w:rPr>
          <w:color w:val="0D0D0D" w:themeColor="text1" w:themeTint="F2"/>
        </w:rPr>
        <w:lastRenderedPageBreak/>
        <w:t xml:space="preserve">5.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Expérimentale</w:t>
      </w:r>
      <w:proofErr w:type="spellEnd"/>
      <w:r w:rsidRPr="00AD7438">
        <w:rPr>
          <w:color w:val="0D0D0D" w:themeColor="text1" w:themeTint="F2"/>
        </w:rPr>
        <w:t xml:space="preserve"> III — </w:t>
      </w:r>
      <w:proofErr w:type="spellStart"/>
      <w:r w:rsidRPr="00AD7438">
        <w:rPr>
          <w:color w:val="0D0D0D" w:themeColor="text1" w:themeTint="F2"/>
        </w:rPr>
        <w:t>Modélisation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Séquentielle</w:t>
      </w:r>
      <w:proofErr w:type="spellEnd"/>
      <w:r w:rsidRPr="00AD7438">
        <w:rPr>
          <w:color w:val="0D0D0D" w:themeColor="text1" w:themeTint="F2"/>
        </w:rPr>
        <w:t xml:space="preserve"> (Seq2Seq GRU)</w:t>
      </w:r>
      <w:bookmarkEnd w:id="40"/>
      <w:bookmarkEnd w:id="41"/>
    </w:p>
    <w:p w14:paraId="538220C0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2" w:name="_Toc232943024"/>
      <w:bookmarkStart w:id="43" w:name="_Toc232952898"/>
      <w:r w:rsidRPr="00AD7438">
        <w:rPr>
          <w:color w:val="0D0D0D" w:themeColor="text1" w:themeTint="F2"/>
        </w:rPr>
        <w:t xml:space="preserve">5.1 </w:t>
      </w:r>
      <w:proofErr w:type="spellStart"/>
      <w:r w:rsidRPr="00AD7438">
        <w:rPr>
          <w:color w:val="0D0D0D" w:themeColor="text1" w:themeTint="F2"/>
        </w:rPr>
        <w:t>Préparation</w:t>
      </w:r>
      <w:proofErr w:type="spellEnd"/>
      <w:r w:rsidRPr="00AD7438">
        <w:rPr>
          <w:color w:val="0D0D0D" w:themeColor="text1" w:themeTint="F2"/>
        </w:rPr>
        <w:t xml:space="preserve"> des Données et Pipeline NLP (</w:t>
      </w:r>
      <w:proofErr w:type="spellStart"/>
      <w:r w:rsidRPr="00AD7438">
        <w:rPr>
          <w:color w:val="0D0D0D" w:themeColor="text1" w:themeTint="F2"/>
        </w:rPr>
        <w:t>Tatoeba</w:t>
      </w:r>
      <w:proofErr w:type="spellEnd"/>
      <w:r w:rsidRPr="00AD7438">
        <w:rPr>
          <w:color w:val="0D0D0D" w:themeColor="text1" w:themeTint="F2"/>
        </w:rPr>
        <w:t xml:space="preserve"> Fra–Eng)</w:t>
      </w:r>
      <w:bookmarkEnd w:id="42"/>
      <w:bookmarkEnd w:id="43"/>
    </w:p>
    <w:p w14:paraId="422F4BA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</w:t>
      </w:r>
      <w:proofErr w:type="spellStart"/>
      <w:r w:rsidRPr="00AD7438">
        <w:rPr>
          <w:color w:val="0D0D0D" w:themeColor="text1" w:themeTint="F2"/>
        </w:rPr>
        <w:t>tâche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automatique</w:t>
      </w:r>
      <w:proofErr w:type="spellEnd"/>
      <w:r w:rsidRPr="00AD7438">
        <w:rPr>
          <w:color w:val="0D0D0D" w:themeColor="text1" w:themeTint="F2"/>
        </w:rPr>
        <w:t xml:space="preserve"> du français vers </w:t>
      </w:r>
      <w:proofErr w:type="spellStart"/>
      <w:r w:rsidRPr="00AD7438">
        <w:rPr>
          <w:color w:val="0D0D0D" w:themeColor="text1" w:themeTint="F2"/>
        </w:rPr>
        <w:t>l'anglais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modélisée</w:t>
      </w:r>
      <w:proofErr w:type="spellEnd"/>
      <w:r w:rsidRPr="00AD7438">
        <w:rPr>
          <w:color w:val="0D0D0D" w:themeColor="text1" w:themeTint="F2"/>
        </w:rPr>
        <w:t xml:space="preserve">. Le </w:t>
      </w:r>
      <w:proofErr w:type="spellStart"/>
      <w:r w:rsidRPr="00AD7438">
        <w:rPr>
          <w:color w:val="0D0D0D" w:themeColor="text1" w:themeTint="F2"/>
        </w:rPr>
        <w:t>texte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implique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de longueur variable. Le pipeline de </w:t>
      </w:r>
      <w:proofErr w:type="spellStart"/>
      <w:r w:rsidRPr="00AD7438">
        <w:rPr>
          <w:color w:val="0D0D0D" w:themeColor="text1" w:themeTint="F2"/>
        </w:rPr>
        <w:t>prétraitement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a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inclus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2B7620B5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Création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vocabulaire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dictionnaire</w:t>
      </w:r>
      <w:proofErr w:type="spellEnd"/>
      <w:r w:rsidRPr="00AD7438">
        <w:rPr>
          <w:color w:val="0D0D0D" w:themeColor="text1" w:themeTint="F2"/>
        </w:rPr>
        <w:t xml:space="preserve"> mot → index) pour </w:t>
      </w:r>
      <w:proofErr w:type="spellStart"/>
      <w:r w:rsidRPr="00AD7438">
        <w:rPr>
          <w:color w:val="0D0D0D" w:themeColor="text1" w:themeTint="F2"/>
        </w:rPr>
        <w:t>chaque</w:t>
      </w:r>
      <w:proofErr w:type="spellEnd"/>
      <w:r w:rsidRPr="00AD7438">
        <w:rPr>
          <w:color w:val="0D0D0D" w:themeColor="text1" w:themeTint="F2"/>
        </w:rPr>
        <w:t xml:space="preserve"> langue.</w:t>
      </w:r>
    </w:p>
    <w:p w14:paraId="6DD18DD4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Tokénisation</w:t>
      </w:r>
      <w:proofErr w:type="spellEnd"/>
      <w:r w:rsidRPr="00AD7438">
        <w:rPr>
          <w:color w:val="0D0D0D" w:themeColor="text1" w:themeTint="F2"/>
        </w:rPr>
        <w:t xml:space="preserve"> des mots et </w:t>
      </w:r>
      <w:proofErr w:type="spellStart"/>
      <w:r w:rsidRPr="00AD7438">
        <w:rPr>
          <w:color w:val="0D0D0D" w:themeColor="text1" w:themeTint="F2"/>
        </w:rPr>
        <w:t>ajout</w:t>
      </w:r>
      <w:proofErr w:type="spellEnd"/>
      <w:r w:rsidRPr="00AD7438">
        <w:rPr>
          <w:color w:val="0D0D0D" w:themeColor="text1" w:themeTint="F2"/>
        </w:rPr>
        <w:t xml:space="preserve"> de tokens </w:t>
      </w:r>
      <w:proofErr w:type="spellStart"/>
      <w:r w:rsidRPr="00AD7438">
        <w:rPr>
          <w:color w:val="0D0D0D" w:themeColor="text1" w:themeTint="F2"/>
        </w:rPr>
        <w:t>spéciaux</w:t>
      </w:r>
      <w:proofErr w:type="spellEnd"/>
      <w:r w:rsidRPr="00AD7438">
        <w:rPr>
          <w:color w:val="0D0D0D" w:themeColor="text1" w:themeTint="F2"/>
        </w:rPr>
        <w:t xml:space="preserve"> (&lt;SOS&gt;, &lt;EOS&gt;, &lt;PAD&gt;).</w:t>
      </w:r>
    </w:p>
    <w:p w14:paraId="1B3AE233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Uniformisation</w:t>
      </w:r>
      <w:proofErr w:type="spellEnd"/>
      <w:r w:rsidRPr="00AD7438">
        <w:rPr>
          <w:color w:val="0D0D0D" w:themeColor="text1" w:themeTint="F2"/>
        </w:rPr>
        <w:t xml:space="preserve"> via padding et </w:t>
      </w:r>
      <w:proofErr w:type="spellStart"/>
      <w:r w:rsidRPr="00AD7438">
        <w:rPr>
          <w:color w:val="0D0D0D" w:themeColor="text1" w:themeTint="F2"/>
        </w:rPr>
        <w:t>masquage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éviter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pénaliser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sur les tokens </w:t>
      </w:r>
      <w:proofErr w:type="spellStart"/>
      <w:r w:rsidRPr="00AD7438">
        <w:rPr>
          <w:color w:val="0D0D0D" w:themeColor="text1" w:themeTint="F2"/>
        </w:rPr>
        <w:t>artificiels</w:t>
      </w:r>
      <w:proofErr w:type="spellEnd"/>
      <w:r w:rsidRPr="00AD7438">
        <w:rPr>
          <w:color w:val="0D0D0D" w:themeColor="text1" w:themeTint="F2"/>
        </w:rPr>
        <w:t>.</w:t>
      </w:r>
    </w:p>
    <w:p w14:paraId="3D046C75" w14:textId="77777777" w:rsidR="00F60C30" w:rsidRPr="00AD7438" w:rsidRDefault="00000000">
      <w:pPr>
        <w:pStyle w:val="ListParagraph"/>
        <w:numPr>
          <w:ilvl w:val="0"/>
          <w:numId w:val="2"/>
        </w:numPr>
        <w:spacing w:after="100" w:line="276" w:lineRule="auto"/>
        <w:rPr>
          <w:color w:val="0D0D0D" w:themeColor="text1" w:themeTint="F2"/>
        </w:rPr>
      </w:pPr>
      <w:proofErr w:type="spellStart"/>
      <w:r w:rsidRPr="00AD7438">
        <w:rPr>
          <w:color w:val="0D0D0D" w:themeColor="text1" w:themeTint="F2"/>
        </w:rPr>
        <w:t>Rééchantillonnage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séquences</w:t>
      </w:r>
      <w:proofErr w:type="spellEnd"/>
      <w:r w:rsidRPr="00AD7438">
        <w:rPr>
          <w:color w:val="0D0D0D" w:themeColor="text1" w:themeTint="F2"/>
        </w:rPr>
        <w:t xml:space="preserve"> très longues (</w:t>
      </w:r>
      <w:proofErr w:type="spellStart"/>
      <w:r w:rsidRPr="00AD7438">
        <w:rPr>
          <w:color w:val="0D0D0D" w:themeColor="text1" w:themeTint="F2"/>
        </w:rPr>
        <w:t>troncature</w:t>
      </w:r>
      <w:proofErr w:type="spellEnd"/>
      <w:r w:rsidRPr="00AD7438">
        <w:rPr>
          <w:color w:val="0D0D0D" w:themeColor="text1" w:themeTint="F2"/>
        </w:rPr>
        <w:t xml:space="preserve">) pour la </w:t>
      </w:r>
      <w:proofErr w:type="spellStart"/>
      <w:r w:rsidRPr="00AD7438">
        <w:rPr>
          <w:color w:val="0D0D0D" w:themeColor="text1" w:themeTint="F2"/>
        </w:rPr>
        <w:t>stabilité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l'entraînement</w:t>
      </w:r>
      <w:proofErr w:type="spellEnd"/>
      <w:r w:rsidRPr="00AD7438">
        <w:rPr>
          <w:color w:val="0D0D0D" w:themeColor="text1" w:themeTint="F2"/>
        </w:rPr>
        <w:t>.</w:t>
      </w:r>
    </w:p>
    <w:p w14:paraId="6DC1AB9A" w14:textId="77777777" w:rsidR="00F60C30" w:rsidRPr="00AD7438" w:rsidRDefault="00F60C30">
      <w:pPr>
        <w:spacing w:after="100"/>
        <w:rPr>
          <w:color w:val="0D0D0D" w:themeColor="text1" w:themeTint="F2"/>
        </w:rPr>
      </w:pPr>
    </w:p>
    <w:p w14:paraId="5C974EBE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4" w:name="_Toc232943025"/>
      <w:bookmarkStart w:id="45" w:name="_Toc232952899"/>
      <w:r w:rsidRPr="00AD7438">
        <w:rPr>
          <w:color w:val="0D0D0D" w:themeColor="text1" w:themeTint="F2"/>
        </w:rPr>
        <w:t xml:space="preserve">5.2 Architecture Seq2Seq et </w:t>
      </w:r>
      <w:proofErr w:type="spellStart"/>
      <w:r w:rsidRPr="00AD7438">
        <w:rPr>
          <w:color w:val="0D0D0D" w:themeColor="text1" w:themeTint="F2"/>
        </w:rPr>
        <w:t>Stratégies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d'Entraînement</w:t>
      </w:r>
      <w:bookmarkEnd w:id="44"/>
      <w:bookmarkEnd w:id="45"/>
      <w:proofErr w:type="spellEnd"/>
    </w:p>
    <w:p w14:paraId="33B4BF1E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Une architecture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(Seq2Seq)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implémentée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L'encodeur</w:t>
      </w:r>
      <w:proofErr w:type="spellEnd"/>
      <w:r w:rsidRPr="00AD7438">
        <w:rPr>
          <w:color w:val="0D0D0D" w:themeColor="text1" w:themeTint="F2"/>
        </w:rPr>
        <w:t xml:space="preserve"> GRU </w:t>
      </w:r>
      <w:proofErr w:type="spellStart"/>
      <w:r w:rsidRPr="00AD7438">
        <w:rPr>
          <w:color w:val="0D0D0D" w:themeColor="text1" w:themeTint="F2"/>
        </w:rPr>
        <w:t>compresse</w:t>
      </w:r>
      <w:proofErr w:type="spellEnd"/>
      <w:r w:rsidRPr="00AD7438">
        <w:rPr>
          <w:color w:val="0D0D0D" w:themeColor="text1" w:themeTint="F2"/>
        </w:rPr>
        <w:t xml:space="preserve"> la phrase source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vecteur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(dernier état </w:t>
      </w:r>
      <w:proofErr w:type="spellStart"/>
      <w:r w:rsidRPr="00AD7438">
        <w:rPr>
          <w:color w:val="0D0D0D" w:themeColor="text1" w:themeTint="F2"/>
        </w:rPr>
        <w:t>caché</w:t>
      </w:r>
      <w:proofErr w:type="spellEnd"/>
      <w:r w:rsidRPr="00AD7438">
        <w:rPr>
          <w:color w:val="0D0D0D" w:themeColor="text1" w:themeTint="F2"/>
        </w:rPr>
        <w:t xml:space="preserve">), qui </w:t>
      </w:r>
      <w:proofErr w:type="spellStart"/>
      <w:r w:rsidRPr="00AD7438">
        <w:rPr>
          <w:color w:val="0D0D0D" w:themeColor="text1" w:themeTint="F2"/>
        </w:rPr>
        <w:t>initialise</w:t>
      </w:r>
      <w:proofErr w:type="spell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décodeur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générer</w:t>
      </w:r>
      <w:proofErr w:type="spellEnd"/>
      <w:r w:rsidRPr="00AD7438">
        <w:rPr>
          <w:color w:val="0D0D0D" w:themeColor="text1" w:themeTint="F2"/>
        </w:rPr>
        <w:t xml:space="preserve"> la phrase </w:t>
      </w:r>
      <w:proofErr w:type="spell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mot à mot.</w:t>
      </w:r>
    </w:p>
    <w:p w14:paraId="3814B18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choix du GRU est </w:t>
      </w:r>
      <w:proofErr w:type="spellStart"/>
      <w:r w:rsidRPr="00AD7438">
        <w:rPr>
          <w:color w:val="0D0D0D" w:themeColor="text1" w:themeTint="F2"/>
        </w:rPr>
        <w:t>justifié</w:t>
      </w:r>
      <w:proofErr w:type="spellEnd"/>
      <w:r w:rsidRPr="00AD7438">
        <w:rPr>
          <w:color w:val="0D0D0D" w:themeColor="text1" w:themeTint="F2"/>
        </w:rPr>
        <w:t xml:space="preserve"> par son excellent </w:t>
      </w:r>
      <w:proofErr w:type="spellStart"/>
      <w:proofErr w:type="gramStart"/>
      <w:r w:rsidRPr="00AD7438">
        <w:rPr>
          <w:color w:val="0D0D0D" w:themeColor="text1" w:themeTint="F2"/>
        </w:rPr>
        <w:t>compromis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il </w:t>
      </w:r>
      <w:proofErr w:type="spellStart"/>
      <w:r w:rsidRPr="00AD7438">
        <w:rPr>
          <w:color w:val="0D0D0D" w:themeColor="text1" w:themeTint="F2"/>
        </w:rPr>
        <w:t>résout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disparition</w:t>
      </w:r>
      <w:proofErr w:type="spellEnd"/>
      <w:r w:rsidRPr="00AD7438">
        <w:rPr>
          <w:color w:val="0D0D0D" w:themeColor="text1" w:themeTint="F2"/>
        </w:rPr>
        <w:t xml:space="preserve"> du gradient grâce à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deux </w:t>
      </w:r>
      <w:proofErr w:type="spellStart"/>
      <w:r w:rsidRPr="00AD7438">
        <w:rPr>
          <w:color w:val="0D0D0D" w:themeColor="text1" w:themeTint="F2"/>
        </w:rPr>
        <w:t>portes</w:t>
      </w:r>
      <w:proofErr w:type="spellEnd"/>
      <w:r w:rsidRPr="00AD7438">
        <w:rPr>
          <w:color w:val="0D0D0D" w:themeColor="text1" w:themeTint="F2"/>
        </w:rPr>
        <w:t xml:space="preserve"> (mise à jour et </w:t>
      </w:r>
      <w:proofErr w:type="spellStart"/>
      <w:r w:rsidRPr="00AD7438">
        <w:rPr>
          <w:color w:val="0D0D0D" w:themeColor="text1" w:themeTint="F2"/>
        </w:rPr>
        <w:t>réinitialisation</w:t>
      </w:r>
      <w:proofErr w:type="spellEnd"/>
      <w:r w:rsidRPr="00AD7438">
        <w:rPr>
          <w:color w:val="0D0D0D" w:themeColor="text1" w:themeTint="F2"/>
        </w:rPr>
        <w:t xml:space="preserve">), tout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étant</w:t>
      </w:r>
      <w:proofErr w:type="spellEnd"/>
      <w:r w:rsidRPr="00AD7438">
        <w:rPr>
          <w:color w:val="0D0D0D" w:themeColor="text1" w:themeTint="F2"/>
        </w:rPr>
        <w:t xml:space="preserve"> plus </w:t>
      </w:r>
      <w:proofErr w:type="spellStart"/>
      <w:r w:rsidRPr="00AD7438">
        <w:rPr>
          <w:color w:val="0D0D0D" w:themeColor="text1" w:themeTint="F2"/>
        </w:rPr>
        <w:t>rapide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entraîner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qu'un</w:t>
      </w:r>
      <w:proofErr w:type="spellEnd"/>
      <w:r w:rsidRPr="00AD7438">
        <w:rPr>
          <w:color w:val="0D0D0D" w:themeColor="text1" w:themeTint="F2"/>
        </w:rPr>
        <w:t xml:space="preserve"> LSTM. Deux techniques </w:t>
      </w:r>
      <w:proofErr w:type="spellStart"/>
      <w:r w:rsidRPr="00AD7438">
        <w:rPr>
          <w:color w:val="0D0D0D" w:themeColor="text1" w:themeTint="F2"/>
        </w:rPr>
        <w:t>cruciales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appliquées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p w14:paraId="0CEC24E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Gradient Clipping (</w:t>
      </w:r>
      <w:proofErr w:type="spellStart"/>
      <w:r w:rsidRPr="00AD7438">
        <w:rPr>
          <w:b/>
          <w:bCs/>
          <w:color w:val="0D0D0D" w:themeColor="text1" w:themeTint="F2"/>
        </w:rPr>
        <w:t>max_norm</w:t>
      </w:r>
      <w:proofErr w:type="spellEnd"/>
      <w:r w:rsidRPr="00AD7438">
        <w:rPr>
          <w:b/>
          <w:bCs/>
          <w:color w:val="0D0D0D" w:themeColor="text1" w:themeTint="F2"/>
        </w:rPr>
        <w:t>=1.0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r w:rsidRPr="00AD7438">
        <w:rPr>
          <w:color w:val="0D0D0D" w:themeColor="text1" w:themeTint="F2"/>
        </w:rPr>
        <w:t xml:space="preserve">Borne la </w:t>
      </w:r>
      <w:proofErr w:type="spellStart"/>
      <w:r w:rsidRPr="00AD7438">
        <w:rPr>
          <w:color w:val="0D0D0D" w:themeColor="text1" w:themeTint="F2"/>
        </w:rPr>
        <w:t>norme</w:t>
      </w:r>
      <w:proofErr w:type="spellEnd"/>
      <w:r w:rsidRPr="00AD7438">
        <w:rPr>
          <w:color w:val="0D0D0D" w:themeColor="text1" w:themeTint="F2"/>
        </w:rPr>
        <w:t xml:space="preserve"> des gradients pour </w:t>
      </w:r>
      <w:proofErr w:type="spellStart"/>
      <w:r w:rsidRPr="00AD7438">
        <w:rPr>
          <w:color w:val="0D0D0D" w:themeColor="text1" w:themeTint="F2"/>
        </w:rPr>
        <w:t>éviter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l'explosion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</w:t>
      </w:r>
      <w:proofErr w:type="spellEnd"/>
      <w:r w:rsidRPr="00AD7438">
        <w:rPr>
          <w:color w:val="0D0D0D" w:themeColor="text1" w:themeTint="F2"/>
        </w:rPr>
        <w:t xml:space="preserve"> de la BPTT.</w:t>
      </w:r>
    </w:p>
    <w:p w14:paraId="5A513C23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</w:rPr>
        <w:t>Teacher Forcing (ratio 50 %</w:t>
      </w:r>
      <w:proofErr w:type="gramStart"/>
      <w:r w:rsidRPr="00AD7438">
        <w:rPr>
          <w:b/>
          <w:bCs/>
          <w:color w:val="0D0D0D" w:themeColor="text1" w:themeTint="F2"/>
        </w:rPr>
        <w:t>) :</w:t>
      </w:r>
      <w:proofErr w:type="gramEnd"/>
      <w:r w:rsidRPr="00AD7438">
        <w:rPr>
          <w:b/>
          <w:bCs/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Fournit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occasionnellement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vraie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cible</w:t>
      </w:r>
      <w:proofErr w:type="spellEnd"/>
      <w:r w:rsidRPr="00AD7438">
        <w:rPr>
          <w:color w:val="0D0D0D" w:themeColor="text1" w:themeTint="F2"/>
        </w:rPr>
        <w:t xml:space="preserve"> au </w:t>
      </w:r>
      <w:proofErr w:type="spellStart"/>
      <w:r w:rsidRPr="00AD7438">
        <w:rPr>
          <w:color w:val="0D0D0D" w:themeColor="text1" w:themeTint="F2"/>
        </w:rPr>
        <w:t>décodeur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accélérer</w:t>
      </w:r>
      <w:proofErr w:type="spellEnd"/>
      <w:r w:rsidRPr="00AD7438">
        <w:rPr>
          <w:color w:val="0D0D0D" w:themeColor="text1" w:themeTint="F2"/>
        </w:rPr>
        <w:t xml:space="preserve"> la convergence </w:t>
      </w:r>
      <w:proofErr w:type="spellStart"/>
      <w:r w:rsidRPr="00AD7438">
        <w:rPr>
          <w:color w:val="0D0D0D" w:themeColor="text1" w:themeTint="F2"/>
        </w:rPr>
        <w:t>initiale</w:t>
      </w:r>
      <w:proofErr w:type="spellEnd"/>
      <w:r w:rsidRPr="00AD7438">
        <w:rPr>
          <w:color w:val="0D0D0D" w:themeColor="text1" w:themeTint="F2"/>
        </w:rPr>
        <w:t>.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2400"/>
        <w:gridCol w:w="4300"/>
      </w:tblGrid>
      <w:tr w:rsidR="00F60C30" w:rsidRPr="00AD7438" w14:paraId="4090B891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CF2B6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Paramètre</w:t>
            </w:r>
            <w:proofErr w:type="spellEnd"/>
          </w:p>
        </w:tc>
        <w:tc>
          <w:tcPr>
            <w:tcW w:w="24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834D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Valeur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utilisée</w:t>
            </w:r>
            <w:proofErr w:type="spellEnd"/>
          </w:p>
        </w:tc>
        <w:tc>
          <w:tcPr>
            <w:tcW w:w="43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F03C7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Recommandation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guide</w:t>
            </w:r>
          </w:p>
        </w:tc>
      </w:tr>
      <w:tr w:rsidR="00F60C30" w:rsidRPr="00AD7438" w14:paraId="13AFAC81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05734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Cellule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récurrente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2389F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GRU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16EA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LSTM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GRU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gramStart"/>
            <w:r w:rsidRPr="00E8472D">
              <w:rPr>
                <w:color w:val="0D0D0D" w:themeColor="text1" w:themeTint="F2"/>
                <w:sz w:val="18"/>
                <w:szCs w:val="18"/>
              </w:rPr>
              <w:t>perf./</w:t>
            </w:r>
            <w:proofErr w:type="spellStart"/>
            <w:proofErr w:type="gramEnd"/>
            <w:r w:rsidRPr="00E8472D">
              <w:rPr>
                <w:color w:val="0D0D0D" w:themeColor="text1" w:themeTint="F2"/>
                <w:sz w:val="18"/>
                <w:szCs w:val="18"/>
              </w:rPr>
              <w:t>vitesse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</w:tr>
      <w:tr w:rsidR="00F60C30" w:rsidRPr="00AD7438" w14:paraId="3E0272AF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79998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Hidden size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044AA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256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1BF3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128 – 256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</w:tr>
      <w:tr w:rsidR="00F60C30" w:rsidRPr="00AD7438" w14:paraId="59AE13CB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F6702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Nombre de couches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395F8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2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2DCD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2 couches = bon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compromis</w:t>
            </w:r>
            <w:proofErr w:type="spellEnd"/>
          </w:p>
        </w:tc>
      </w:tr>
      <w:tr w:rsidR="00F60C30" w:rsidRPr="00AD7438" w14:paraId="3E38FB29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3A32B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Bidirectionnel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encodeur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8FD9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True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437A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Capture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passé et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futur</w:t>
            </w:r>
            <w:proofErr w:type="spellEnd"/>
          </w:p>
        </w:tc>
      </w:tr>
      <w:tr w:rsidR="00F60C30" w:rsidRPr="00AD7438" w14:paraId="2101B1CE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8226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Optimiseur</w:t>
            </w:r>
            <w:proofErr w:type="spellEnd"/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D4A7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Adam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lr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=1e-3)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FCBF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Adam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RMSProp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pour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</w:p>
        </w:tc>
      </w:tr>
      <w:tr w:rsidR="00F60C30" w:rsidRPr="00AD7438" w14:paraId="28BBA12E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F003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Gradient clipping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7B8F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max_norm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=1.0</w:t>
            </w:r>
          </w:p>
        </w:tc>
        <w:tc>
          <w:tcPr>
            <w:tcW w:w="43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F88B1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0.5 – 5.0</w:t>
            </w:r>
          </w:p>
        </w:tc>
      </w:tr>
      <w:tr w:rsidR="00F60C30" w:rsidRPr="00AD7438" w14:paraId="6EF3B835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3220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Teacher Forcing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C2DF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50 %</w:t>
            </w:r>
          </w:p>
        </w:tc>
        <w:tc>
          <w:tcPr>
            <w:tcW w:w="43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DD5AD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Ratio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décroissant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recommandé</w:t>
            </w:r>
            <w:proofErr w:type="spellEnd"/>
          </w:p>
        </w:tc>
      </w:tr>
    </w:tbl>
    <w:p w14:paraId="16EEC6FD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6" w:name="_Toc232943026"/>
      <w:bookmarkStart w:id="47" w:name="_Toc232952900"/>
      <w:r w:rsidRPr="00AD7438">
        <w:rPr>
          <w:color w:val="0D0D0D" w:themeColor="text1" w:themeTint="F2"/>
        </w:rPr>
        <w:t xml:space="preserve">5.3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Traductions</w:t>
      </w:r>
      <w:proofErr w:type="spellEnd"/>
      <w:r w:rsidRPr="00AD7438">
        <w:rPr>
          <w:color w:val="0D0D0D" w:themeColor="text1" w:themeTint="F2"/>
        </w:rPr>
        <w:t xml:space="preserve"> (Score BLEU)</w:t>
      </w:r>
      <w:bookmarkEnd w:id="46"/>
      <w:bookmarkEnd w:id="47"/>
    </w:p>
    <w:p w14:paraId="6154839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été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entraîné</w:t>
      </w:r>
      <w:proofErr w:type="spellEnd"/>
      <w:r w:rsidRPr="00AD7438">
        <w:rPr>
          <w:color w:val="0D0D0D" w:themeColor="text1" w:themeTint="F2"/>
        </w:rPr>
        <w:t xml:space="preserve"> sur 10 époques avec </w:t>
      </w:r>
      <w:proofErr w:type="spellStart"/>
      <w:r w:rsidRPr="00AD7438">
        <w:rPr>
          <w:color w:val="0D0D0D" w:themeColor="text1" w:themeTint="F2"/>
        </w:rPr>
        <w:t>l'optimiseur</w:t>
      </w:r>
      <w:proofErr w:type="spellEnd"/>
      <w:r w:rsidRPr="00AD7438">
        <w:rPr>
          <w:color w:val="0D0D0D" w:themeColor="text1" w:themeTint="F2"/>
        </w:rPr>
        <w:t xml:space="preserve"> Adam. La </w:t>
      </w:r>
      <w:proofErr w:type="spellStart"/>
      <w:r w:rsidRPr="00AD7438">
        <w:rPr>
          <w:color w:val="0D0D0D" w:themeColor="text1" w:themeTint="F2"/>
        </w:rPr>
        <w:t>perte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moyenne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CrossEntropyLoss</w:t>
      </w:r>
      <w:proofErr w:type="spellEnd"/>
      <w:r w:rsidRPr="00AD7438">
        <w:rPr>
          <w:color w:val="0D0D0D" w:themeColor="text1" w:themeTint="F2"/>
        </w:rPr>
        <w:t xml:space="preserve">) a </w:t>
      </w:r>
      <w:proofErr w:type="spellStart"/>
      <w:r w:rsidRPr="00AD7438">
        <w:rPr>
          <w:color w:val="0D0D0D" w:themeColor="text1" w:themeTint="F2"/>
        </w:rPr>
        <w:t>chuté</w:t>
      </w:r>
      <w:proofErr w:type="spellEnd"/>
      <w:r w:rsidRPr="00AD7438">
        <w:rPr>
          <w:color w:val="0D0D0D" w:themeColor="text1" w:themeTint="F2"/>
        </w:rPr>
        <w:t xml:space="preserve"> de 2.8563 à 0.9589, </w:t>
      </w:r>
      <w:proofErr w:type="spellStart"/>
      <w:r w:rsidRPr="00AD7438">
        <w:rPr>
          <w:color w:val="0D0D0D" w:themeColor="text1" w:themeTint="F2"/>
        </w:rPr>
        <w:t>prouvant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l'efficacité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l'apprentissage</w:t>
      </w:r>
      <w:proofErr w:type="spellEnd"/>
      <w:r w:rsidRPr="00AD7438">
        <w:rPr>
          <w:color w:val="0D0D0D" w:themeColor="text1" w:themeTint="F2"/>
        </w:rPr>
        <w:t xml:space="preserve"> et la </w:t>
      </w:r>
      <w:proofErr w:type="spellStart"/>
      <w:r w:rsidRPr="00AD7438">
        <w:rPr>
          <w:color w:val="0D0D0D" w:themeColor="text1" w:themeTint="F2"/>
        </w:rPr>
        <w:t>stabilité</w:t>
      </w:r>
      <w:proofErr w:type="spellEnd"/>
      <w:r w:rsidRPr="00AD7438">
        <w:rPr>
          <w:color w:val="0D0D0D" w:themeColor="text1" w:themeTint="F2"/>
        </w:rPr>
        <w:t xml:space="preserve"> de la convergence.</w:t>
      </w:r>
    </w:p>
    <w:p w14:paraId="02493417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lastRenderedPageBreak/>
        <w:t xml:space="preserve">Les scores BLEU-1 </w:t>
      </w:r>
      <w:proofErr w:type="spellStart"/>
      <w:r w:rsidRPr="00AD7438">
        <w:rPr>
          <w:color w:val="0D0D0D" w:themeColor="text1" w:themeTint="F2"/>
        </w:rPr>
        <w:t>obtenus</w:t>
      </w:r>
      <w:proofErr w:type="spellEnd"/>
      <w:r w:rsidRPr="00AD7438">
        <w:rPr>
          <w:color w:val="0D0D0D" w:themeColor="text1" w:themeTint="F2"/>
        </w:rPr>
        <w:t xml:space="preserve"> (0.38 à 0.56) </w:t>
      </w:r>
      <w:proofErr w:type="spellStart"/>
      <w:r w:rsidRPr="00AD7438">
        <w:rPr>
          <w:color w:val="0D0D0D" w:themeColor="text1" w:themeTint="F2"/>
        </w:rPr>
        <w:t>révèlent</w:t>
      </w:r>
      <w:proofErr w:type="spellEnd"/>
      <w:r w:rsidRPr="00AD7438">
        <w:rPr>
          <w:color w:val="0D0D0D" w:themeColor="text1" w:themeTint="F2"/>
        </w:rPr>
        <w:t xml:space="preserve"> un </w:t>
      </w:r>
      <w:proofErr w:type="spellStart"/>
      <w:r w:rsidRPr="00AD7438">
        <w:rPr>
          <w:color w:val="0D0D0D" w:themeColor="text1" w:themeTint="F2"/>
        </w:rPr>
        <w:t>phénomène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caractéristique</w:t>
      </w:r>
      <w:proofErr w:type="spellEnd"/>
      <w:r w:rsidRPr="00AD7438">
        <w:rPr>
          <w:color w:val="0D0D0D" w:themeColor="text1" w:themeTint="F2"/>
        </w:rPr>
        <w:t xml:space="preserve"> du Seq2Seq sans </w:t>
      </w:r>
      <w:proofErr w:type="gramStart"/>
      <w:r w:rsidRPr="00AD7438">
        <w:rPr>
          <w:color w:val="0D0D0D" w:themeColor="text1" w:themeTint="F2"/>
        </w:rPr>
        <w:t>Attention :</w:t>
      </w:r>
      <w:proofErr w:type="gramEnd"/>
      <w:r w:rsidRPr="00AD7438">
        <w:rPr>
          <w:color w:val="0D0D0D" w:themeColor="text1" w:themeTint="F2"/>
        </w:rPr>
        <w:t xml:space="preserve"> le </w:t>
      </w:r>
      <w:proofErr w:type="spellStart"/>
      <w:r w:rsidRPr="00AD7438">
        <w:rPr>
          <w:color w:val="0D0D0D" w:themeColor="text1" w:themeTint="F2"/>
        </w:rPr>
        <w:t>modèle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traduit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parfaitement</w:t>
      </w:r>
      <w:proofErr w:type="spellEnd"/>
      <w:r w:rsidRPr="00AD7438">
        <w:rPr>
          <w:color w:val="0D0D0D" w:themeColor="text1" w:themeTint="F2"/>
        </w:rPr>
        <w:t xml:space="preserve"> le début des phrases (</w:t>
      </w:r>
      <w:r w:rsidRPr="00AD7438">
        <w:rPr>
          <w:i/>
          <w:iCs/>
          <w:color w:val="0D0D0D" w:themeColor="text1" w:themeTint="F2"/>
        </w:rPr>
        <w:t xml:space="preserve">« </w:t>
      </w:r>
      <w:proofErr w:type="spellStart"/>
      <w:r w:rsidRPr="00AD7438">
        <w:rPr>
          <w:i/>
          <w:iCs/>
          <w:color w:val="0D0D0D" w:themeColor="text1" w:themeTint="F2"/>
        </w:rPr>
        <w:t>i</w:t>
      </w:r>
      <w:proofErr w:type="spellEnd"/>
      <w:r w:rsidRPr="00AD7438">
        <w:rPr>
          <w:i/>
          <w:iCs/>
          <w:color w:val="0D0D0D" w:themeColor="text1" w:themeTint="F2"/>
        </w:rPr>
        <w:t xml:space="preserve"> am very tired », « he is »</w:t>
      </w:r>
      <w:r w:rsidRPr="00AD7438">
        <w:rPr>
          <w:color w:val="0D0D0D" w:themeColor="text1" w:themeTint="F2"/>
        </w:rPr>
        <w:t xml:space="preserve">)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dégrade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génération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fin de </w:t>
      </w:r>
      <w:proofErr w:type="spellStart"/>
      <w:r w:rsidRPr="00AD7438">
        <w:rPr>
          <w:color w:val="0D0D0D" w:themeColor="text1" w:themeTint="F2"/>
        </w:rPr>
        <w:t>séquence</w:t>
      </w:r>
      <w:proofErr w:type="spellEnd"/>
      <w:r w:rsidRPr="00AD7438">
        <w:rPr>
          <w:color w:val="0D0D0D" w:themeColor="text1" w:themeTint="F2"/>
        </w:rPr>
        <w:t xml:space="preserve"> (artefacts </w:t>
      </w:r>
      <w:proofErr w:type="spellStart"/>
      <w:r w:rsidRPr="00AD7438">
        <w:rPr>
          <w:color w:val="0D0D0D" w:themeColor="text1" w:themeTint="F2"/>
        </w:rPr>
        <w:t>syntaxiques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comme</w:t>
      </w:r>
      <w:proofErr w:type="spellEnd"/>
      <w:r w:rsidRPr="00AD7438">
        <w:rPr>
          <w:color w:val="0D0D0D" w:themeColor="text1" w:themeTint="F2"/>
        </w:rPr>
        <w:t xml:space="preserve"> </w:t>
      </w:r>
      <w:r w:rsidRPr="00AD7438">
        <w:rPr>
          <w:i/>
          <w:iCs/>
          <w:color w:val="0D0D0D" w:themeColor="text1" w:themeTint="F2"/>
        </w:rPr>
        <w:t xml:space="preserve">« to do </w:t>
      </w:r>
      <w:proofErr w:type="gramStart"/>
      <w:r w:rsidRPr="00AD7438">
        <w:rPr>
          <w:i/>
          <w:iCs/>
          <w:color w:val="0D0D0D" w:themeColor="text1" w:themeTint="F2"/>
        </w:rPr>
        <w:t>that .</w:t>
      </w:r>
      <w:proofErr w:type="gramEnd"/>
      <w:r w:rsidRPr="00AD7438">
        <w:rPr>
          <w:i/>
          <w:iCs/>
          <w:color w:val="0D0D0D" w:themeColor="text1" w:themeTint="F2"/>
        </w:rPr>
        <w:t xml:space="preserve"> . »</w:t>
      </w:r>
      <w:r w:rsidRPr="00AD7438">
        <w:rPr>
          <w:color w:val="0D0D0D" w:themeColor="text1" w:themeTint="F2"/>
        </w:rPr>
        <w:t xml:space="preserve">). Cette </w:t>
      </w:r>
      <w:proofErr w:type="spellStart"/>
      <w:r w:rsidRPr="00AD7438">
        <w:rPr>
          <w:color w:val="0D0D0D" w:themeColor="text1" w:themeTint="F2"/>
        </w:rPr>
        <w:t>limite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s'explique</w:t>
      </w:r>
      <w:proofErr w:type="spellEnd"/>
      <w:r w:rsidRPr="00AD7438">
        <w:rPr>
          <w:color w:val="0D0D0D" w:themeColor="text1" w:themeTint="F2"/>
        </w:rPr>
        <w:t xml:space="preserve"> par la saturation du </w:t>
      </w:r>
      <w:proofErr w:type="spellStart"/>
      <w:r w:rsidRPr="00AD7438">
        <w:rPr>
          <w:color w:val="0D0D0D" w:themeColor="text1" w:themeTint="F2"/>
        </w:rPr>
        <w:t>vecteur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contexte</w:t>
      </w:r>
      <w:proofErr w:type="spellEnd"/>
      <w:r w:rsidRPr="00AD7438">
        <w:rPr>
          <w:color w:val="0D0D0D" w:themeColor="text1" w:themeTint="F2"/>
        </w:rPr>
        <w:t xml:space="preserve"> de taille fixe.</w:t>
      </w:r>
    </w:p>
    <w:tbl>
      <w:tblPr>
        <w:tblW w:w="93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70"/>
        <w:gridCol w:w="3000"/>
        <w:gridCol w:w="3700"/>
      </w:tblGrid>
      <w:tr w:rsidR="00F60C30" w:rsidRPr="00AD7438" w14:paraId="092EFDD6" w14:textId="77777777" w:rsidTr="00E8472D">
        <w:trPr>
          <w:tblHeader/>
        </w:trPr>
        <w:tc>
          <w:tcPr>
            <w:tcW w:w="26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600FFA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Diagnostic</w:t>
            </w:r>
          </w:p>
        </w:tc>
        <w:tc>
          <w:tcPr>
            <w:tcW w:w="30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1B772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Cause</w:t>
            </w:r>
          </w:p>
        </w:tc>
        <w:tc>
          <w:tcPr>
            <w:tcW w:w="37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F78826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Amélioration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proposée</w:t>
            </w:r>
            <w:proofErr w:type="spellEnd"/>
          </w:p>
        </w:tc>
      </w:tr>
      <w:tr w:rsidR="00F60C30" w:rsidRPr="00AD7438" w14:paraId="4845E575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CCC10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Bonne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traduction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début</w:t>
            </w:r>
          </w:p>
        </w:tc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15EB8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frais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FA817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Maintenir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comportement</w:t>
            </w:r>
            <w:proofErr w:type="spellEnd"/>
          </w:p>
        </w:tc>
      </w:tr>
      <w:tr w:rsidR="00F60C30" w:rsidRPr="00AD7438" w14:paraId="3B428E9B" w14:textId="77777777" w:rsidTr="00E8472D">
        <w:tc>
          <w:tcPr>
            <w:tcW w:w="26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80A5ED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Dégradation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fin de phrase</w:t>
            </w:r>
          </w:p>
        </w:tc>
        <w:tc>
          <w:tcPr>
            <w:tcW w:w="30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6A4892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Saturation du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fixe</w:t>
            </w:r>
          </w:p>
        </w:tc>
        <w:tc>
          <w:tcPr>
            <w:tcW w:w="37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EC9DA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Mécanisme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d'Attention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[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Bahdanau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2015]</w:t>
            </w:r>
          </w:p>
        </w:tc>
      </w:tr>
      <w:tr w:rsidR="00F60C30" w:rsidRPr="00AD7438" w14:paraId="7923F0A0" w14:textId="77777777" w:rsidTr="00E8472D">
        <w:tc>
          <w:tcPr>
            <w:tcW w:w="26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5A50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Artefacts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syntaxiques</w:t>
            </w:r>
            <w:proofErr w:type="spellEnd"/>
          </w:p>
        </w:tc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9CE45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Propagation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d'erreur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(exposure bias)</w:t>
            </w:r>
          </w:p>
        </w:tc>
        <w:tc>
          <w:tcPr>
            <w:tcW w:w="3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EB122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Scheduled Sampling + Beam Search</w:t>
            </w:r>
          </w:p>
        </w:tc>
      </w:tr>
    </w:tbl>
    <w:p w14:paraId="72D32C93" w14:textId="77777777" w:rsidR="00F60C30" w:rsidRPr="00AD7438" w:rsidRDefault="00000000">
      <w:pPr>
        <w:pStyle w:val="Heading2"/>
        <w:rPr>
          <w:color w:val="0D0D0D" w:themeColor="text1" w:themeTint="F2"/>
        </w:rPr>
      </w:pPr>
      <w:bookmarkStart w:id="48" w:name="_Toc232943027"/>
      <w:bookmarkStart w:id="49" w:name="_Toc232952901"/>
      <w:r w:rsidRPr="00AD7438">
        <w:rPr>
          <w:color w:val="0D0D0D" w:themeColor="text1" w:themeTint="F2"/>
        </w:rPr>
        <w:t xml:space="preserve">5.4 </w:t>
      </w:r>
      <w:proofErr w:type="spellStart"/>
      <w:r w:rsidRPr="00AD7438">
        <w:rPr>
          <w:color w:val="0D0D0D" w:themeColor="text1" w:themeTint="F2"/>
        </w:rPr>
        <w:t>Synthèse</w:t>
      </w:r>
      <w:proofErr w:type="spellEnd"/>
      <w:r w:rsidRPr="00AD7438">
        <w:rPr>
          <w:color w:val="0D0D0D" w:themeColor="text1" w:themeTint="F2"/>
        </w:rPr>
        <w:t xml:space="preserve"> — </w:t>
      </w:r>
      <w:proofErr w:type="spellStart"/>
      <w:r w:rsidRPr="00AD7438">
        <w:rPr>
          <w:color w:val="0D0D0D" w:themeColor="text1" w:themeTint="F2"/>
        </w:rPr>
        <w:t>Partie</w:t>
      </w:r>
      <w:proofErr w:type="spellEnd"/>
      <w:r w:rsidRPr="00AD7438">
        <w:rPr>
          <w:color w:val="0D0D0D" w:themeColor="text1" w:themeTint="F2"/>
        </w:rPr>
        <w:t xml:space="preserve"> III</w:t>
      </w:r>
      <w:bookmarkEnd w:id="48"/>
      <w:bookmarkEnd w:id="49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31D55F16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61E662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d'analyse</w:t>
            </w:r>
            <w:proofErr w:type="spellEnd"/>
          </w:p>
          <w:p w14:paraId="4CBAA6A2" w14:textId="77777777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E8472D">
              <w:rPr>
                <w:color w:val="0D0D0D" w:themeColor="text1" w:themeTint="F2"/>
              </w:rPr>
              <w:t xml:space="preserve">Dans quelle </w:t>
            </w:r>
            <w:proofErr w:type="spellStart"/>
            <w:r w:rsidRPr="00E8472D">
              <w:rPr>
                <w:color w:val="0D0D0D" w:themeColor="text1" w:themeTint="F2"/>
              </w:rPr>
              <w:t>mesure</w:t>
            </w:r>
            <w:proofErr w:type="spellEnd"/>
            <w:r w:rsidRPr="00E8472D">
              <w:rPr>
                <w:color w:val="0D0D0D" w:themeColor="text1" w:themeTint="F2"/>
              </w:rPr>
              <w:t xml:space="preserve"> les architectures </w:t>
            </w:r>
            <w:proofErr w:type="spellStart"/>
            <w:r w:rsidRPr="00E8472D">
              <w:rPr>
                <w:color w:val="0D0D0D" w:themeColor="text1" w:themeTint="F2"/>
              </w:rPr>
              <w:t>récurrentes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permettent-elles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</w:rPr>
              <w:t>modéliser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efficacement</w:t>
            </w:r>
            <w:proofErr w:type="spellEnd"/>
          </w:p>
          <w:p w14:paraId="2F976361" w14:textId="77777777" w:rsidR="00E8472D" w:rsidRPr="00E8472D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séquence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réelle</w:t>
            </w:r>
            <w:proofErr w:type="spellEnd"/>
            <w:r w:rsidRPr="00E8472D">
              <w:rPr>
                <w:color w:val="0D0D0D" w:themeColor="text1" w:themeTint="F2"/>
              </w:rPr>
              <w:t xml:space="preserve">, et comment justifier le passage d’un RNN simple vers </w:t>
            </w:r>
            <w:proofErr w:type="gramStart"/>
            <w:r w:rsidRPr="00E8472D">
              <w:rPr>
                <w:color w:val="0D0D0D" w:themeColor="text1" w:themeTint="F2"/>
              </w:rPr>
              <w:t>un LSTM</w:t>
            </w:r>
            <w:proofErr w:type="gramEnd"/>
            <w:r w:rsidRPr="00E8472D">
              <w:rPr>
                <w:color w:val="0D0D0D" w:themeColor="text1" w:themeTint="F2"/>
              </w:rPr>
              <w:t>/GRU</w:t>
            </w:r>
          </w:p>
          <w:p w14:paraId="08D0157F" w14:textId="5DCC4180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proofErr w:type="spellStart"/>
            <w:r w:rsidRPr="00E8472D">
              <w:rPr>
                <w:color w:val="0D0D0D" w:themeColor="text1" w:themeTint="F2"/>
              </w:rPr>
              <w:t>puis</w:t>
            </w:r>
            <w:proofErr w:type="spellEnd"/>
            <w:r w:rsidRPr="00E8472D">
              <w:rPr>
                <w:color w:val="0D0D0D" w:themeColor="text1" w:themeTint="F2"/>
              </w:rPr>
              <w:t xml:space="preserve"> vers un </w:t>
            </w:r>
            <w:proofErr w:type="spellStart"/>
            <w:r w:rsidRPr="00E8472D">
              <w:rPr>
                <w:color w:val="0D0D0D" w:themeColor="text1" w:themeTint="F2"/>
              </w:rPr>
              <w:t>schéma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encodeur</w:t>
            </w:r>
            <w:proofErr w:type="spellEnd"/>
            <w:r w:rsidRPr="00E8472D">
              <w:rPr>
                <w:color w:val="0D0D0D" w:themeColor="text1" w:themeTint="F2"/>
              </w:rPr>
              <w:t>–</w:t>
            </w:r>
            <w:proofErr w:type="spellStart"/>
            <w:r w:rsidRPr="00E8472D">
              <w:rPr>
                <w:color w:val="0D0D0D" w:themeColor="text1" w:themeTint="F2"/>
              </w:rPr>
              <w:t>décodeur</w:t>
            </w:r>
            <w:proofErr w:type="spellEnd"/>
            <w:r w:rsidRPr="00E8472D">
              <w:rPr>
                <w:color w:val="0D0D0D" w:themeColor="text1" w:themeTint="F2"/>
              </w:rPr>
              <w:t xml:space="preserve"> pour </w:t>
            </w:r>
            <w:proofErr w:type="spellStart"/>
            <w:r w:rsidRPr="00E8472D">
              <w:rPr>
                <w:color w:val="0D0D0D" w:themeColor="text1" w:themeTint="F2"/>
              </w:rPr>
              <w:t>une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tâche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</w:rPr>
              <w:t>génération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ou</w:t>
            </w:r>
            <w:proofErr w:type="spellEnd"/>
            <w:r w:rsidRPr="00E8472D">
              <w:rPr>
                <w:color w:val="0D0D0D" w:themeColor="text1" w:themeTint="F2"/>
              </w:rPr>
              <w:t xml:space="preserve"> de </w:t>
            </w:r>
            <w:proofErr w:type="spellStart"/>
            <w:proofErr w:type="gramStart"/>
            <w:r w:rsidRPr="00E8472D">
              <w:rPr>
                <w:color w:val="0D0D0D" w:themeColor="text1" w:themeTint="F2"/>
              </w:rPr>
              <w:t>traduction</w:t>
            </w:r>
            <w:proofErr w:type="spellEnd"/>
            <w:r w:rsidRPr="00E8472D">
              <w:rPr>
                <w:color w:val="0D0D0D" w:themeColor="text1" w:themeTint="F2"/>
              </w:rPr>
              <w:t xml:space="preserve"> ?</w:t>
            </w:r>
            <w:proofErr w:type="gramEnd"/>
          </w:p>
        </w:tc>
      </w:tr>
    </w:tbl>
    <w:p w14:paraId="61ADA070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5CF0D389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architectures </w:t>
      </w:r>
      <w:proofErr w:type="spellStart"/>
      <w:r w:rsidRPr="00AD7438">
        <w:rPr>
          <w:color w:val="0D0D0D" w:themeColor="text1" w:themeTint="F2"/>
        </w:rPr>
        <w:t>récurrentes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indispensables pour </w:t>
      </w:r>
      <w:proofErr w:type="spellStart"/>
      <w:r w:rsidRPr="00AD7438">
        <w:rPr>
          <w:color w:val="0D0D0D" w:themeColor="text1" w:themeTint="F2"/>
        </w:rPr>
        <w:t>traiter</w:t>
      </w:r>
      <w:proofErr w:type="spellEnd"/>
      <w:r w:rsidRPr="00AD7438">
        <w:rPr>
          <w:color w:val="0D0D0D" w:themeColor="text1" w:themeTint="F2"/>
        </w:rPr>
        <w:t xml:space="preserve"> des données </w:t>
      </w:r>
      <w:proofErr w:type="spellStart"/>
      <w:r w:rsidRPr="00AD7438">
        <w:rPr>
          <w:color w:val="0D0D0D" w:themeColor="text1" w:themeTint="F2"/>
        </w:rPr>
        <w:t>dont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sémantique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dépend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l'ordre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d'apparition</w:t>
      </w:r>
      <w:proofErr w:type="spellEnd"/>
      <w:r w:rsidRPr="00AD7438">
        <w:rPr>
          <w:color w:val="0D0D0D" w:themeColor="text1" w:themeTint="F2"/>
        </w:rPr>
        <w:t xml:space="preserve">. Le passage d'un RNN </w:t>
      </w:r>
      <w:proofErr w:type="spellStart"/>
      <w:r w:rsidRPr="00AD7438">
        <w:rPr>
          <w:color w:val="0D0D0D" w:themeColor="text1" w:themeTint="F2"/>
        </w:rPr>
        <w:t>classique</w:t>
      </w:r>
      <w:proofErr w:type="spellEnd"/>
      <w:r w:rsidRPr="00AD7438">
        <w:rPr>
          <w:color w:val="0D0D0D" w:themeColor="text1" w:themeTint="F2"/>
        </w:rPr>
        <w:t xml:space="preserve"> vers un GRU est </w:t>
      </w:r>
      <w:proofErr w:type="spellStart"/>
      <w:r w:rsidRPr="00AD7438">
        <w:rPr>
          <w:color w:val="0D0D0D" w:themeColor="text1" w:themeTint="F2"/>
        </w:rPr>
        <w:t>mathématiquement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justifié</w:t>
      </w:r>
      <w:proofErr w:type="spellEnd"/>
      <w:r w:rsidRPr="00AD7438">
        <w:rPr>
          <w:color w:val="0D0D0D" w:themeColor="text1" w:themeTint="F2"/>
        </w:rPr>
        <w:t xml:space="preserve"> pour </w:t>
      </w:r>
      <w:proofErr w:type="spellStart"/>
      <w:r w:rsidRPr="00AD7438">
        <w:rPr>
          <w:color w:val="0D0D0D" w:themeColor="text1" w:themeTint="F2"/>
        </w:rPr>
        <w:t>préserver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mémoire</w:t>
      </w:r>
      <w:proofErr w:type="spellEnd"/>
      <w:r w:rsidRPr="00AD7438">
        <w:rPr>
          <w:color w:val="0D0D0D" w:themeColor="text1" w:themeTint="F2"/>
        </w:rPr>
        <w:t xml:space="preserve"> à long </w:t>
      </w:r>
      <w:proofErr w:type="spellStart"/>
      <w:r w:rsidRPr="00AD7438">
        <w:rPr>
          <w:color w:val="0D0D0D" w:themeColor="text1" w:themeTint="F2"/>
        </w:rPr>
        <w:t>terme</w:t>
      </w:r>
      <w:proofErr w:type="spellEnd"/>
      <w:r w:rsidRPr="00AD7438">
        <w:rPr>
          <w:color w:val="0D0D0D" w:themeColor="text1" w:themeTint="F2"/>
        </w:rPr>
        <w:t xml:space="preserve">. Le </w:t>
      </w:r>
      <w:proofErr w:type="spellStart"/>
      <w:r w:rsidRPr="00AD7438">
        <w:rPr>
          <w:color w:val="0D0D0D" w:themeColor="text1" w:themeTint="F2"/>
        </w:rPr>
        <w:t>schéma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Encodeur-Décodeur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permet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s'affranchir</w:t>
      </w:r>
      <w:proofErr w:type="spellEnd"/>
      <w:r w:rsidRPr="00AD7438">
        <w:rPr>
          <w:color w:val="0D0D0D" w:themeColor="text1" w:themeTint="F2"/>
        </w:rPr>
        <w:t xml:space="preserve"> de la </w:t>
      </w:r>
      <w:proofErr w:type="spellStart"/>
      <w:r w:rsidRPr="00AD7438">
        <w:rPr>
          <w:color w:val="0D0D0D" w:themeColor="text1" w:themeTint="F2"/>
        </w:rPr>
        <w:t>contrainte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correspondance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stricte</w:t>
      </w:r>
      <w:proofErr w:type="spellEnd"/>
      <w:r w:rsidRPr="00AD7438">
        <w:rPr>
          <w:color w:val="0D0D0D" w:themeColor="text1" w:themeTint="F2"/>
        </w:rPr>
        <w:t xml:space="preserve"> entre entrées et sorties, </w:t>
      </w:r>
      <w:proofErr w:type="spellStart"/>
      <w:r w:rsidRPr="00AD7438">
        <w:rPr>
          <w:color w:val="0D0D0D" w:themeColor="text1" w:themeTint="F2"/>
        </w:rPr>
        <w:t>rendant</w:t>
      </w:r>
      <w:proofErr w:type="spellEnd"/>
      <w:r w:rsidRPr="00AD7438">
        <w:rPr>
          <w:color w:val="0D0D0D" w:themeColor="text1" w:themeTint="F2"/>
        </w:rPr>
        <w:t xml:space="preserve"> possible la </w:t>
      </w:r>
      <w:proofErr w:type="spellStart"/>
      <w:r w:rsidRPr="00AD7438">
        <w:rPr>
          <w:color w:val="0D0D0D" w:themeColor="text1" w:themeTint="F2"/>
        </w:rPr>
        <w:t>traduction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linguistique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Cependant</w:t>
      </w:r>
      <w:proofErr w:type="spellEnd"/>
      <w:r w:rsidRPr="00AD7438">
        <w:rPr>
          <w:color w:val="0D0D0D" w:themeColor="text1" w:themeTint="F2"/>
        </w:rPr>
        <w:t xml:space="preserve">, il </w:t>
      </w:r>
      <w:proofErr w:type="spellStart"/>
      <w:r w:rsidRPr="00AD7438">
        <w:rPr>
          <w:color w:val="0D0D0D" w:themeColor="text1" w:themeTint="F2"/>
        </w:rPr>
        <w:t>atteint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limites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structurelles</w:t>
      </w:r>
      <w:proofErr w:type="spellEnd"/>
      <w:r w:rsidRPr="00AD7438">
        <w:rPr>
          <w:color w:val="0D0D0D" w:themeColor="text1" w:themeTint="F2"/>
        </w:rPr>
        <w:t xml:space="preserve"> sans </w:t>
      </w:r>
      <w:proofErr w:type="spellStart"/>
      <w:r w:rsidRPr="00AD7438">
        <w:rPr>
          <w:color w:val="0D0D0D" w:themeColor="text1" w:themeTint="F2"/>
        </w:rPr>
        <w:t>mécanisme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d'Attention</w:t>
      </w:r>
      <w:proofErr w:type="spellEnd"/>
      <w:r w:rsidRPr="00AD7438">
        <w:rPr>
          <w:color w:val="0D0D0D" w:themeColor="text1" w:themeTint="F2"/>
        </w:rPr>
        <w:t xml:space="preserve"> — perspective </w:t>
      </w:r>
      <w:proofErr w:type="spellStart"/>
      <w:r w:rsidRPr="00AD7438">
        <w:rPr>
          <w:color w:val="0D0D0D" w:themeColor="text1" w:themeTint="F2"/>
        </w:rPr>
        <w:t>d'amélioration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prioritaire</w:t>
      </w:r>
      <w:proofErr w:type="spellEnd"/>
      <w:r w:rsidRPr="00AD7438">
        <w:rPr>
          <w:color w:val="0D0D0D" w:themeColor="text1" w:themeTint="F2"/>
        </w:rPr>
        <w:t>.</w:t>
      </w:r>
    </w:p>
    <w:p w14:paraId="1DF0095C" w14:textId="77777777" w:rsidR="00F60C30" w:rsidRPr="00AD7438" w:rsidRDefault="00000000">
      <w:pPr>
        <w:pStyle w:val="Heading1"/>
        <w:pageBreakBefore/>
        <w:rPr>
          <w:color w:val="0D0D0D" w:themeColor="text1" w:themeTint="F2"/>
        </w:rPr>
      </w:pPr>
      <w:bookmarkStart w:id="50" w:name="_Toc232943028"/>
      <w:bookmarkStart w:id="51" w:name="_Toc232952902"/>
      <w:r w:rsidRPr="00AD7438">
        <w:rPr>
          <w:color w:val="0D0D0D" w:themeColor="text1" w:themeTint="F2"/>
        </w:rPr>
        <w:lastRenderedPageBreak/>
        <w:t xml:space="preserve">6. Discussion Scientifique </w:t>
      </w:r>
      <w:proofErr w:type="spellStart"/>
      <w:r w:rsidRPr="00AD7438">
        <w:rPr>
          <w:color w:val="0D0D0D" w:themeColor="text1" w:themeTint="F2"/>
        </w:rPr>
        <w:t>Globale</w:t>
      </w:r>
      <w:bookmarkEnd w:id="50"/>
      <w:bookmarkEnd w:id="51"/>
      <w:proofErr w:type="spellEnd"/>
    </w:p>
    <w:tbl>
      <w:tblPr>
        <w:tblW w:w="9360" w:type="dxa"/>
        <w:tblBorders>
          <w:top w:val="single" w:sz="4" w:space="0" w:color="2E5C8A"/>
          <w:left w:val="single" w:sz="4" w:space="0" w:color="2E5C8A"/>
          <w:bottom w:val="single" w:sz="4" w:space="0" w:color="2E5C8A"/>
          <w:right w:val="single" w:sz="4" w:space="0" w:color="2E5C8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F60C30" w:rsidRPr="00AD7438" w14:paraId="7C2668AC" w14:textId="77777777">
        <w:tc>
          <w:tcPr>
            <w:tcW w:w="9360" w:type="dxa"/>
            <w:shd w:val="clear" w:color="auto" w:fill="F2F6FA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CA3D90E" w14:textId="77777777" w:rsidR="00F60C30" w:rsidRPr="00AD7438" w:rsidRDefault="00000000">
            <w:pPr>
              <w:spacing w:after="60"/>
              <w:rPr>
                <w:color w:val="0D0D0D" w:themeColor="text1" w:themeTint="F2"/>
              </w:rPr>
            </w:pPr>
            <w:r w:rsidRPr="00AD7438">
              <w:rPr>
                <w:b/>
                <w:bCs/>
                <w:color w:val="0D0D0D" w:themeColor="text1" w:themeTint="F2"/>
              </w:rPr>
              <w:t xml:space="preserve">Question de </w:t>
            </w:r>
            <w:proofErr w:type="spellStart"/>
            <w:r w:rsidRPr="00AD7438">
              <w:rPr>
                <w:b/>
                <w:bCs/>
                <w:color w:val="0D0D0D" w:themeColor="text1" w:themeTint="F2"/>
              </w:rPr>
              <w:t>synthèse</w:t>
            </w:r>
            <w:proofErr w:type="spellEnd"/>
          </w:p>
          <w:p w14:paraId="54CA9E44" w14:textId="1286D4F4" w:rsidR="00F60C30" w:rsidRPr="00AD7438" w:rsidRDefault="00E8472D" w:rsidP="00E8472D">
            <w:pPr>
              <w:spacing w:line="276" w:lineRule="auto"/>
              <w:jc w:val="both"/>
              <w:rPr>
                <w:color w:val="0D0D0D" w:themeColor="text1" w:themeTint="F2"/>
              </w:rPr>
            </w:pPr>
            <w:r w:rsidRPr="00E8472D">
              <w:rPr>
                <w:color w:val="0D0D0D" w:themeColor="text1" w:themeTint="F2"/>
              </w:rPr>
              <w:t xml:space="preserve">Comment le deep learning </w:t>
            </w:r>
            <w:proofErr w:type="spellStart"/>
            <w:r w:rsidRPr="00E8472D">
              <w:rPr>
                <w:color w:val="0D0D0D" w:themeColor="text1" w:themeTint="F2"/>
              </w:rPr>
              <w:t>adapte</w:t>
            </w:r>
            <w:proofErr w:type="spellEnd"/>
            <w:r w:rsidRPr="00E8472D">
              <w:rPr>
                <w:color w:val="0D0D0D" w:themeColor="text1" w:themeTint="F2"/>
              </w:rPr>
              <w:t xml:space="preserve">-t-il </w:t>
            </w:r>
            <w:proofErr w:type="spellStart"/>
            <w:r w:rsidRPr="00E8472D">
              <w:rPr>
                <w:color w:val="0D0D0D" w:themeColor="text1" w:themeTint="F2"/>
              </w:rPr>
              <w:t>ses</w:t>
            </w:r>
            <w:proofErr w:type="spellEnd"/>
            <w:r w:rsidRPr="00E8472D">
              <w:rPr>
                <w:color w:val="0D0D0D" w:themeColor="text1" w:themeTint="F2"/>
              </w:rPr>
              <w:t xml:space="preserve"> architectures à la structure des données</w:t>
            </w:r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– </w:t>
            </w:r>
            <w:proofErr w:type="spellStart"/>
            <w:r w:rsidRPr="00E8472D">
              <w:rPr>
                <w:color w:val="0D0D0D" w:themeColor="text1" w:themeTint="F2"/>
              </w:rPr>
              <w:t>tabulaire</w:t>
            </w:r>
            <w:proofErr w:type="spellEnd"/>
            <w:r w:rsidRPr="00E8472D">
              <w:rPr>
                <w:color w:val="0D0D0D" w:themeColor="text1" w:themeTint="F2"/>
              </w:rPr>
              <w:t xml:space="preserve">, image et </w:t>
            </w:r>
            <w:proofErr w:type="spellStart"/>
            <w:r w:rsidRPr="00E8472D">
              <w:rPr>
                <w:color w:val="0D0D0D" w:themeColor="text1" w:themeTint="F2"/>
              </w:rPr>
              <w:t>séquentielle</w:t>
            </w:r>
            <w:proofErr w:type="spellEnd"/>
            <w:r w:rsidRPr="00E8472D">
              <w:rPr>
                <w:color w:val="0D0D0D" w:themeColor="text1" w:themeTint="F2"/>
              </w:rPr>
              <w:t xml:space="preserve"> – et </w:t>
            </w:r>
            <w:proofErr w:type="spellStart"/>
            <w:r w:rsidRPr="00E8472D">
              <w:rPr>
                <w:color w:val="0D0D0D" w:themeColor="text1" w:themeTint="F2"/>
              </w:rPr>
              <w:t>pourquoi</w:t>
            </w:r>
            <w:proofErr w:type="spellEnd"/>
            <w:r w:rsidRPr="00E8472D">
              <w:rPr>
                <w:color w:val="0D0D0D" w:themeColor="text1" w:themeTint="F2"/>
              </w:rPr>
              <w:t xml:space="preserve"> un </w:t>
            </w:r>
            <w:proofErr w:type="spellStart"/>
            <w:r w:rsidRPr="00E8472D">
              <w:rPr>
                <w:color w:val="0D0D0D" w:themeColor="text1" w:themeTint="F2"/>
              </w:rPr>
              <w:t>même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paradigme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d’apprentissage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supervisé</w:t>
            </w:r>
            <w:proofErr w:type="spellEnd"/>
            <w:r w:rsidRPr="00E8472D">
              <w:rPr>
                <w:color w:val="0D0D0D" w:themeColor="text1" w:themeTint="F2"/>
              </w:rPr>
              <w:t xml:space="preserve"> doit-il </w:t>
            </w:r>
            <w:proofErr w:type="spellStart"/>
            <w:r w:rsidRPr="00E8472D">
              <w:rPr>
                <w:color w:val="0D0D0D" w:themeColor="text1" w:themeTint="F2"/>
              </w:rPr>
              <w:t>être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décliné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différemment</w:t>
            </w:r>
            <w:proofErr w:type="spellEnd"/>
            <w:r w:rsidRPr="00E8472D">
              <w:rPr>
                <w:color w:val="0D0D0D" w:themeColor="text1" w:themeTint="F2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</w:rPr>
              <w:t>selon</w:t>
            </w:r>
            <w:proofErr w:type="spellEnd"/>
            <w:r w:rsidRPr="00E8472D">
              <w:rPr>
                <w:color w:val="0D0D0D" w:themeColor="text1" w:themeTint="F2"/>
              </w:rPr>
              <w:t xml:space="preserve"> la </w:t>
            </w:r>
            <w:proofErr w:type="spellStart"/>
            <w:r w:rsidRPr="00E8472D">
              <w:rPr>
                <w:color w:val="0D0D0D" w:themeColor="text1" w:themeTint="F2"/>
              </w:rPr>
              <w:t>géométrie</w:t>
            </w:r>
            <w:proofErr w:type="spellEnd"/>
            <w:r w:rsidRPr="00E8472D">
              <w:rPr>
                <w:color w:val="0D0D0D" w:themeColor="text1" w:themeTint="F2"/>
              </w:rPr>
              <w:t xml:space="preserve">, la </w:t>
            </w:r>
            <w:proofErr w:type="spellStart"/>
            <w:r w:rsidRPr="00E8472D">
              <w:rPr>
                <w:color w:val="0D0D0D" w:themeColor="text1" w:themeTint="F2"/>
              </w:rPr>
              <w:t>dépendance</w:t>
            </w:r>
            <w:proofErr w:type="spellEnd"/>
            <w:r>
              <w:rPr>
                <w:color w:val="0D0D0D" w:themeColor="text1" w:themeTint="F2"/>
              </w:rPr>
              <w:t xml:space="preserve"> </w:t>
            </w:r>
            <w:r w:rsidRPr="00E8472D">
              <w:rPr>
                <w:color w:val="0D0D0D" w:themeColor="text1" w:themeTint="F2"/>
              </w:rPr>
              <w:t xml:space="preserve">locale, la </w:t>
            </w:r>
            <w:proofErr w:type="spellStart"/>
            <w:r w:rsidRPr="00E8472D">
              <w:rPr>
                <w:color w:val="0D0D0D" w:themeColor="text1" w:themeTint="F2"/>
              </w:rPr>
              <w:t>temporalité</w:t>
            </w:r>
            <w:proofErr w:type="spellEnd"/>
            <w:r w:rsidRPr="00E8472D">
              <w:rPr>
                <w:color w:val="0D0D0D" w:themeColor="text1" w:themeTint="F2"/>
              </w:rPr>
              <w:t xml:space="preserve"> et la </w:t>
            </w:r>
            <w:proofErr w:type="spellStart"/>
            <w:r w:rsidRPr="00E8472D">
              <w:rPr>
                <w:color w:val="0D0D0D" w:themeColor="text1" w:themeTint="F2"/>
              </w:rPr>
              <w:t>représentation</w:t>
            </w:r>
            <w:proofErr w:type="spellEnd"/>
            <w:r w:rsidRPr="00E8472D">
              <w:rPr>
                <w:color w:val="0D0D0D" w:themeColor="text1" w:themeTint="F2"/>
              </w:rPr>
              <w:t xml:space="preserve"> des </w:t>
            </w:r>
            <w:proofErr w:type="gramStart"/>
            <w:r w:rsidRPr="00E8472D">
              <w:rPr>
                <w:color w:val="0D0D0D" w:themeColor="text1" w:themeTint="F2"/>
              </w:rPr>
              <w:t>données ?</w:t>
            </w:r>
            <w:proofErr w:type="gramEnd"/>
          </w:p>
        </w:tc>
      </w:tr>
    </w:tbl>
    <w:p w14:paraId="688A83BF" w14:textId="77777777" w:rsidR="00F60C30" w:rsidRPr="00AD7438" w:rsidRDefault="00F60C30">
      <w:pPr>
        <w:spacing w:after="160"/>
        <w:rPr>
          <w:color w:val="0D0D0D" w:themeColor="text1" w:themeTint="F2"/>
        </w:rPr>
      </w:pPr>
    </w:p>
    <w:p w14:paraId="24ED1A91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 succès du Deep Learning ne </w:t>
      </w:r>
      <w:proofErr w:type="spellStart"/>
      <w:r w:rsidRPr="00AD7438">
        <w:rPr>
          <w:color w:val="0D0D0D" w:themeColor="text1" w:themeTint="F2"/>
        </w:rPr>
        <w:t>réside</w:t>
      </w:r>
      <w:proofErr w:type="spellEnd"/>
      <w:r w:rsidRPr="00AD7438">
        <w:rPr>
          <w:color w:val="0D0D0D" w:themeColor="text1" w:themeTint="F2"/>
        </w:rPr>
        <w:t xml:space="preserve"> pas dans </w:t>
      </w:r>
      <w:proofErr w:type="spellStart"/>
      <w:r w:rsidRPr="00AD7438">
        <w:rPr>
          <w:color w:val="0D0D0D" w:themeColor="text1" w:themeTint="F2"/>
        </w:rPr>
        <w:t>l'existence</w:t>
      </w:r>
      <w:proofErr w:type="spellEnd"/>
      <w:r w:rsidRPr="00AD7438">
        <w:rPr>
          <w:color w:val="0D0D0D" w:themeColor="text1" w:themeTint="F2"/>
        </w:rPr>
        <w:t xml:space="preserve"> d'un « </w:t>
      </w:r>
      <w:proofErr w:type="spellStart"/>
      <w:r w:rsidRPr="00AD7438">
        <w:rPr>
          <w:color w:val="0D0D0D" w:themeColor="text1" w:themeTint="F2"/>
        </w:rPr>
        <w:t>algorithme</w:t>
      </w:r>
      <w:proofErr w:type="spellEnd"/>
      <w:r w:rsidRPr="00AD7438">
        <w:rPr>
          <w:color w:val="0D0D0D" w:themeColor="text1" w:themeTint="F2"/>
        </w:rPr>
        <w:t xml:space="preserve"> maître »,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dans </w:t>
      </w:r>
      <w:proofErr w:type="spellStart"/>
      <w:r w:rsidRPr="00AD7438">
        <w:rPr>
          <w:color w:val="0D0D0D" w:themeColor="text1" w:themeTint="F2"/>
        </w:rPr>
        <w:t>sa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capacité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intégrer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mathématiques</w:t>
      </w:r>
      <w:proofErr w:type="spellEnd"/>
      <w:r w:rsidRPr="00AD7438">
        <w:rPr>
          <w:color w:val="0D0D0D" w:themeColor="text1" w:themeTint="F2"/>
        </w:rPr>
        <w:t xml:space="preserve"> qui </w:t>
      </w:r>
      <w:proofErr w:type="spellStart"/>
      <w:r w:rsidRPr="00AD7438">
        <w:rPr>
          <w:color w:val="0D0D0D" w:themeColor="text1" w:themeTint="F2"/>
        </w:rPr>
        <w:t>reflètent</w:t>
      </w:r>
      <w:proofErr w:type="spellEnd"/>
      <w:r w:rsidRPr="00AD7438">
        <w:rPr>
          <w:color w:val="0D0D0D" w:themeColor="text1" w:themeTint="F2"/>
        </w:rPr>
        <w:t xml:space="preserve"> la </w:t>
      </w:r>
      <w:proofErr w:type="spellStart"/>
      <w:r w:rsidRPr="00AD7438">
        <w:rPr>
          <w:color w:val="0D0D0D" w:themeColor="text1" w:themeTint="F2"/>
        </w:rPr>
        <w:t>géométrie</w:t>
      </w:r>
      <w:proofErr w:type="spellEnd"/>
      <w:r w:rsidRPr="00AD7438">
        <w:rPr>
          <w:color w:val="0D0D0D" w:themeColor="text1" w:themeTint="F2"/>
        </w:rPr>
        <w:t xml:space="preserve"> et la nature des données. Un </w:t>
      </w:r>
      <w:proofErr w:type="spellStart"/>
      <w:r w:rsidRPr="00AD7438">
        <w:rPr>
          <w:color w:val="0D0D0D" w:themeColor="text1" w:themeTint="F2"/>
        </w:rPr>
        <w:t>même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paradigme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d'apprentissage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supervisé</w:t>
      </w:r>
      <w:proofErr w:type="spellEnd"/>
      <w:r w:rsidRPr="00AD7438">
        <w:rPr>
          <w:color w:val="0D0D0D" w:themeColor="text1" w:themeTint="F2"/>
        </w:rPr>
        <w:t xml:space="preserve"> se </w:t>
      </w:r>
      <w:proofErr w:type="spellStart"/>
      <w:r w:rsidRPr="00AD7438">
        <w:rPr>
          <w:color w:val="0D0D0D" w:themeColor="text1" w:themeTint="F2"/>
        </w:rPr>
        <w:t>décline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en</w:t>
      </w:r>
      <w:proofErr w:type="spellEnd"/>
      <w:r w:rsidRPr="00AD7438">
        <w:rPr>
          <w:color w:val="0D0D0D" w:themeColor="text1" w:themeTint="F2"/>
        </w:rPr>
        <w:t xml:space="preserve"> trois manières </w:t>
      </w:r>
      <w:proofErr w:type="spellStart"/>
      <w:proofErr w:type="gramStart"/>
      <w:r w:rsidRPr="00AD7438">
        <w:rPr>
          <w:color w:val="0D0D0D" w:themeColor="text1" w:themeTint="F2"/>
        </w:rPr>
        <w:t>distinctes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</w:p>
    <w:tbl>
      <w:tblPr>
        <w:tblW w:w="98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1900"/>
        <w:gridCol w:w="2200"/>
        <w:gridCol w:w="3237"/>
      </w:tblGrid>
      <w:tr w:rsidR="00F60C30" w:rsidRPr="00AD7438" w14:paraId="6D4AA3C9" w14:textId="77777777" w:rsidTr="00E8472D">
        <w:trPr>
          <w:tblHeader/>
        </w:trPr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2100E5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Nature des données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C3154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Architecture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adéquate</w:t>
            </w:r>
            <w:proofErr w:type="spellEnd"/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D18B8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Biais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inductif</w:t>
            </w:r>
            <w:proofErr w:type="spellEnd"/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9FCF8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Limite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principale</w:t>
            </w:r>
            <w:proofErr w:type="spellEnd"/>
          </w:p>
        </w:tc>
      </w:tr>
      <w:tr w:rsidR="00F60C30" w:rsidRPr="00AD7438" w14:paraId="45B04BC0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7A533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Tabulaires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indépendantes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79FA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MLP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13A8D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Aucun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(fully connected)</w:t>
            </w:r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2547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Pas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d'invariance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spatiale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/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temporelle</w:t>
            </w:r>
            <w:proofErr w:type="spellEnd"/>
          </w:p>
        </w:tc>
      </w:tr>
      <w:tr w:rsidR="00F60C30" w:rsidRPr="00AD7438" w14:paraId="2F318A51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6E6C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Images (grille 2D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corrélée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F816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CNN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55AD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Local,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équivariance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translation</w:t>
            </w:r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9AF28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Pas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mémoire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temporelle</w:t>
            </w:r>
            <w:proofErr w:type="spellEnd"/>
          </w:p>
        </w:tc>
      </w:tr>
      <w:tr w:rsidR="00F60C30" w:rsidRPr="00AD7438" w14:paraId="3F821050" w14:textId="77777777" w:rsidTr="00E8472D">
        <w:tc>
          <w:tcPr>
            <w:tcW w:w="247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9417C6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Séquences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ordre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=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sens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1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0D24F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RNN / GRU / LSTM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70F03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Temporel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, état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caché</w:t>
            </w:r>
            <w:proofErr w:type="spellEnd"/>
          </w:p>
        </w:tc>
        <w:tc>
          <w:tcPr>
            <w:tcW w:w="3237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BBA3A7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de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fixe sans Attention</w:t>
            </w:r>
          </w:p>
        </w:tc>
      </w:tr>
    </w:tbl>
    <w:p w14:paraId="7BB8B44F" w14:textId="7F61A347" w:rsidR="00B67149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Cette </w:t>
      </w:r>
      <w:proofErr w:type="spellStart"/>
      <w:r w:rsidRPr="00AD7438">
        <w:rPr>
          <w:color w:val="0D0D0D" w:themeColor="text1" w:themeTint="F2"/>
        </w:rPr>
        <w:t>analyse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confirme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le choix </w:t>
      </w:r>
      <w:proofErr w:type="spellStart"/>
      <w:r w:rsidRPr="00AD7438">
        <w:rPr>
          <w:color w:val="0D0D0D" w:themeColor="text1" w:themeTint="F2"/>
        </w:rPr>
        <w:t>d'architecture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n'est</w:t>
      </w:r>
      <w:proofErr w:type="spellEnd"/>
      <w:r w:rsidRPr="00AD7438">
        <w:rPr>
          <w:color w:val="0D0D0D" w:themeColor="text1" w:themeTint="F2"/>
        </w:rPr>
        <w:t xml:space="preserve"> pas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décision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arbitraire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contrainte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mathématique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alignée</w:t>
      </w:r>
      <w:proofErr w:type="spellEnd"/>
      <w:r w:rsidRPr="00AD7438">
        <w:rPr>
          <w:color w:val="0D0D0D" w:themeColor="text1" w:themeTint="F2"/>
        </w:rPr>
        <w:t xml:space="preserve"> avec la structure du jeu de données. Forcer un MLP à lire du </w:t>
      </w:r>
      <w:proofErr w:type="spellStart"/>
      <w:r w:rsidRPr="00AD7438">
        <w:rPr>
          <w:color w:val="0D0D0D" w:themeColor="text1" w:themeTint="F2"/>
        </w:rPr>
        <w:t>texte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ou</w:t>
      </w:r>
      <w:proofErr w:type="spellEnd"/>
      <w:r w:rsidRPr="00AD7438">
        <w:rPr>
          <w:color w:val="0D0D0D" w:themeColor="text1" w:themeTint="F2"/>
        </w:rPr>
        <w:t xml:space="preserve"> </w:t>
      </w:r>
      <w:proofErr w:type="gramStart"/>
      <w:r w:rsidRPr="00AD7438">
        <w:rPr>
          <w:color w:val="0D0D0D" w:themeColor="text1" w:themeTint="F2"/>
        </w:rPr>
        <w:t>un RNN</w:t>
      </w:r>
      <w:proofErr w:type="gramEnd"/>
      <w:r w:rsidRPr="00AD7438">
        <w:rPr>
          <w:color w:val="0D0D0D" w:themeColor="text1" w:themeTint="F2"/>
        </w:rPr>
        <w:t xml:space="preserve"> à classifier des images </w:t>
      </w:r>
      <w:proofErr w:type="spellStart"/>
      <w:r w:rsidRPr="00AD7438">
        <w:rPr>
          <w:color w:val="0D0D0D" w:themeColor="text1" w:themeTint="F2"/>
        </w:rPr>
        <w:t>statiques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serait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fondamentalement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inefficace</w:t>
      </w:r>
      <w:proofErr w:type="spellEnd"/>
      <w:r w:rsidRPr="00AD7438">
        <w:rPr>
          <w:color w:val="0D0D0D" w:themeColor="text1" w:themeTint="F2"/>
        </w:rPr>
        <w:t xml:space="preserve"> — non par </w:t>
      </w:r>
      <w:proofErr w:type="spellStart"/>
      <w:r w:rsidRPr="00AD7438">
        <w:rPr>
          <w:color w:val="0D0D0D" w:themeColor="text1" w:themeTint="F2"/>
        </w:rPr>
        <w:t>incapacité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théorique</w:t>
      </w:r>
      <w:proofErr w:type="spellEnd"/>
      <w:r w:rsidRPr="00AD7438">
        <w:rPr>
          <w:color w:val="0D0D0D" w:themeColor="text1" w:themeTint="F2"/>
        </w:rPr>
        <w:t xml:space="preserve"> (le </w:t>
      </w:r>
      <w:proofErr w:type="spellStart"/>
      <w:r w:rsidRPr="00AD7438">
        <w:rPr>
          <w:color w:val="0D0D0D" w:themeColor="text1" w:themeTint="F2"/>
        </w:rPr>
        <w:t>théorème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d'approximation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universelle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s'applique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tous</w:t>
      </w:r>
      <w:proofErr w:type="spellEnd"/>
      <w:r w:rsidRPr="00AD7438">
        <w:rPr>
          <w:color w:val="0D0D0D" w:themeColor="text1" w:themeTint="F2"/>
        </w:rPr>
        <w:t xml:space="preserve">),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par inadaptation du </w:t>
      </w:r>
      <w:proofErr w:type="spellStart"/>
      <w:r w:rsidRPr="00AD7438">
        <w:rPr>
          <w:color w:val="0D0D0D" w:themeColor="text1" w:themeTint="F2"/>
        </w:rPr>
        <w:t>biais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inductif</w:t>
      </w:r>
      <w:proofErr w:type="spellEnd"/>
      <w:r w:rsidRPr="00AD7438">
        <w:rPr>
          <w:color w:val="0D0D0D" w:themeColor="text1" w:themeTint="F2"/>
        </w:rPr>
        <w:t xml:space="preserve"> à la </w:t>
      </w:r>
      <w:proofErr w:type="spellStart"/>
      <w:r w:rsidRPr="00AD7438">
        <w:rPr>
          <w:color w:val="0D0D0D" w:themeColor="text1" w:themeTint="F2"/>
        </w:rPr>
        <w:t>géométrie</w:t>
      </w:r>
      <w:proofErr w:type="spellEnd"/>
      <w:r w:rsidRPr="00AD7438">
        <w:rPr>
          <w:color w:val="0D0D0D" w:themeColor="text1" w:themeTint="F2"/>
        </w:rPr>
        <w:t xml:space="preserve"> des données.</w:t>
      </w:r>
    </w:p>
    <w:p w14:paraId="5FC1CACF" w14:textId="77777777" w:rsidR="00B67149" w:rsidRDefault="00B67149">
      <w:pPr>
        <w:rPr>
          <w:color w:val="0D0D0D" w:themeColor="text1" w:themeTint="F2"/>
        </w:rPr>
      </w:pPr>
      <w:r>
        <w:rPr>
          <w:color w:val="0D0D0D" w:themeColor="text1" w:themeTint="F2"/>
        </w:rPr>
        <w:br w:type="page"/>
      </w:r>
    </w:p>
    <w:p w14:paraId="697F1174" w14:textId="4270A489" w:rsidR="00B67149" w:rsidRPr="00B67149" w:rsidRDefault="00B67149" w:rsidP="00B67149">
      <w:pPr>
        <w:pStyle w:val="Heading1"/>
        <w:pageBreakBefore/>
        <w:rPr>
          <w:color w:val="0D0D0D" w:themeColor="text1" w:themeTint="F2"/>
        </w:rPr>
      </w:pPr>
      <w:bookmarkStart w:id="52" w:name="_Toc232952903"/>
      <w:r>
        <w:rPr>
          <w:color w:val="0D0D0D" w:themeColor="text1" w:themeTint="F2"/>
        </w:rPr>
        <w:lastRenderedPageBreak/>
        <w:t>7</w:t>
      </w:r>
      <w:r w:rsidRPr="00AD7438">
        <w:rPr>
          <w:color w:val="0D0D0D" w:themeColor="text1" w:themeTint="F2"/>
        </w:rPr>
        <w:t xml:space="preserve">. </w:t>
      </w:r>
      <w:r w:rsidRPr="00B67149">
        <w:rPr>
          <w:color w:val="0D0D0D" w:themeColor="text1" w:themeTint="F2"/>
        </w:rPr>
        <w:t xml:space="preserve">Impact </w:t>
      </w:r>
      <w:proofErr w:type="spellStart"/>
      <w:r w:rsidRPr="00B67149">
        <w:rPr>
          <w:color w:val="0D0D0D" w:themeColor="text1" w:themeTint="F2"/>
        </w:rPr>
        <w:t>sociétal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Éthique</w:t>
      </w:r>
      <w:bookmarkEnd w:id="52"/>
      <w:proofErr w:type="spellEnd"/>
    </w:p>
    <w:p w14:paraId="451EBA6C" w14:textId="77777777" w:rsid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color w:val="0D0D0D" w:themeColor="text1" w:themeTint="F2"/>
        </w:rPr>
        <w:t xml:space="preserve">Le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d'architectures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d'apprentissage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à grande </w:t>
      </w:r>
      <w:proofErr w:type="spellStart"/>
      <w:r w:rsidRPr="00B67149">
        <w:rPr>
          <w:color w:val="0D0D0D" w:themeColor="text1" w:themeTint="F2"/>
        </w:rPr>
        <w:t>échelle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soulève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majeurs</w:t>
      </w:r>
      <w:proofErr w:type="spellEnd"/>
      <w:r w:rsidRPr="00B67149">
        <w:rPr>
          <w:color w:val="0D0D0D" w:themeColor="text1" w:themeTint="F2"/>
        </w:rPr>
        <w:t xml:space="preserve">. Bien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s'appuie</w:t>
      </w:r>
      <w:proofErr w:type="spellEnd"/>
      <w:r w:rsidRPr="00B67149">
        <w:rPr>
          <w:color w:val="0D0D0D" w:themeColor="text1" w:themeTint="F2"/>
        </w:rPr>
        <w:t xml:space="preserve"> sur des jeux de données </w:t>
      </w:r>
      <w:proofErr w:type="spellStart"/>
      <w:r w:rsidRPr="00B67149">
        <w:rPr>
          <w:color w:val="0D0D0D" w:themeColor="text1" w:themeTint="F2"/>
        </w:rPr>
        <w:t>académiques</w:t>
      </w:r>
      <w:proofErr w:type="spellEnd"/>
      <w:r w:rsidRPr="00B67149">
        <w:rPr>
          <w:color w:val="0D0D0D" w:themeColor="text1" w:themeTint="F2"/>
        </w:rPr>
        <w:t xml:space="preserve"> (</w:t>
      </w:r>
      <w:r w:rsidRPr="00B67149">
        <w:rPr>
          <w:i/>
          <w:iCs/>
          <w:color w:val="0D0D0D" w:themeColor="text1" w:themeTint="F2"/>
        </w:rPr>
        <w:t>Wine Quality</w:t>
      </w:r>
      <w:r w:rsidRPr="00B67149">
        <w:rPr>
          <w:color w:val="0D0D0D" w:themeColor="text1" w:themeTint="F2"/>
        </w:rPr>
        <w:t xml:space="preserve">, </w:t>
      </w:r>
      <w:r w:rsidRPr="00B67149">
        <w:rPr>
          <w:i/>
          <w:iCs/>
          <w:color w:val="0D0D0D" w:themeColor="text1" w:themeTint="F2"/>
        </w:rPr>
        <w:t>Fashion-MNIST</w:t>
      </w:r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i/>
          <w:iCs/>
          <w:color w:val="0D0D0D" w:themeColor="text1" w:themeTint="F2"/>
        </w:rPr>
        <w:t>Tatoeba</w:t>
      </w:r>
      <w:proofErr w:type="spellEnd"/>
      <w:r w:rsidRPr="00B67149">
        <w:rPr>
          <w:color w:val="0D0D0D" w:themeColor="text1" w:themeTint="F2"/>
        </w:rPr>
        <w:t xml:space="preserve">), les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sous-</w:t>
      </w:r>
      <w:proofErr w:type="spellStart"/>
      <w:r w:rsidRPr="00B67149">
        <w:rPr>
          <w:color w:val="0D0D0D" w:themeColor="text1" w:themeTint="F2"/>
        </w:rPr>
        <w:t>jacents</w:t>
      </w:r>
      <w:proofErr w:type="spellEnd"/>
      <w:r w:rsidRPr="00B67149">
        <w:rPr>
          <w:color w:val="0D0D0D" w:themeColor="text1" w:themeTint="F2"/>
        </w:rPr>
        <w:t xml:space="preserve"> (MLP, CNN, architectures </w:t>
      </w:r>
      <w:proofErr w:type="spellStart"/>
      <w:r w:rsidRPr="00B67149">
        <w:rPr>
          <w:color w:val="0D0D0D" w:themeColor="text1" w:themeTint="F2"/>
        </w:rPr>
        <w:t>récurrentes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sont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identiques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ceux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déployés</w:t>
      </w:r>
      <w:proofErr w:type="spellEnd"/>
      <w:r w:rsidRPr="00B67149">
        <w:rPr>
          <w:color w:val="0D0D0D" w:themeColor="text1" w:themeTint="F2"/>
        </w:rPr>
        <w:t xml:space="preserve"> dans des </w:t>
      </w:r>
      <w:proofErr w:type="spellStart"/>
      <w:r w:rsidRPr="00B67149">
        <w:rPr>
          <w:color w:val="0D0D0D" w:themeColor="text1" w:themeTint="F2"/>
        </w:rPr>
        <w:t>environnements</w:t>
      </w:r>
      <w:proofErr w:type="spellEnd"/>
      <w:r w:rsidRPr="00B67149">
        <w:rPr>
          <w:color w:val="0D0D0D" w:themeColor="text1" w:themeTint="F2"/>
        </w:rPr>
        <w:t xml:space="preserve"> critiques </w:t>
      </w:r>
      <w:proofErr w:type="spellStart"/>
      <w:r w:rsidRPr="00B67149">
        <w:rPr>
          <w:color w:val="0D0D0D" w:themeColor="text1" w:themeTint="F2"/>
        </w:rPr>
        <w:t>tels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le diagnostic </w:t>
      </w:r>
      <w:proofErr w:type="spellStart"/>
      <w:r w:rsidRPr="00B67149">
        <w:rPr>
          <w:color w:val="0D0D0D" w:themeColor="text1" w:themeTint="F2"/>
        </w:rPr>
        <w:t>médical</w:t>
      </w:r>
      <w:proofErr w:type="spellEnd"/>
      <w:r w:rsidRPr="00B67149">
        <w:rPr>
          <w:color w:val="0D0D0D" w:themeColor="text1" w:themeTint="F2"/>
        </w:rPr>
        <w:t xml:space="preserve">, la </w:t>
      </w:r>
      <w:proofErr w:type="spellStart"/>
      <w:r w:rsidRPr="00B67149">
        <w:rPr>
          <w:color w:val="0D0D0D" w:themeColor="text1" w:themeTint="F2"/>
        </w:rPr>
        <w:t>conduite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autonome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la justice </w:t>
      </w:r>
      <w:proofErr w:type="spellStart"/>
      <w:r w:rsidRPr="00B67149">
        <w:rPr>
          <w:color w:val="0D0D0D" w:themeColor="text1" w:themeTint="F2"/>
        </w:rPr>
        <w:t>prédictive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</w:t>
      </w:r>
      <w:proofErr w:type="spellEnd"/>
      <w:r w:rsidRPr="00B67149">
        <w:rPr>
          <w:color w:val="0D0D0D" w:themeColor="text1" w:themeTint="F2"/>
        </w:rPr>
        <w:t xml:space="preserve"> intelligence </w:t>
      </w:r>
      <w:proofErr w:type="spellStart"/>
      <w:r w:rsidRPr="00B67149">
        <w:rPr>
          <w:color w:val="0D0D0D" w:themeColor="text1" w:themeTint="F2"/>
        </w:rPr>
        <w:t>artificielle</w:t>
      </w:r>
      <w:proofErr w:type="spellEnd"/>
      <w:r w:rsidRPr="00B67149">
        <w:rPr>
          <w:color w:val="0D0D0D" w:themeColor="text1" w:themeTint="F2"/>
        </w:rPr>
        <w:t xml:space="preserve"> se doit </w:t>
      </w:r>
      <w:proofErr w:type="spellStart"/>
      <w:r w:rsidRPr="00B67149">
        <w:rPr>
          <w:color w:val="0D0D0D" w:themeColor="text1" w:themeTint="F2"/>
        </w:rPr>
        <w:t>donc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d'adopter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posture critique quant aux implications de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>.</w:t>
      </w:r>
    </w:p>
    <w:p w14:paraId="0AE15BC8" w14:textId="19E71C5A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3" w:name="_Toc232952904"/>
      <w:r>
        <w:rPr>
          <w:color w:val="0D0D0D" w:themeColor="text1" w:themeTint="F2"/>
        </w:rPr>
        <w:t>7.1</w:t>
      </w:r>
      <w:r w:rsidRPr="00AD7438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Algorithmiques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Représentativité</w:t>
      </w:r>
      <w:proofErr w:type="spellEnd"/>
      <w:r w:rsidRPr="00B67149">
        <w:rPr>
          <w:color w:val="0D0D0D" w:themeColor="text1" w:themeTint="F2"/>
        </w:rPr>
        <w:t xml:space="preserve"> des Données</w:t>
      </w:r>
      <w:bookmarkEnd w:id="53"/>
    </w:p>
    <w:p w14:paraId="7B927A08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color w:val="0D0D0D" w:themeColor="text1" w:themeTint="F2"/>
        </w:rPr>
        <w:t xml:space="preserve">La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et la </w:t>
      </w:r>
      <w:proofErr w:type="spellStart"/>
      <w:r w:rsidRPr="00B67149">
        <w:rPr>
          <w:color w:val="0D0D0D" w:themeColor="text1" w:themeTint="F2"/>
        </w:rPr>
        <w:t>neutralité</w:t>
      </w:r>
      <w:proofErr w:type="spellEnd"/>
      <w:r w:rsidRPr="00B67149">
        <w:rPr>
          <w:color w:val="0D0D0D" w:themeColor="text1" w:themeTint="F2"/>
        </w:rPr>
        <w:t xml:space="preserve"> d'un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de Deep Learning </w:t>
      </w:r>
      <w:proofErr w:type="spellStart"/>
      <w:r w:rsidRPr="00B67149">
        <w:rPr>
          <w:color w:val="0D0D0D" w:themeColor="text1" w:themeTint="F2"/>
        </w:rPr>
        <w:t>sont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intrinsèquement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liées</w:t>
      </w:r>
      <w:proofErr w:type="spellEnd"/>
      <w:r w:rsidRPr="00B67149">
        <w:rPr>
          <w:color w:val="0D0D0D" w:themeColor="text1" w:themeTint="F2"/>
        </w:rPr>
        <w:t xml:space="preserve"> aux données qui </w:t>
      </w:r>
      <w:proofErr w:type="spellStart"/>
      <w:r w:rsidRPr="00B67149">
        <w:rPr>
          <w:color w:val="0D0D0D" w:themeColor="text1" w:themeTint="F2"/>
        </w:rPr>
        <w:t>l'ont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nourri</w:t>
      </w:r>
      <w:proofErr w:type="spellEnd"/>
      <w:r w:rsidRPr="00B67149">
        <w:rPr>
          <w:color w:val="0D0D0D" w:themeColor="text1" w:themeTint="F2"/>
        </w:rPr>
        <w:t xml:space="preserve">. 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n'invente</w:t>
      </w:r>
      <w:proofErr w:type="spellEnd"/>
      <w:r w:rsidRPr="00B67149">
        <w:rPr>
          <w:color w:val="0D0D0D" w:themeColor="text1" w:themeTint="F2"/>
        </w:rPr>
        <w:t xml:space="preserve"> pas de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, il ne fait </w:t>
      </w:r>
      <w:proofErr w:type="spellStart"/>
      <w:r w:rsidRPr="00B67149">
        <w:rPr>
          <w:color w:val="0D0D0D" w:themeColor="text1" w:themeTint="F2"/>
        </w:rPr>
        <w:t>qu'apprendre</w:t>
      </w:r>
      <w:proofErr w:type="spellEnd"/>
      <w:r w:rsidRPr="00B67149">
        <w:rPr>
          <w:color w:val="0D0D0D" w:themeColor="text1" w:themeTint="F2"/>
        </w:rPr>
        <w:t xml:space="preserve"> et amplifier </w:t>
      </w:r>
      <w:proofErr w:type="spellStart"/>
      <w:r w:rsidRPr="00B67149">
        <w:rPr>
          <w:color w:val="0D0D0D" w:themeColor="text1" w:themeTint="F2"/>
        </w:rPr>
        <w:t>ceux</w:t>
      </w:r>
      <w:proofErr w:type="spellEnd"/>
      <w:r w:rsidRPr="00B67149">
        <w:rPr>
          <w:color w:val="0D0D0D" w:themeColor="text1" w:themeTint="F2"/>
        </w:rPr>
        <w:t xml:space="preserve"> déjà </w:t>
      </w:r>
      <w:proofErr w:type="spellStart"/>
      <w:r w:rsidRPr="00B67149">
        <w:rPr>
          <w:color w:val="0D0D0D" w:themeColor="text1" w:themeTint="F2"/>
        </w:rPr>
        <w:t>présents</w:t>
      </w:r>
      <w:proofErr w:type="spellEnd"/>
      <w:r w:rsidRPr="00B67149">
        <w:rPr>
          <w:color w:val="0D0D0D" w:themeColor="text1" w:themeTint="F2"/>
        </w:rPr>
        <w:t xml:space="preserve"> dans son ensemble </w:t>
      </w:r>
      <w:proofErr w:type="spellStart"/>
      <w:r w:rsidRPr="00B67149">
        <w:rPr>
          <w:color w:val="0D0D0D" w:themeColor="text1" w:themeTint="F2"/>
        </w:rPr>
        <w:t>d'entraînement</w:t>
      </w:r>
      <w:proofErr w:type="spellEnd"/>
      <w:r w:rsidRPr="00B67149">
        <w:rPr>
          <w:color w:val="0D0D0D" w:themeColor="text1" w:themeTint="F2"/>
        </w:rPr>
        <w:t>.</w:t>
      </w:r>
    </w:p>
    <w:p w14:paraId="3D60833C" w14:textId="77777777" w:rsidR="00B67149" w:rsidRP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Données </w:t>
      </w:r>
      <w:proofErr w:type="spellStart"/>
      <w:r w:rsidRPr="00B67149">
        <w:rPr>
          <w:b/>
          <w:bCs/>
          <w:color w:val="0D0D0D" w:themeColor="text1" w:themeTint="F2"/>
        </w:rPr>
        <w:t>Tabulaires</w:t>
      </w:r>
      <w:proofErr w:type="spellEnd"/>
      <w:r w:rsidRPr="00B67149">
        <w:rPr>
          <w:b/>
          <w:bCs/>
          <w:color w:val="0D0D0D" w:themeColor="text1" w:themeTint="F2"/>
        </w:rPr>
        <w:t xml:space="preserve"> (MLP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notre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cas</w:t>
      </w:r>
      <w:proofErr w:type="spellEnd"/>
      <w:r w:rsidRPr="00B67149">
        <w:rPr>
          <w:color w:val="0D0D0D" w:themeColor="text1" w:themeTint="F2"/>
        </w:rPr>
        <w:t xml:space="preserve">, la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du vin est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métrique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neutre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Cependant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cette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même</w:t>
      </w:r>
      <w:proofErr w:type="spellEnd"/>
      <w:r w:rsidRPr="00B67149">
        <w:rPr>
          <w:color w:val="0D0D0D" w:themeColor="text1" w:themeTint="F2"/>
        </w:rPr>
        <w:t xml:space="preserve"> architecture MLP </w:t>
      </w:r>
      <w:proofErr w:type="spellStart"/>
      <w:r w:rsidRPr="00B67149">
        <w:rPr>
          <w:color w:val="0D0D0D" w:themeColor="text1" w:themeTint="F2"/>
        </w:rPr>
        <w:t>était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appliquée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l'octroi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crédits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bancaires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au </w:t>
      </w:r>
      <w:proofErr w:type="spellStart"/>
      <w:r w:rsidRPr="00B67149">
        <w:rPr>
          <w:color w:val="0D0D0D" w:themeColor="text1" w:themeTint="F2"/>
        </w:rPr>
        <w:t>recrutement</w:t>
      </w:r>
      <w:proofErr w:type="spellEnd"/>
      <w:r w:rsidRPr="00B67149">
        <w:rPr>
          <w:color w:val="0D0D0D" w:themeColor="text1" w:themeTint="F2"/>
        </w:rPr>
        <w:t xml:space="preserve">, tout </w:t>
      </w:r>
      <w:proofErr w:type="spellStart"/>
      <w:r w:rsidRPr="00B67149">
        <w:rPr>
          <w:color w:val="0D0D0D" w:themeColor="text1" w:themeTint="F2"/>
        </w:rPr>
        <w:t>déséquilibre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statistique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surreprésentation</w:t>
      </w:r>
      <w:proofErr w:type="spellEnd"/>
      <w:r w:rsidRPr="00B67149">
        <w:rPr>
          <w:color w:val="0D0D0D" w:themeColor="text1" w:themeTint="F2"/>
        </w:rPr>
        <w:t xml:space="preserve"> d'un genre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ethnie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conduirait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pénaliser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systématiquement</w:t>
      </w:r>
      <w:proofErr w:type="spellEnd"/>
      <w:r w:rsidRPr="00B67149">
        <w:rPr>
          <w:color w:val="0D0D0D" w:themeColor="text1" w:themeTint="F2"/>
        </w:rPr>
        <w:t xml:space="preserve"> les </w:t>
      </w:r>
      <w:proofErr w:type="spellStart"/>
      <w:r w:rsidRPr="00B67149">
        <w:rPr>
          <w:color w:val="0D0D0D" w:themeColor="text1" w:themeTint="F2"/>
        </w:rPr>
        <w:t>minorités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créant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ainsi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boucle de </w:t>
      </w:r>
      <w:proofErr w:type="spellStart"/>
      <w:r w:rsidRPr="00B67149">
        <w:rPr>
          <w:color w:val="0D0D0D" w:themeColor="text1" w:themeTint="F2"/>
        </w:rPr>
        <w:t>rétroaction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discriminatoire</w:t>
      </w:r>
      <w:proofErr w:type="spellEnd"/>
      <w:r w:rsidRPr="00B67149">
        <w:rPr>
          <w:color w:val="0D0D0D" w:themeColor="text1" w:themeTint="F2"/>
        </w:rPr>
        <w:t>.</w:t>
      </w:r>
    </w:p>
    <w:p w14:paraId="3A97783A" w14:textId="77777777" w:rsidR="00B67149" w:rsidRP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Vision par </w:t>
      </w:r>
      <w:proofErr w:type="spellStart"/>
      <w:r w:rsidRPr="00B67149">
        <w:rPr>
          <w:b/>
          <w:bCs/>
          <w:color w:val="0D0D0D" w:themeColor="text1" w:themeTint="F2"/>
        </w:rPr>
        <w:t>Ordinateur</w:t>
      </w:r>
      <w:proofErr w:type="spellEnd"/>
      <w:r w:rsidRPr="00B67149">
        <w:rPr>
          <w:b/>
          <w:bCs/>
          <w:color w:val="0D0D0D" w:themeColor="text1" w:themeTint="F2"/>
        </w:rPr>
        <w:t xml:space="preserve"> (CNN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</w:t>
      </w:r>
      <w:r w:rsidRPr="00B67149">
        <w:rPr>
          <w:i/>
          <w:iCs/>
          <w:color w:val="0D0D0D" w:themeColor="text1" w:themeTint="F2"/>
        </w:rPr>
        <w:t>Fashion-MNIST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présente</w:t>
      </w:r>
      <w:proofErr w:type="spellEnd"/>
      <w:r w:rsidRPr="00B67149">
        <w:rPr>
          <w:color w:val="0D0D0D" w:themeColor="text1" w:themeTint="F2"/>
        </w:rPr>
        <w:t xml:space="preserve"> des images </w:t>
      </w:r>
      <w:proofErr w:type="spellStart"/>
      <w:r w:rsidRPr="00B67149">
        <w:rPr>
          <w:color w:val="0D0D0D" w:themeColor="text1" w:themeTint="F2"/>
        </w:rPr>
        <w:t>parfaitement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centrées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uniformes</w:t>
      </w:r>
      <w:proofErr w:type="spellEnd"/>
      <w:r w:rsidRPr="00B67149">
        <w:rPr>
          <w:color w:val="0D0D0D" w:themeColor="text1" w:themeTint="F2"/>
        </w:rPr>
        <w:t xml:space="preserve">. Dans la </w:t>
      </w:r>
      <w:proofErr w:type="spellStart"/>
      <w:r w:rsidRPr="00B67149">
        <w:rPr>
          <w:color w:val="0D0D0D" w:themeColor="text1" w:themeTint="F2"/>
        </w:rPr>
        <w:t>réalité</w:t>
      </w:r>
      <w:proofErr w:type="spellEnd"/>
      <w:r w:rsidRPr="00B67149">
        <w:rPr>
          <w:color w:val="0D0D0D" w:themeColor="text1" w:themeTint="F2"/>
        </w:rPr>
        <w:t xml:space="preserve">, le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 xml:space="preserve"> de CNN pour la reconnaissance </w:t>
      </w:r>
      <w:proofErr w:type="spellStart"/>
      <w:r w:rsidRPr="00B67149">
        <w:rPr>
          <w:color w:val="0D0D0D" w:themeColor="text1" w:themeTint="F2"/>
        </w:rPr>
        <w:t>faciale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la surveillance a </w:t>
      </w:r>
      <w:proofErr w:type="spellStart"/>
      <w:r w:rsidRPr="00B67149">
        <w:rPr>
          <w:color w:val="0D0D0D" w:themeColor="text1" w:themeTint="F2"/>
        </w:rPr>
        <w:t>souvent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révélé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raciaux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alarmants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dus</w:t>
      </w:r>
      <w:proofErr w:type="spellEnd"/>
      <w:r w:rsidRPr="00B67149">
        <w:rPr>
          <w:color w:val="0D0D0D" w:themeColor="text1" w:themeTint="F2"/>
        </w:rPr>
        <w:t xml:space="preserve"> à des ensembles de données </w:t>
      </w:r>
      <w:proofErr w:type="spellStart"/>
      <w:r w:rsidRPr="00B67149">
        <w:rPr>
          <w:color w:val="0D0D0D" w:themeColor="text1" w:themeTint="F2"/>
        </w:rPr>
        <w:t>majoritairement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caucasiens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menant</w:t>
      </w:r>
      <w:proofErr w:type="spellEnd"/>
      <w:r w:rsidRPr="00B67149">
        <w:rPr>
          <w:color w:val="0D0D0D" w:themeColor="text1" w:themeTint="F2"/>
        </w:rPr>
        <w:t xml:space="preserve"> à des </w:t>
      </w:r>
      <w:proofErr w:type="spellStart"/>
      <w:r w:rsidRPr="00B67149">
        <w:rPr>
          <w:color w:val="0D0D0D" w:themeColor="text1" w:themeTint="F2"/>
        </w:rPr>
        <w:t>taux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d'erreur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disproportionnés</w:t>
      </w:r>
      <w:proofErr w:type="spellEnd"/>
      <w:r w:rsidRPr="00B67149">
        <w:rPr>
          <w:color w:val="0D0D0D" w:themeColor="text1" w:themeTint="F2"/>
        </w:rPr>
        <w:t xml:space="preserve"> pour les </w:t>
      </w:r>
      <w:proofErr w:type="spellStart"/>
      <w:r w:rsidRPr="00B67149">
        <w:rPr>
          <w:color w:val="0D0D0D" w:themeColor="text1" w:themeTint="F2"/>
        </w:rPr>
        <w:t>personnes</w:t>
      </w:r>
      <w:proofErr w:type="spellEnd"/>
      <w:r w:rsidRPr="00B67149">
        <w:rPr>
          <w:color w:val="0D0D0D" w:themeColor="text1" w:themeTint="F2"/>
        </w:rPr>
        <w:t xml:space="preserve"> à la </w:t>
      </w:r>
      <w:proofErr w:type="spellStart"/>
      <w:r w:rsidRPr="00B67149">
        <w:rPr>
          <w:color w:val="0D0D0D" w:themeColor="text1" w:themeTint="F2"/>
        </w:rPr>
        <w:t>peau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sombre</w:t>
      </w:r>
      <w:proofErr w:type="spellEnd"/>
      <w:r w:rsidRPr="00B67149">
        <w:rPr>
          <w:color w:val="0D0D0D" w:themeColor="text1" w:themeTint="F2"/>
        </w:rPr>
        <w:t>.</w:t>
      </w:r>
    </w:p>
    <w:p w14:paraId="5FEC2455" w14:textId="77777777" w:rsidR="00B67149" w:rsidRDefault="00B67149" w:rsidP="00B67149">
      <w:pPr>
        <w:numPr>
          <w:ilvl w:val="0"/>
          <w:numId w:val="3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Traitement</w:t>
      </w:r>
      <w:proofErr w:type="spellEnd"/>
      <w:r w:rsidRPr="00B67149">
        <w:rPr>
          <w:b/>
          <w:bCs/>
          <w:color w:val="0D0D0D" w:themeColor="text1" w:themeTint="F2"/>
        </w:rPr>
        <w:t xml:space="preserve"> du </w:t>
      </w:r>
      <w:proofErr w:type="spellStart"/>
      <w:r w:rsidRPr="00B67149">
        <w:rPr>
          <w:b/>
          <w:bCs/>
          <w:color w:val="0D0D0D" w:themeColor="text1" w:themeTint="F2"/>
        </w:rPr>
        <w:t>Langage</w:t>
      </w:r>
      <w:proofErr w:type="spellEnd"/>
      <w:r w:rsidRPr="00B67149">
        <w:rPr>
          <w:b/>
          <w:bCs/>
          <w:color w:val="0D0D0D" w:themeColor="text1" w:themeTint="F2"/>
        </w:rPr>
        <w:t xml:space="preserve"> (Seq2Seq</w:t>
      </w:r>
      <w:proofErr w:type="gramStart"/>
      <w:r w:rsidRPr="00B67149">
        <w:rPr>
          <w:b/>
          <w:bCs/>
          <w:color w:val="0D0D0D" w:themeColor="text1" w:themeTint="F2"/>
        </w:rPr>
        <w:t>) :</w:t>
      </w:r>
      <w:proofErr w:type="gramEnd"/>
      <w:r w:rsidRPr="00B67149">
        <w:rPr>
          <w:color w:val="0D0D0D" w:themeColor="text1" w:themeTint="F2"/>
        </w:rPr>
        <w:t xml:space="preserve"> Les corpus de </w:t>
      </w:r>
      <w:proofErr w:type="spellStart"/>
      <w:r w:rsidRPr="00B67149">
        <w:rPr>
          <w:color w:val="0D0D0D" w:themeColor="text1" w:themeTint="F2"/>
        </w:rPr>
        <w:t>traduction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comme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i/>
          <w:iCs/>
          <w:color w:val="0D0D0D" w:themeColor="text1" w:themeTint="F2"/>
        </w:rPr>
        <w:t>Tatoeba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encapsulent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stéréotypes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. Les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traduction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automatique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historiquement</w:t>
      </w:r>
      <w:proofErr w:type="spellEnd"/>
      <w:r w:rsidRPr="00B67149">
        <w:rPr>
          <w:color w:val="0D0D0D" w:themeColor="text1" w:themeTint="F2"/>
        </w:rPr>
        <w:t xml:space="preserve"> tendance à </w:t>
      </w:r>
      <w:proofErr w:type="spellStart"/>
      <w:r w:rsidRPr="00B67149">
        <w:rPr>
          <w:color w:val="0D0D0D" w:themeColor="text1" w:themeTint="F2"/>
        </w:rPr>
        <w:t>attribuer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color w:val="0D0D0D" w:themeColor="text1" w:themeTint="F2"/>
        </w:rPr>
        <w:t>défaut</w:t>
      </w:r>
      <w:proofErr w:type="spellEnd"/>
      <w:r w:rsidRPr="00B67149">
        <w:rPr>
          <w:color w:val="0D0D0D" w:themeColor="text1" w:themeTint="F2"/>
        </w:rPr>
        <w:t xml:space="preserve"> un genre </w:t>
      </w:r>
      <w:proofErr w:type="spellStart"/>
      <w:r w:rsidRPr="00B67149">
        <w:rPr>
          <w:color w:val="0D0D0D" w:themeColor="text1" w:themeTint="F2"/>
        </w:rPr>
        <w:t>masculin</w:t>
      </w:r>
      <w:proofErr w:type="spellEnd"/>
      <w:r w:rsidRPr="00B67149">
        <w:rPr>
          <w:color w:val="0D0D0D" w:themeColor="text1" w:themeTint="F2"/>
        </w:rPr>
        <w:t xml:space="preserve"> aux professions </w:t>
      </w:r>
      <w:proofErr w:type="spellStart"/>
      <w:r w:rsidRPr="00B67149">
        <w:rPr>
          <w:color w:val="0D0D0D" w:themeColor="text1" w:themeTint="F2"/>
        </w:rPr>
        <w:t>prestigieuses</w:t>
      </w:r>
      <w:proofErr w:type="spellEnd"/>
      <w:r w:rsidRPr="00B67149">
        <w:rPr>
          <w:color w:val="0D0D0D" w:themeColor="text1" w:themeTint="F2"/>
        </w:rPr>
        <w:t xml:space="preserve"> (ex: </w:t>
      </w:r>
      <w:r w:rsidRPr="00B67149">
        <w:rPr>
          <w:i/>
          <w:iCs/>
          <w:color w:val="0D0D0D" w:themeColor="text1" w:themeTint="F2"/>
        </w:rPr>
        <w:t>doctor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par </w:t>
      </w:r>
      <w:r w:rsidRPr="00B67149">
        <w:rPr>
          <w:i/>
          <w:iCs/>
          <w:color w:val="0D0D0D" w:themeColor="text1" w:themeTint="F2"/>
        </w:rPr>
        <w:t xml:space="preserve">le </w:t>
      </w:r>
      <w:proofErr w:type="spellStart"/>
      <w:r w:rsidRPr="00B67149">
        <w:rPr>
          <w:i/>
          <w:iCs/>
          <w:color w:val="0D0D0D" w:themeColor="text1" w:themeTint="F2"/>
        </w:rPr>
        <w:t>docteur</w:t>
      </w:r>
      <w:proofErr w:type="spellEnd"/>
      <w:r w:rsidRPr="00B67149">
        <w:rPr>
          <w:color w:val="0D0D0D" w:themeColor="text1" w:themeTint="F2"/>
        </w:rPr>
        <w:t xml:space="preserve">) et un genre </w:t>
      </w:r>
      <w:proofErr w:type="spellStart"/>
      <w:r w:rsidRPr="00B67149">
        <w:rPr>
          <w:color w:val="0D0D0D" w:themeColor="text1" w:themeTint="F2"/>
        </w:rPr>
        <w:t>féminin</w:t>
      </w:r>
      <w:proofErr w:type="spellEnd"/>
      <w:r w:rsidRPr="00B67149">
        <w:rPr>
          <w:color w:val="0D0D0D" w:themeColor="text1" w:themeTint="F2"/>
        </w:rPr>
        <w:t xml:space="preserve"> aux professions </w:t>
      </w:r>
      <w:proofErr w:type="spellStart"/>
      <w:r w:rsidRPr="00B67149">
        <w:rPr>
          <w:color w:val="0D0D0D" w:themeColor="text1" w:themeTint="F2"/>
        </w:rPr>
        <w:t>d'assistance</w:t>
      </w:r>
      <w:proofErr w:type="spellEnd"/>
      <w:r w:rsidRPr="00B67149">
        <w:rPr>
          <w:color w:val="0D0D0D" w:themeColor="text1" w:themeTint="F2"/>
        </w:rPr>
        <w:t xml:space="preserve"> (ex: </w:t>
      </w:r>
      <w:r w:rsidRPr="00B67149">
        <w:rPr>
          <w:i/>
          <w:iCs/>
          <w:color w:val="0D0D0D" w:themeColor="text1" w:themeTint="F2"/>
        </w:rPr>
        <w:t>nurse</w:t>
      </w:r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i/>
          <w:iCs/>
          <w:color w:val="0D0D0D" w:themeColor="text1" w:themeTint="F2"/>
        </w:rPr>
        <w:t>l'infirmière</w:t>
      </w:r>
      <w:proofErr w:type="spellEnd"/>
      <w:r w:rsidRPr="00B67149">
        <w:rPr>
          <w:color w:val="0D0D0D" w:themeColor="text1" w:themeTint="F2"/>
        </w:rPr>
        <w:t xml:space="preserve">). </w:t>
      </w:r>
      <w:proofErr w:type="spellStart"/>
      <w:r w:rsidRPr="00B67149">
        <w:rPr>
          <w:color w:val="0D0D0D" w:themeColor="text1" w:themeTint="F2"/>
        </w:rPr>
        <w:t>Corriger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biais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nécessite</w:t>
      </w:r>
      <w:proofErr w:type="spellEnd"/>
      <w:r w:rsidRPr="00B67149">
        <w:rPr>
          <w:color w:val="0D0D0D" w:themeColor="text1" w:themeTint="F2"/>
        </w:rPr>
        <w:t xml:space="preserve"> un audit </w:t>
      </w:r>
      <w:proofErr w:type="spellStart"/>
      <w:r w:rsidRPr="00B67149">
        <w:rPr>
          <w:color w:val="0D0D0D" w:themeColor="text1" w:themeTint="F2"/>
        </w:rPr>
        <w:t>linguistique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rigoureux</w:t>
      </w:r>
      <w:proofErr w:type="spellEnd"/>
      <w:r w:rsidRPr="00B67149">
        <w:rPr>
          <w:color w:val="0D0D0D" w:themeColor="text1" w:themeTint="F2"/>
        </w:rPr>
        <w:t xml:space="preserve"> des jeux de données.</w:t>
      </w:r>
    </w:p>
    <w:p w14:paraId="19A27D96" w14:textId="125CD64A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4" w:name="_Toc232952905"/>
      <w:r>
        <w:rPr>
          <w:color w:val="0D0D0D" w:themeColor="text1" w:themeTint="F2"/>
        </w:rPr>
        <w:t>7.2</w:t>
      </w:r>
      <w:r w:rsidRPr="00AD7438">
        <w:rPr>
          <w:color w:val="0D0D0D" w:themeColor="text1" w:themeTint="F2"/>
        </w:rPr>
        <w:t xml:space="preserve"> </w:t>
      </w:r>
      <w:r w:rsidRPr="00B67149">
        <w:rPr>
          <w:color w:val="0D0D0D" w:themeColor="text1" w:themeTint="F2"/>
        </w:rPr>
        <w:t xml:space="preserve">Transparence, </w:t>
      </w:r>
      <w:proofErr w:type="spellStart"/>
      <w:r w:rsidRPr="00B67149">
        <w:rPr>
          <w:color w:val="0D0D0D" w:themeColor="text1" w:themeTint="F2"/>
        </w:rPr>
        <w:t>Explicabilité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Limites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Environnementales</w:t>
      </w:r>
      <w:bookmarkEnd w:id="54"/>
      <w:proofErr w:type="spellEnd"/>
    </w:p>
    <w:p w14:paraId="4412D6BD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L'un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éthiques</w:t>
      </w:r>
      <w:proofErr w:type="spellEnd"/>
      <w:r w:rsidRPr="00B67149">
        <w:rPr>
          <w:color w:val="0D0D0D" w:themeColor="text1" w:themeTint="F2"/>
        </w:rPr>
        <w:t xml:space="preserve"> les plus complexes du Deep Learning est le </w:t>
      </w:r>
      <w:proofErr w:type="spellStart"/>
      <w:r w:rsidRPr="00B67149">
        <w:rPr>
          <w:color w:val="0D0D0D" w:themeColor="text1" w:themeTint="F2"/>
        </w:rPr>
        <w:t>problème</w:t>
      </w:r>
      <w:proofErr w:type="spellEnd"/>
      <w:r w:rsidRPr="00B67149">
        <w:rPr>
          <w:color w:val="0D0D0D" w:themeColor="text1" w:themeTint="F2"/>
        </w:rPr>
        <w:t xml:space="preserve"> de la « </w:t>
      </w:r>
      <w:proofErr w:type="spellStart"/>
      <w:r w:rsidRPr="00B67149">
        <w:rPr>
          <w:color w:val="0D0D0D" w:themeColor="text1" w:themeTint="F2"/>
        </w:rPr>
        <w:t>boîte</w:t>
      </w:r>
      <w:proofErr w:type="spellEnd"/>
      <w:r w:rsidRPr="00B67149">
        <w:rPr>
          <w:color w:val="0D0D0D" w:themeColor="text1" w:themeTint="F2"/>
        </w:rPr>
        <w:t xml:space="preserve"> noire » (Black Box).</w:t>
      </w:r>
    </w:p>
    <w:p w14:paraId="21C4E602" w14:textId="77777777" w:rsidR="00B67149" w:rsidRPr="00B67149" w:rsidRDefault="00B67149" w:rsidP="00B67149">
      <w:pPr>
        <w:numPr>
          <w:ilvl w:val="0"/>
          <w:numId w:val="4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Le droit à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l'explication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Comme </w:t>
      </w:r>
      <w:proofErr w:type="spellStart"/>
      <w:r w:rsidRPr="00B67149">
        <w:rPr>
          <w:color w:val="0D0D0D" w:themeColor="text1" w:themeTint="F2"/>
        </w:rPr>
        <w:t>démontré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gramStart"/>
      <w:r w:rsidRPr="00B67149">
        <w:rPr>
          <w:color w:val="0D0D0D" w:themeColor="text1" w:themeTint="F2"/>
        </w:rPr>
        <w:t>un CNN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un MLP </w:t>
      </w:r>
      <w:proofErr w:type="spellStart"/>
      <w:r w:rsidRPr="00B67149">
        <w:rPr>
          <w:color w:val="0D0D0D" w:themeColor="text1" w:themeTint="F2"/>
        </w:rPr>
        <w:t>extrêmement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prend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décisions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mathématiquement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inintelligibles</w:t>
      </w:r>
      <w:proofErr w:type="spellEnd"/>
      <w:r w:rsidRPr="00B67149">
        <w:rPr>
          <w:color w:val="0D0D0D" w:themeColor="text1" w:themeTint="F2"/>
        </w:rPr>
        <w:t xml:space="preserve"> pour un </w:t>
      </w:r>
      <w:proofErr w:type="spellStart"/>
      <w:r w:rsidRPr="00B67149">
        <w:rPr>
          <w:color w:val="0D0D0D" w:themeColor="text1" w:themeTint="F2"/>
        </w:rPr>
        <w:t>humain</w:t>
      </w:r>
      <w:proofErr w:type="spellEnd"/>
      <w:r w:rsidRPr="00B67149">
        <w:rPr>
          <w:color w:val="0D0D0D" w:themeColor="text1" w:themeTint="F2"/>
        </w:rPr>
        <w:t xml:space="preserve">. Dans le cadre </w:t>
      </w:r>
      <w:proofErr w:type="spellStart"/>
      <w:r w:rsidRPr="00B67149">
        <w:rPr>
          <w:color w:val="0D0D0D" w:themeColor="text1" w:themeTint="F2"/>
        </w:rPr>
        <w:t>juridique</w:t>
      </w:r>
      <w:proofErr w:type="spellEnd"/>
      <w:r w:rsidRPr="00B67149">
        <w:rPr>
          <w:color w:val="0D0D0D" w:themeColor="text1" w:themeTint="F2"/>
        </w:rPr>
        <w:t xml:space="preserve"> (RGPD), un </w:t>
      </w:r>
      <w:proofErr w:type="spellStart"/>
      <w:r w:rsidRPr="00B67149">
        <w:rPr>
          <w:color w:val="0D0D0D" w:themeColor="text1" w:themeTint="F2"/>
        </w:rPr>
        <w:t>utilisateur</w:t>
      </w:r>
      <w:proofErr w:type="spellEnd"/>
      <w:r w:rsidRPr="00B67149">
        <w:rPr>
          <w:color w:val="0D0D0D" w:themeColor="text1" w:themeTint="F2"/>
        </w:rPr>
        <w:t xml:space="preserve"> a le droit de </w:t>
      </w:r>
      <w:proofErr w:type="spellStart"/>
      <w:r w:rsidRPr="00B67149">
        <w:rPr>
          <w:color w:val="0D0D0D" w:themeColor="text1" w:themeTint="F2"/>
        </w:rPr>
        <w:t>comprendre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pourquoi</w:t>
      </w:r>
      <w:proofErr w:type="spellEnd"/>
      <w:r w:rsidRPr="00B67149">
        <w:rPr>
          <w:color w:val="0D0D0D" w:themeColor="text1" w:themeTint="F2"/>
        </w:rPr>
        <w:t xml:space="preserve"> un </w:t>
      </w:r>
      <w:proofErr w:type="spellStart"/>
      <w:r w:rsidRPr="00B67149">
        <w:rPr>
          <w:color w:val="0D0D0D" w:themeColor="text1" w:themeTint="F2"/>
        </w:rPr>
        <w:t>algorithme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lui</w:t>
      </w:r>
      <w:proofErr w:type="spellEnd"/>
      <w:r w:rsidRPr="00B67149">
        <w:rPr>
          <w:color w:val="0D0D0D" w:themeColor="text1" w:themeTint="F2"/>
        </w:rPr>
        <w:t xml:space="preserve"> a </w:t>
      </w:r>
      <w:proofErr w:type="spellStart"/>
      <w:r w:rsidRPr="00B67149">
        <w:rPr>
          <w:color w:val="0D0D0D" w:themeColor="text1" w:themeTint="F2"/>
        </w:rPr>
        <w:t>refusé</w:t>
      </w:r>
      <w:proofErr w:type="spellEnd"/>
      <w:r w:rsidRPr="00B67149">
        <w:rPr>
          <w:color w:val="0D0D0D" w:themeColor="text1" w:themeTint="F2"/>
        </w:rPr>
        <w:t xml:space="preserve"> un service. </w:t>
      </w:r>
      <w:proofErr w:type="spellStart"/>
      <w:r w:rsidRPr="00B67149">
        <w:rPr>
          <w:color w:val="0D0D0D" w:themeColor="text1" w:themeTint="F2"/>
        </w:rPr>
        <w:t>L'utilisation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méthodes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d'explicabilité</w:t>
      </w:r>
      <w:proofErr w:type="spellEnd"/>
      <w:r w:rsidRPr="00B67149">
        <w:rPr>
          <w:color w:val="0D0D0D" w:themeColor="text1" w:themeTint="F2"/>
        </w:rPr>
        <w:t xml:space="preserve"> post-hoc (</w:t>
      </w:r>
      <w:proofErr w:type="spellStart"/>
      <w:r w:rsidRPr="00B67149">
        <w:rPr>
          <w:color w:val="0D0D0D" w:themeColor="text1" w:themeTint="F2"/>
        </w:rPr>
        <w:t>telles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Grad-CAM pour la vision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SHAP pour les données </w:t>
      </w:r>
      <w:proofErr w:type="spellStart"/>
      <w:r w:rsidRPr="00B67149">
        <w:rPr>
          <w:color w:val="0D0D0D" w:themeColor="text1" w:themeTint="F2"/>
        </w:rPr>
        <w:t>tabulaires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n'est</w:t>
      </w:r>
      <w:proofErr w:type="spellEnd"/>
      <w:r w:rsidRPr="00B67149">
        <w:rPr>
          <w:color w:val="0D0D0D" w:themeColor="text1" w:themeTint="F2"/>
        </w:rPr>
        <w:t xml:space="preserve"> plus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option,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nécessité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éthique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légale</w:t>
      </w:r>
      <w:proofErr w:type="spellEnd"/>
      <w:r w:rsidRPr="00B67149">
        <w:rPr>
          <w:color w:val="0D0D0D" w:themeColor="text1" w:themeTint="F2"/>
        </w:rPr>
        <w:t>.</w:t>
      </w:r>
    </w:p>
    <w:p w14:paraId="19B89566" w14:textId="77777777" w:rsidR="00B67149" w:rsidRDefault="00B67149" w:rsidP="00B67149">
      <w:pPr>
        <w:numPr>
          <w:ilvl w:val="0"/>
          <w:numId w:val="4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L'empreinte</w:t>
      </w:r>
      <w:proofErr w:type="spellEnd"/>
      <w:r w:rsidRPr="00B67149">
        <w:rPr>
          <w:b/>
          <w:bCs/>
          <w:color w:val="0D0D0D" w:themeColor="text1" w:themeTint="F2"/>
        </w:rPr>
        <w:t xml:space="preserve">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carbone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L'entraînement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complexes (</w:t>
      </w:r>
      <w:proofErr w:type="spellStart"/>
      <w:r w:rsidRPr="00B67149">
        <w:rPr>
          <w:color w:val="0D0D0D" w:themeColor="text1" w:themeTint="F2"/>
        </w:rPr>
        <w:t>particulièrement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</w:t>
      </w:r>
      <w:proofErr w:type="spellEnd"/>
      <w:r w:rsidRPr="00B67149">
        <w:rPr>
          <w:color w:val="0D0D0D" w:themeColor="text1" w:themeTint="F2"/>
        </w:rPr>
        <w:t xml:space="preserve"> NLP avec des architectures Seq2Seq </w:t>
      </w:r>
      <w:proofErr w:type="spellStart"/>
      <w:r w:rsidRPr="00B67149">
        <w:rPr>
          <w:color w:val="0D0D0D" w:themeColor="text1" w:themeTint="F2"/>
        </w:rPr>
        <w:t>ou</w:t>
      </w:r>
      <w:proofErr w:type="spellEnd"/>
      <w:r w:rsidRPr="00B67149">
        <w:rPr>
          <w:color w:val="0D0D0D" w:themeColor="text1" w:themeTint="F2"/>
        </w:rPr>
        <w:t xml:space="preserve"> Transformers) </w:t>
      </w:r>
      <w:proofErr w:type="spellStart"/>
      <w:r w:rsidRPr="00B67149">
        <w:rPr>
          <w:color w:val="0D0D0D" w:themeColor="text1" w:themeTint="F2"/>
        </w:rPr>
        <w:t>nécessite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ressources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calcul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massives</w:t>
      </w:r>
      <w:proofErr w:type="spellEnd"/>
      <w:r w:rsidRPr="00B67149">
        <w:rPr>
          <w:color w:val="0D0D0D" w:themeColor="text1" w:themeTint="F2"/>
        </w:rPr>
        <w:t xml:space="preserve"> (GPU/TPU). Bien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notre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entraînement</w:t>
      </w:r>
      <w:proofErr w:type="spellEnd"/>
      <w:r w:rsidRPr="00B67149">
        <w:rPr>
          <w:color w:val="0D0D0D" w:themeColor="text1" w:themeTint="F2"/>
        </w:rPr>
        <w:t xml:space="preserve"> sur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RTX 3050 </w:t>
      </w:r>
      <w:proofErr w:type="spellStart"/>
      <w:r w:rsidRPr="00B67149">
        <w:rPr>
          <w:color w:val="0D0D0D" w:themeColor="text1" w:themeTint="F2"/>
        </w:rPr>
        <w:t>ait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modeste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l'empreinte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lastRenderedPageBreak/>
        <w:t>carbone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globale</w:t>
      </w:r>
      <w:proofErr w:type="spellEnd"/>
      <w:r w:rsidRPr="00B67149">
        <w:rPr>
          <w:color w:val="0D0D0D" w:themeColor="text1" w:themeTint="F2"/>
        </w:rPr>
        <w:t xml:space="preserve"> du </w:t>
      </w:r>
      <w:proofErr w:type="spellStart"/>
      <w:r w:rsidRPr="00B67149">
        <w:rPr>
          <w:color w:val="0D0D0D" w:themeColor="text1" w:themeTint="F2"/>
        </w:rPr>
        <w:t>secteur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l'IA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centres</w:t>
      </w:r>
      <w:proofErr w:type="spellEnd"/>
      <w:r w:rsidRPr="00B67149">
        <w:rPr>
          <w:color w:val="0D0D0D" w:themeColor="text1" w:themeTint="F2"/>
        </w:rPr>
        <w:t xml:space="preserve"> de données, </w:t>
      </w:r>
      <w:proofErr w:type="spellStart"/>
      <w:r w:rsidRPr="00B67149">
        <w:rPr>
          <w:color w:val="0D0D0D" w:themeColor="text1" w:themeTint="F2"/>
        </w:rPr>
        <w:t>refroidissement</w:t>
      </w:r>
      <w:proofErr w:type="spellEnd"/>
      <w:r w:rsidRPr="00B67149">
        <w:rPr>
          <w:color w:val="0D0D0D" w:themeColor="text1" w:themeTint="F2"/>
        </w:rPr>
        <w:t xml:space="preserve">) pose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limite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environnementale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stricte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L'optimisation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algorithmique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choisir</w:t>
      </w:r>
      <w:proofErr w:type="spellEnd"/>
      <w:r w:rsidRPr="00B67149">
        <w:rPr>
          <w:color w:val="0D0D0D" w:themeColor="text1" w:themeTint="F2"/>
        </w:rPr>
        <w:t xml:space="preserve"> un GRU au lieu d'un LSTM pour </w:t>
      </w:r>
      <w:proofErr w:type="spellStart"/>
      <w:r w:rsidRPr="00B67149">
        <w:rPr>
          <w:color w:val="0D0D0D" w:themeColor="text1" w:themeTint="F2"/>
        </w:rPr>
        <w:t>réduire</w:t>
      </w:r>
      <w:proofErr w:type="spellEnd"/>
      <w:r w:rsidRPr="00B67149">
        <w:rPr>
          <w:color w:val="0D0D0D" w:themeColor="text1" w:themeTint="F2"/>
        </w:rPr>
        <w:t xml:space="preserve"> le temps de </w:t>
      </w:r>
      <w:proofErr w:type="spellStart"/>
      <w:r w:rsidRPr="00B67149">
        <w:rPr>
          <w:color w:val="0D0D0D" w:themeColor="text1" w:themeTint="F2"/>
        </w:rPr>
        <w:t>calcul</w:t>
      </w:r>
      <w:proofErr w:type="spellEnd"/>
      <w:r w:rsidRPr="00B67149">
        <w:rPr>
          <w:color w:val="0D0D0D" w:themeColor="text1" w:themeTint="F2"/>
        </w:rPr>
        <w:t xml:space="preserve">, par </w:t>
      </w:r>
      <w:proofErr w:type="spellStart"/>
      <w:r w:rsidRPr="00B67149">
        <w:rPr>
          <w:color w:val="0D0D0D" w:themeColor="text1" w:themeTint="F2"/>
        </w:rPr>
        <w:t>exemple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relève</w:t>
      </w:r>
      <w:proofErr w:type="spellEnd"/>
      <w:r w:rsidRPr="00B67149">
        <w:rPr>
          <w:color w:val="0D0D0D" w:themeColor="text1" w:themeTint="F2"/>
        </w:rPr>
        <w:t xml:space="preserve"> de la </w:t>
      </w:r>
      <w:proofErr w:type="spellStart"/>
      <w:r w:rsidRPr="00B67149">
        <w:rPr>
          <w:color w:val="0D0D0D" w:themeColor="text1" w:themeTint="F2"/>
        </w:rPr>
        <w:t>responsabilité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écologique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. </w:t>
      </w:r>
    </w:p>
    <w:p w14:paraId="4D9D4418" w14:textId="2966DC47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5" w:name="_Toc232952906"/>
      <w:r>
        <w:rPr>
          <w:color w:val="0D0D0D" w:themeColor="text1" w:themeTint="F2"/>
        </w:rPr>
        <w:t>7.3</w:t>
      </w:r>
      <w:r w:rsidRPr="00AD7438">
        <w:rPr>
          <w:color w:val="0D0D0D" w:themeColor="text1" w:themeTint="F2"/>
        </w:rPr>
        <w:t xml:space="preserve"> </w:t>
      </w:r>
      <w:r w:rsidRPr="00B67149">
        <w:rPr>
          <w:color w:val="0D0D0D" w:themeColor="text1" w:themeTint="F2"/>
        </w:rPr>
        <w:t xml:space="preserve">Implications et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Local (Maroc et Afrique)</w:t>
      </w:r>
      <w:bookmarkEnd w:id="55"/>
    </w:p>
    <w:p w14:paraId="3FEC4D35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L'application</w:t>
      </w:r>
      <w:proofErr w:type="spellEnd"/>
      <w:r w:rsidRPr="00B67149">
        <w:rPr>
          <w:color w:val="0D0D0D" w:themeColor="text1" w:themeTint="F2"/>
        </w:rPr>
        <w:t xml:space="preserve"> du Deep Learning doit </w:t>
      </w:r>
      <w:proofErr w:type="spellStart"/>
      <w:r w:rsidRPr="00B67149">
        <w:rPr>
          <w:color w:val="0D0D0D" w:themeColor="text1" w:themeTint="F2"/>
        </w:rPr>
        <w:t>impérativement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être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contextualisée</w:t>
      </w:r>
      <w:proofErr w:type="spellEnd"/>
      <w:r w:rsidRPr="00B67149">
        <w:rPr>
          <w:color w:val="0D0D0D" w:themeColor="text1" w:themeTint="F2"/>
        </w:rPr>
        <w:t xml:space="preserve"> aux </w:t>
      </w:r>
      <w:proofErr w:type="spellStart"/>
      <w:r w:rsidRPr="00B67149">
        <w:rPr>
          <w:color w:val="0D0D0D" w:themeColor="text1" w:themeTint="F2"/>
        </w:rPr>
        <w:t>réalités</w:t>
      </w:r>
      <w:proofErr w:type="spellEnd"/>
      <w:r w:rsidRPr="00B67149">
        <w:rPr>
          <w:color w:val="0D0D0D" w:themeColor="text1" w:themeTint="F2"/>
        </w:rPr>
        <w:t xml:space="preserve"> socio-</w:t>
      </w:r>
      <w:proofErr w:type="spellStart"/>
      <w:r w:rsidRPr="00B67149">
        <w:rPr>
          <w:color w:val="0D0D0D" w:themeColor="text1" w:themeTint="F2"/>
        </w:rPr>
        <w:t>économiques</w:t>
      </w:r>
      <w:proofErr w:type="spellEnd"/>
      <w:r w:rsidRPr="00B67149">
        <w:rPr>
          <w:color w:val="0D0D0D" w:themeColor="text1" w:themeTint="F2"/>
        </w:rPr>
        <w:t xml:space="preserve"> locales. Au Maroc,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technologies </w:t>
      </w:r>
      <w:proofErr w:type="spellStart"/>
      <w:r w:rsidRPr="00B67149">
        <w:rPr>
          <w:color w:val="0D0D0D" w:themeColor="text1" w:themeTint="F2"/>
        </w:rPr>
        <w:t>offrent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opportunités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saut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technologique</w:t>
      </w:r>
      <w:proofErr w:type="spellEnd"/>
      <w:r w:rsidRPr="00B67149">
        <w:rPr>
          <w:color w:val="0D0D0D" w:themeColor="text1" w:themeTint="F2"/>
        </w:rPr>
        <w:t xml:space="preserve"> (</w:t>
      </w:r>
      <w:r w:rsidRPr="00B67149">
        <w:rPr>
          <w:i/>
          <w:iCs/>
          <w:color w:val="0D0D0D" w:themeColor="text1" w:themeTint="F2"/>
        </w:rPr>
        <w:t>leapfrogging</w:t>
      </w:r>
      <w:r w:rsidRPr="00B67149">
        <w:rPr>
          <w:color w:val="0D0D0D" w:themeColor="text1" w:themeTint="F2"/>
        </w:rPr>
        <w:t xml:space="preserve">),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présentent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défis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proofErr w:type="gramStart"/>
      <w:r w:rsidRPr="00B67149">
        <w:rPr>
          <w:color w:val="0D0D0D" w:themeColor="text1" w:themeTint="F2"/>
        </w:rPr>
        <w:t>spécifiques</w:t>
      </w:r>
      <w:proofErr w:type="spellEnd"/>
      <w:r w:rsidRPr="00B67149">
        <w:rPr>
          <w:color w:val="0D0D0D" w:themeColor="text1" w:themeTint="F2"/>
        </w:rPr>
        <w:t xml:space="preserve"> :</w:t>
      </w:r>
      <w:proofErr w:type="gramEnd"/>
    </w:p>
    <w:p w14:paraId="675AB614" w14:textId="77777777" w:rsidR="00B67149" w:rsidRP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Applications </w:t>
      </w:r>
      <w:proofErr w:type="spellStart"/>
      <w:r w:rsidRPr="00B67149">
        <w:rPr>
          <w:b/>
          <w:bCs/>
          <w:color w:val="0D0D0D" w:themeColor="text1" w:themeTint="F2"/>
        </w:rPr>
        <w:t>industrielles</w:t>
      </w:r>
      <w:proofErr w:type="spellEnd"/>
      <w:r w:rsidRPr="00B67149">
        <w:rPr>
          <w:b/>
          <w:bCs/>
          <w:color w:val="0D0D0D" w:themeColor="text1" w:themeTint="F2"/>
        </w:rPr>
        <w:t xml:space="preserve"> </w:t>
      </w:r>
      <w:proofErr w:type="gramStart"/>
      <w:r w:rsidRPr="00B67149">
        <w:rPr>
          <w:b/>
          <w:bCs/>
          <w:color w:val="0D0D0D" w:themeColor="text1" w:themeTint="F2"/>
        </w:rPr>
        <w:t>locales :</w:t>
      </w:r>
      <w:proofErr w:type="gramEnd"/>
      <w:r w:rsidRPr="00B67149">
        <w:rPr>
          <w:color w:val="0D0D0D" w:themeColor="text1" w:themeTint="F2"/>
        </w:rPr>
        <w:t xml:space="preserve"> Les architectures </w:t>
      </w:r>
      <w:proofErr w:type="spellStart"/>
      <w:r w:rsidRPr="00B67149">
        <w:rPr>
          <w:color w:val="0D0D0D" w:themeColor="text1" w:themeTint="F2"/>
        </w:rPr>
        <w:t>étudiées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projet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ont</w:t>
      </w:r>
      <w:proofErr w:type="spellEnd"/>
      <w:r w:rsidRPr="00B67149">
        <w:rPr>
          <w:color w:val="0D0D0D" w:themeColor="text1" w:themeTint="F2"/>
        </w:rPr>
        <w:t xml:space="preserve"> un </w:t>
      </w:r>
      <w:proofErr w:type="spellStart"/>
      <w:r w:rsidRPr="00B67149">
        <w:rPr>
          <w:color w:val="0D0D0D" w:themeColor="text1" w:themeTint="F2"/>
        </w:rPr>
        <w:t>écho</w:t>
      </w:r>
      <w:proofErr w:type="spellEnd"/>
      <w:r w:rsidRPr="00B67149">
        <w:rPr>
          <w:color w:val="0D0D0D" w:themeColor="text1" w:themeTint="F2"/>
        </w:rPr>
        <w:t xml:space="preserve"> direct avec le </w:t>
      </w:r>
      <w:proofErr w:type="spellStart"/>
      <w:r w:rsidRPr="00B67149">
        <w:rPr>
          <w:color w:val="0D0D0D" w:themeColor="text1" w:themeTint="F2"/>
        </w:rPr>
        <w:t>tissu</w:t>
      </w:r>
      <w:proofErr w:type="spellEnd"/>
      <w:r w:rsidRPr="00B67149">
        <w:rPr>
          <w:color w:val="0D0D0D" w:themeColor="text1" w:themeTint="F2"/>
        </w:rPr>
        <w:t xml:space="preserve"> économique marocain. Les CNN </w:t>
      </w:r>
      <w:proofErr w:type="spellStart"/>
      <w:r w:rsidRPr="00B67149">
        <w:rPr>
          <w:color w:val="0D0D0D" w:themeColor="text1" w:themeTint="F2"/>
        </w:rPr>
        <w:t>peuvent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révolutionner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contrôle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qualité</w:t>
      </w:r>
      <w:proofErr w:type="spellEnd"/>
      <w:r w:rsidRPr="00B67149">
        <w:rPr>
          <w:color w:val="0D0D0D" w:themeColor="text1" w:themeTint="F2"/>
        </w:rPr>
        <w:t xml:space="preserve"> dans </w:t>
      </w:r>
      <w:proofErr w:type="spellStart"/>
      <w:r w:rsidRPr="00B67149">
        <w:rPr>
          <w:color w:val="0D0D0D" w:themeColor="text1" w:themeTint="F2"/>
        </w:rPr>
        <w:t>l'industrie</w:t>
      </w:r>
      <w:proofErr w:type="spellEnd"/>
      <w:r w:rsidRPr="00B67149">
        <w:rPr>
          <w:color w:val="0D0D0D" w:themeColor="text1" w:themeTint="F2"/>
        </w:rPr>
        <w:t xml:space="preserve"> du textile (</w:t>
      </w:r>
      <w:proofErr w:type="spellStart"/>
      <w:r w:rsidRPr="00B67149">
        <w:rPr>
          <w:color w:val="0D0D0D" w:themeColor="text1" w:themeTint="F2"/>
        </w:rPr>
        <w:t>fortement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représentée</w:t>
      </w:r>
      <w:proofErr w:type="spellEnd"/>
      <w:r w:rsidRPr="00B67149">
        <w:rPr>
          <w:color w:val="0D0D0D" w:themeColor="text1" w:themeTint="F2"/>
        </w:rPr>
        <w:t xml:space="preserve"> au Maroc</w:t>
      </w:r>
      <w:proofErr w:type="gramStart"/>
      <w:r w:rsidRPr="00B67149">
        <w:rPr>
          <w:color w:val="0D0D0D" w:themeColor="text1" w:themeTint="F2"/>
        </w:rPr>
        <w:t>) ,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tandis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les MLP </w:t>
      </w:r>
      <w:proofErr w:type="spellStart"/>
      <w:r w:rsidRPr="00B67149">
        <w:rPr>
          <w:color w:val="0D0D0D" w:themeColor="text1" w:themeTint="F2"/>
        </w:rPr>
        <w:t>peuvent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optimiser</w:t>
      </w:r>
      <w:proofErr w:type="spellEnd"/>
      <w:r w:rsidRPr="00B67149">
        <w:rPr>
          <w:color w:val="0D0D0D" w:themeColor="text1" w:themeTint="F2"/>
        </w:rPr>
        <w:t xml:space="preserve"> les </w:t>
      </w:r>
      <w:proofErr w:type="spellStart"/>
      <w:r w:rsidRPr="00B67149">
        <w:rPr>
          <w:color w:val="0D0D0D" w:themeColor="text1" w:themeTint="F2"/>
        </w:rPr>
        <w:t>rendements</w:t>
      </w:r>
      <w:proofErr w:type="spellEnd"/>
      <w:r w:rsidRPr="00B67149">
        <w:rPr>
          <w:color w:val="0D0D0D" w:themeColor="text1" w:themeTint="F2"/>
        </w:rPr>
        <w:t xml:space="preserve"> dans le </w:t>
      </w:r>
      <w:proofErr w:type="spellStart"/>
      <w:r w:rsidRPr="00B67149">
        <w:rPr>
          <w:color w:val="0D0D0D" w:themeColor="text1" w:themeTint="F2"/>
        </w:rPr>
        <w:t>secteur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l'agriculture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précision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analyse</w:t>
      </w:r>
      <w:proofErr w:type="spellEnd"/>
      <w:r w:rsidRPr="00B67149">
        <w:rPr>
          <w:color w:val="0D0D0D" w:themeColor="text1" w:themeTint="F2"/>
        </w:rPr>
        <w:t xml:space="preserve"> de sols, </w:t>
      </w:r>
      <w:proofErr w:type="spellStart"/>
      <w:r w:rsidRPr="00B67149">
        <w:rPr>
          <w:color w:val="0D0D0D" w:themeColor="text1" w:themeTint="F2"/>
        </w:rPr>
        <w:t>prédiction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récoltes</w:t>
      </w:r>
      <w:proofErr w:type="spellEnd"/>
      <w:r w:rsidRPr="00B67149">
        <w:rPr>
          <w:color w:val="0D0D0D" w:themeColor="text1" w:themeTint="F2"/>
        </w:rPr>
        <w:t xml:space="preserve">). </w:t>
      </w:r>
    </w:p>
    <w:p w14:paraId="1E081694" w14:textId="77777777" w:rsidR="00B67149" w:rsidRP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b/>
          <w:bCs/>
          <w:color w:val="0D0D0D" w:themeColor="text1" w:themeTint="F2"/>
        </w:rPr>
        <w:t>Souveraineté</w:t>
      </w:r>
      <w:proofErr w:type="spellEnd"/>
      <w:r w:rsidRPr="00B67149">
        <w:rPr>
          <w:b/>
          <w:bCs/>
          <w:color w:val="0D0D0D" w:themeColor="text1" w:themeTint="F2"/>
        </w:rPr>
        <w:t xml:space="preserve"> des données et NLP </w:t>
      </w:r>
      <w:proofErr w:type="gramStart"/>
      <w:r w:rsidRPr="00B67149">
        <w:rPr>
          <w:b/>
          <w:bCs/>
          <w:color w:val="0D0D0D" w:themeColor="text1" w:themeTint="F2"/>
        </w:rPr>
        <w:t>local :</w:t>
      </w:r>
      <w:proofErr w:type="gramEnd"/>
      <w:r w:rsidRPr="00B67149">
        <w:rPr>
          <w:color w:val="0D0D0D" w:themeColor="text1" w:themeTint="F2"/>
        </w:rPr>
        <w:t xml:space="preserve"> Notre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Seq2Seq </w:t>
      </w:r>
      <w:proofErr w:type="spellStart"/>
      <w:r w:rsidRPr="00B67149">
        <w:rPr>
          <w:color w:val="0D0D0D" w:themeColor="text1" w:themeTint="F2"/>
        </w:rPr>
        <w:t>traduit</w:t>
      </w:r>
      <w:proofErr w:type="spellEnd"/>
      <w:r w:rsidRPr="00B67149">
        <w:rPr>
          <w:color w:val="0D0D0D" w:themeColor="text1" w:themeTint="F2"/>
        </w:rPr>
        <w:t xml:space="preserve"> le français vers </w:t>
      </w:r>
      <w:proofErr w:type="spellStart"/>
      <w:r w:rsidRPr="00B67149">
        <w:rPr>
          <w:color w:val="0D0D0D" w:themeColor="text1" w:themeTint="F2"/>
        </w:rPr>
        <w:t>l'anglais</w:t>
      </w:r>
      <w:proofErr w:type="spellEnd"/>
      <w:r w:rsidRPr="00B67149">
        <w:rPr>
          <w:color w:val="0D0D0D" w:themeColor="text1" w:themeTint="F2"/>
        </w:rPr>
        <w:t xml:space="preserve"> à </w:t>
      </w:r>
      <w:proofErr w:type="spellStart"/>
      <w:r w:rsidRPr="00B67149">
        <w:rPr>
          <w:color w:val="0D0D0D" w:themeColor="text1" w:themeTint="F2"/>
        </w:rPr>
        <w:t>partir</w:t>
      </w:r>
      <w:proofErr w:type="spellEnd"/>
      <w:r w:rsidRPr="00B67149">
        <w:rPr>
          <w:color w:val="0D0D0D" w:themeColor="text1" w:themeTint="F2"/>
        </w:rPr>
        <w:t xml:space="preserve"> de données </w:t>
      </w:r>
      <w:proofErr w:type="spellStart"/>
      <w:r w:rsidRPr="00B67149">
        <w:rPr>
          <w:color w:val="0D0D0D" w:themeColor="text1" w:themeTint="F2"/>
        </w:rPr>
        <w:t>standardisées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Cependant</w:t>
      </w:r>
      <w:proofErr w:type="spellEnd"/>
      <w:r w:rsidRPr="00B67149">
        <w:rPr>
          <w:color w:val="0D0D0D" w:themeColor="text1" w:themeTint="F2"/>
        </w:rPr>
        <w:t xml:space="preserve">, le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marocain </w:t>
      </w:r>
      <w:proofErr w:type="spellStart"/>
      <w:r w:rsidRPr="00B67149">
        <w:rPr>
          <w:color w:val="0D0D0D" w:themeColor="text1" w:themeTint="F2"/>
        </w:rPr>
        <w:t>souffre</w:t>
      </w:r>
      <w:proofErr w:type="spellEnd"/>
      <w:r w:rsidRPr="00B67149">
        <w:rPr>
          <w:color w:val="0D0D0D" w:themeColor="text1" w:themeTint="F2"/>
        </w:rPr>
        <w:t xml:space="preserve"> d'un manque </w:t>
      </w:r>
      <w:proofErr w:type="spellStart"/>
      <w:r w:rsidRPr="00B67149">
        <w:rPr>
          <w:color w:val="0D0D0D" w:themeColor="text1" w:themeTint="F2"/>
        </w:rPr>
        <w:t>criant</w:t>
      </w:r>
      <w:proofErr w:type="spellEnd"/>
      <w:r w:rsidRPr="00B67149">
        <w:rPr>
          <w:color w:val="0D0D0D" w:themeColor="text1" w:themeTint="F2"/>
        </w:rPr>
        <w:t xml:space="preserve"> de jeux de données </w:t>
      </w:r>
      <w:proofErr w:type="spellStart"/>
      <w:r w:rsidRPr="00B67149">
        <w:rPr>
          <w:color w:val="0D0D0D" w:themeColor="text1" w:themeTint="F2"/>
        </w:rPr>
        <w:t>structurés</w:t>
      </w:r>
      <w:proofErr w:type="spellEnd"/>
      <w:r w:rsidRPr="00B67149">
        <w:rPr>
          <w:color w:val="0D0D0D" w:themeColor="text1" w:themeTint="F2"/>
        </w:rPr>
        <w:t xml:space="preserve"> pour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dialectes</w:t>
      </w:r>
      <w:proofErr w:type="spellEnd"/>
      <w:r w:rsidRPr="00B67149">
        <w:rPr>
          <w:color w:val="0D0D0D" w:themeColor="text1" w:themeTint="F2"/>
        </w:rPr>
        <w:t xml:space="preserve"> (Darija, Amazigh). </w:t>
      </w:r>
      <w:proofErr w:type="spellStart"/>
      <w:r w:rsidRPr="00B67149">
        <w:rPr>
          <w:color w:val="0D0D0D" w:themeColor="text1" w:themeTint="F2"/>
        </w:rPr>
        <w:t>Dépendre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pré-entraînés</w:t>
      </w:r>
      <w:proofErr w:type="spellEnd"/>
      <w:r w:rsidRPr="00B67149">
        <w:rPr>
          <w:color w:val="0D0D0D" w:themeColor="text1" w:themeTint="F2"/>
        </w:rPr>
        <w:t xml:space="preserve"> par des </w:t>
      </w:r>
      <w:proofErr w:type="spellStart"/>
      <w:r w:rsidRPr="00B67149">
        <w:rPr>
          <w:color w:val="0D0D0D" w:themeColor="text1" w:themeTint="F2"/>
        </w:rPr>
        <w:t>géants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technologiques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occidentaux</w:t>
      </w:r>
      <w:proofErr w:type="spellEnd"/>
      <w:r w:rsidRPr="00B67149">
        <w:rPr>
          <w:color w:val="0D0D0D" w:themeColor="text1" w:themeTint="F2"/>
        </w:rPr>
        <w:t xml:space="preserve"> pose un </w:t>
      </w:r>
      <w:proofErr w:type="spellStart"/>
      <w:r w:rsidRPr="00B67149">
        <w:rPr>
          <w:color w:val="0D0D0D" w:themeColor="text1" w:themeTint="F2"/>
        </w:rPr>
        <w:t>risque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souveraineté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culturelle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technologique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L'effort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d'ingénierie</w:t>
      </w:r>
      <w:proofErr w:type="spellEnd"/>
      <w:r w:rsidRPr="00B67149">
        <w:rPr>
          <w:color w:val="0D0D0D" w:themeColor="text1" w:themeTint="F2"/>
        </w:rPr>
        <w:t xml:space="preserve"> doit se </w:t>
      </w:r>
      <w:proofErr w:type="spellStart"/>
      <w:r w:rsidRPr="00B67149">
        <w:rPr>
          <w:color w:val="0D0D0D" w:themeColor="text1" w:themeTint="F2"/>
        </w:rPr>
        <w:t>tourner</w:t>
      </w:r>
      <w:proofErr w:type="spellEnd"/>
      <w:r w:rsidRPr="00B67149">
        <w:rPr>
          <w:color w:val="0D0D0D" w:themeColor="text1" w:themeTint="F2"/>
        </w:rPr>
        <w:t xml:space="preserve"> vers la </w:t>
      </w:r>
      <w:proofErr w:type="spellStart"/>
      <w:r w:rsidRPr="00B67149">
        <w:rPr>
          <w:color w:val="0D0D0D" w:themeColor="text1" w:themeTint="F2"/>
        </w:rPr>
        <w:t>création</w:t>
      </w:r>
      <w:proofErr w:type="spellEnd"/>
      <w:r w:rsidRPr="00B67149">
        <w:rPr>
          <w:color w:val="0D0D0D" w:themeColor="text1" w:themeTint="F2"/>
        </w:rPr>
        <w:t xml:space="preserve"> et la </w:t>
      </w:r>
      <w:proofErr w:type="spellStart"/>
      <w:r w:rsidRPr="00B67149">
        <w:rPr>
          <w:color w:val="0D0D0D" w:themeColor="text1" w:themeTint="F2"/>
        </w:rPr>
        <w:t>valorisation</w:t>
      </w:r>
      <w:proofErr w:type="spellEnd"/>
      <w:r w:rsidRPr="00B67149">
        <w:rPr>
          <w:color w:val="0D0D0D" w:themeColor="text1" w:themeTint="F2"/>
        </w:rPr>
        <w:t xml:space="preserve"> de bases de données </w:t>
      </w:r>
      <w:proofErr w:type="spellStart"/>
      <w:r w:rsidRPr="00B67149">
        <w:rPr>
          <w:color w:val="0D0D0D" w:themeColor="text1" w:themeTint="F2"/>
        </w:rPr>
        <w:t>linguistiques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visuelles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proprement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marocaines</w:t>
      </w:r>
      <w:proofErr w:type="spellEnd"/>
      <w:r w:rsidRPr="00B67149">
        <w:rPr>
          <w:color w:val="0D0D0D" w:themeColor="text1" w:themeTint="F2"/>
        </w:rPr>
        <w:t>.</w:t>
      </w:r>
    </w:p>
    <w:p w14:paraId="3756E22A" w14:textId="77777777" w:rsidR="00B67149" w:rsidRDefault="00B67149" w:rsidP="00B67149">
      <w:pPr>
        <w:numPr>
          <w:ilvl w:val="0"/>
          <w:numId w:val="5"/>
        </w:numPr>
        <w:spacing w:after="160" w:line="276" w:lineRule="auto"/>
        <w:jc w:val="both"/>
        <w:rPr>
          <w:color w:val="0D0D0D" w:themeColor="text1" w:themeTint="F2"/>
        </w:rPr>
      </w:pPr>
      <w:r w:rsidRPr="00B67149">
        <w:rPr>
          <w:b/>
          <w:bCs/>
          <w:color w:val="0D0D0D" w:themeColor="text1" w:themeTint="F2"/>
        </w:rPr>
        <w:t xml:space="preserve">Inclusion et </w:t>
      </w:r>
      <w:proofErr w:type="spellStart"/>
      <w:proofErr w:type="gramStart"/>
      <w:r w:rsidRPr="00B67149">
        <w:rPr>
          <w:b/>
          <w:bCs/>
          <w:color w:val="0D0D0D" w:themeColor="text1" w:themeTint="F2"/>
        </w:rPr>
        <w:t>employabilité</w:t>
      </w:r>
      <w:proofErr w:type="spellEnd"/>
      <w:r w:rsidRPr="00B67149">
        <w:rPr>
          <w:b/>
          <w:bCs/>
          <w:color w:val="0D0D0D" w:themeColor="text1" w:themeTint="F2"/>
        </w:rPr>
        <w:t xml:space="preserve"> :</w:t>
      </w:r>
      <w:proofErr w:type="gram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L'automatisation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induite</w:t>
      </w:r>
      <w:proofErr w:type="spellEnd"/>
      <w:r w:rsidRPr="00B67149">
        <w:rPr>
          <w:color w:val="0D0D0D" w:themeColor="text1" w:themeTint="F2"/>
        </w:rPr>
        <w:t xml:space="preserve"> par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modèles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soulève</w:t>
      </w:r>
      <w:proofErr w:type="spellEnd"/>
      <w:r w:rsidRPr="00B67149">
        <w:rPr>
          <w:color w:val="0D0D0D" w:themeColor="text1" w:themeTint="F2"/>
        </w:rPr>
        <w:t xml:space="preserve"> des </w:t>
      </w:r>
      <w:proofErr w:type="spellStart"/>
      <w:r w:rsidRPr="00B67149">
        <w:rPr>
          <w:color w:val="0D0D0D" w:themeColor="text1" w:themeTint="F2"/>
        </w:rPr>
        <w:t>craintes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légitimes</w:t>
      </w:r>
      <w:proofErr w:type="spellEnd"/>
      <w:r w:rsidRPr="00B67149">
        <w:rPr>
          <w:color w:val="0D0D0D" w:themeColor="text1" w:themeTint="F2"/>
        </w:rPr>
        <w:t xml:space="preserve"> sur la destruction </w:t>
      </w:r>
      <w:proofErr w:type="spellStart"/>
      <w:r w:rsidRPr="00B67149">
        <w:rPr>
          <w:color w:val="0D0D0D" w:themeColor="text1" w:themeTint="F2"/>
        </w:rPr>
        <w:t>d'emplois</w:t>
      </w:r>
      <w:proofErr w:type="spellEnd"/>
      <w:r w:rsidRPr="00B67149">
        <w:rPr>
          <w:color w:val="0D0D0D" w:themeColor="text1" w:themeTint="F2"/>
        </w:rPr>
        <w:t xml:space="preserve"> non </w:t>
      </w:r>
      <w:proofErr w:type="spellStart"/>
      <w:r w:rsidRPr="00B67149">
        <w:rPr>
          <w:color w:val="0D0D0D" w:themeColor="text1" w:themeTint="F2"/>
        </w:rPr>
        <w:t>qualifiés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EMSI a pour </w:t>
      </w:r>
      <w:proofErr w:type="spellStart"/>
      <w:r w:rsidRPr="00B67149">
        <w:rPr>
          <w:color w:val="0D0D0D" w:themeColor="text1" w:themeTint="F2"/>
        </w:rPr>
        <w:t>rôle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concevoir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une</w:t>
      </w:r>
      <w:proofErr w:type="spellEnd"/>
      <w:r w:rsidRPr="00B67149">
        <w:rPr>
          <w:color w:val="0D0D0D" w:themeColor="text1" w:themeTint="F2"/>
        </w:rPr>
        <w:t xml:space="preserve"> IA "</w:t>
      </w:r>
      <w:proofErr w:type="spellStart"/>
      <w:r w:rsidRPr="00B67149">
        <w:rPr>
          <w:color w:val="0D0D0D" w:themeColor="text1" w:themeTint="F2"/>
        </w:rPr>
        <w:t>centrée</w:t>
      </w:r>
      <w:proofErr w:type="spellEnd"/>
      <w:r w:rsidRPr="00B67149">
        <w:rPr>
          <w:color w:val="0D0D0D" w:themeColor="text1" w:themeTint="F2"/>
        </w:rPr>
        <w:t xml:space="preserve"> sur </w:t>
      </w:r>
      <w:proofErr w:type="spellStart"/>
      <w:r w:rsidRPr="00B67149">
        <w:rPr>
          <w:color w:val="0D0D0D" w:themeColor="text1" w:themeTint="F2"/>
        </w:rPr>
        <w:t>l'humain</w:t>
      </w:r>
      <w:proofErr w:type="spellEnd"/>
      <w:r w:rsidRPr="00B67149">
        <w:rPr>
          <w:color w:val="0D0D0D" w:themeColor="text1" w:themeTint="F2"/>
        </w:rPr>
        <w:t>" (</w:t>
      </w:r>
      <w:r w:rsidRPr="00B67149">
        <w:rPr>
          <w:i/>
          <w:iCs/>
          <w:color w:val="0D0D0D" w:themeColor="text1" w:themeTint="F2"/>
        </w:rPr>
        <w:t>Human-in-the-loop</w:t>
      </w:r>
      <w:r w:rsidRPr="00B67149">
        <w:rPr>
          <w:color w:val="0D0D0D" w:themeColor="text1" w:themeTint="F2"/>
        </w:rPr>
        <w:t xml:space="preserve">), </w:t>
      </w:r>
      <w:proofErr w:type="spellStart"/>
      <w:r w:rsidRPr="00B67149">
        <w:rPr>
          <w:color w:val="0D0D0D" w:themeColor="text1" w:themeTint="F2"/>
        </w:rPr>
        <w:t>où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d'apprentissage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profond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assiste</w:t>
      </w:r>
      <w:proofErr w:type="spellEnd"/>
      <w:r w:rsidRPr="00B67149">
        <w:rPr>
          <w:color w:val="0D0D0D" w:themeColor="text1" w:themeTint="F2"/>
        </w:rPr>
        <w:t xml:space="preserve"> le </w:t>
      </w:r>
      <w:proofErr w:type="spellStart"/>
      <w:r w:rsidRPr="00B67149">
        <w:rPr>
          <w:color w:val="0D0D0D" w:themeColor="text1" w:themeTint="F2"/>
        </w:rPr>
        <w:t>travailleur</w:t>
      </w:r>
      <w:proofErr w:type="spellEnd"/>
      <w:r w:rsidRPr="00B67149">
        <w:rPr>
          <w:color w:val="0D0D0D" w:themeColor="text1" w:themeTint="F2"/>
        </w:rPr>
        <w:t xml:space="preserve"> (</w:t>
      </w:r>
      <w:proofErr w:type="spellStart"/>
      <w:r w:rsidRPr="00B67149">
        <w:rPr>
          <w:color w:val="0D0D0D" w:themeColor="text1" w:themeTint="F2"/>
        </w:rPr>
        <w:t>médecin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ouvrier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qualifié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traducteur</w:t>
      </w:r>
      <w:proofErr w:type="spellEnd"/>
      <w:r w:rsidRPr="00B67149">
        <w:rPr>
          <w:color w:val="0D0D0D" w:themeColor="text1" w:themeTint="F2"/>
        </w:rPr>
        <w:t xml:space="preserve">) </w:t>
      </w:r>
      <w:proofErr w:type="spellStart"/>
      <w:r w:rsidRPr="00B67149">
        <w:rPr>
          <w:color w:val="0D0D0D" w:themeColor="text1" w:themeTint="F2"/>
        </w:rPr>
        <w:t>plutôt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chercher</w:t>
      </w:r>
      <w:proofErr w:type="spellEnd"/>
      <w:r w:rsidRPr="00B67149">
        <w:rPr>
          <w:color w:val="0D0D0D" w:themeColor="text1" w:themeTint="F2"/>
        </w:rPr>
        <w:t xml:space="preserve"> à le </w:t>
      </w:r>
      <w:proofErr w:type="spellStart"/>
      <w:r w:rsidRPr="00B67149">
        <w:rPr>
          <w:color w:val="0D0D0D" w:themeColor="text1" w:themeTint="F2"/>
        </w:rPr>
        <w:t>remplacer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purement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formellement</w:t>
      </w:r>
      <w:proofErr w:type="spellEnd"/>
      <w:r w:rsidRPr="00B67149">
        <w:rPr>
          <w:color w:val="0D0D0D" w:themeColor="text1" w:themeTint="F2"/>
        </w:rPr>
        <w:t>.</w:t>
      </w:r>
    </w:p>
    <w:p w14:paraId="54660602" w14:textId="391655F7" w:rsidR="00B67149" w:rsidRPr="00B67149" w:rsidRDefault="00B67149" w:rsidP="00B67149">
      <w:pPr>
        <w:pStyle w:val="Heading2"/>
        <w:rPr>
          <w:color w:val="0D0D0D" w:themeColor="text1" w:themeTint="F2"/>
        </w:rPr>
      </w:pPr>
      <w:bookmarkStart w:id="56" w:name="_Toc232952907"/>
      <w:r>
        <w:rPr>
          <w:color w:val="0D0D0D" w:themeColor="text1" w:themeTint="F2"/>
        </w:rPr>
        <w:t>C</w:t>
      </w:r>
      <w:r w:rsidRPr="00B67149">
        <w:rPr>
          <w:color w:val="0D0D0D" w:themeColor="text1" w:themeTint="F2"/>
        </w:rPr>
        <w:t xml:space="preserve">onclusion </w:t>
      </w:r>
      <w:proofErr w:type="spellStart"/>
      <w:r w:rsidRPr="00B67149">
        <w:rPr>
          <w:color w:val="0D0D0D" w:themeColor="text1" w:themeTint="F2"/>
        </w:rPr>
        <w:t>Éthique</w:t>
      </w:r>
      <w:bookmarkEnd w:id="56"/>
      <w:proofErr w:type="spellEnd"/>
    </w:p>
    <w:p w14:paraId="7DD6BC49" w14:textId="77777777" w:rsidR="00B67149" w:rsidRPr="00B67149" w:rsidRDefault="00B67149" w:rsidP="00B67149">
      <w:pPr>
        <w:spacing w:after="160" w:line="276" w:lineRule="auto"/>
        <w:jc w:val="both"/>
        <w:rPr>
          <w:color w:val="0D0D0D" w:themeColor="text1" w:themeTint="F2"/>
        </w:rPr>
      </w:pPr>
      <w:proofErr w:type="spellStart"/>
      <w:r w:rsidRPr="00B67149">
        <w:rPr>
          <w:color w:val="0D0D0D" w:themeColor="text1" w:themeTint="F2"/>
        </w:rPr>
        <w:t>L'intelligence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artificielle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n'est</w:t>
      </w:r>
      <w:proofErr w:type="spellEnd"/>
      <w:r w:rsidRPr="00B67149">
        <w:rPr>
          <w:color w:val="0D0D0D" w:themeColor="text1" w:themeTint="F2"/>
        </w:rPr>
        <w:t xml:space="preserve"> pas </w:t>
      </w:r>
      <w:proofErr w:type="spellStart"/>
      <w:r w:rsidRPr="00B67149">
        <w:rPr>
          <w:color w:val="0D0D0D" w:themeColor="text1" w:themeTint="F2"/>
        </w:rPr>
        <w:t>neutre</w:t>
      </w:r>
      <w:proofErr w:type="spellEnd"/>
      <w:r w:rsidRPr="00B67149">
        <w:rPr>
          <w:color w:val="0D0D0D" w:themeColor="text1" w:themeTint="F2"/>
        </w:rPr>
        <w:t xml:space="preserve">. </w:t>
      </w:r>
      <w:proofErr w:type="spellStart"/>
      <w:r w:rsidRPr="00B67149">
        <w:rPr>
          <w:color w:val="0D0D0D" w:themeColor="text1" w:themeTint="F2"/>
        </w:rPr>
        <w:t>L'architecture</w:t>
      </w:r>
      <w:proofErr w:type="spellEnd"/>
      <w:r w:rsidRPr="00B67149">
        <w:rPr>
          <w:color w:val="0D0D0D" w:themeColor="text1" w:themeTint="F2"/>
        </w:rPr>
        <w:t xml:space="preserve"> d'un </w:t>
      </w:r>
      <w:proofErr w:type="spellStart"/>
      <w:r w:rsidRPr="00B67149">
        <w:rPr>
          <w:color w:val="0D0D0D" w:themeColor="text1" w:themeTint="F2"/>
        </w:rPr>
        <w:t>modèle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dicte</w:t>
      </w:r>
      <w:proofErr w:type="spellEnd"/>
      <w:r w:rsidRPr="00B67149">
        <w:rPr>
          <w:color w:val="0D0D0D" w:themeColor="text1" w:themeTint="F2"/>
        </w:rPr>
        <w:t xml:space="preserve"> non </w:t>
      </w:r>
      <w:proofErr w:type="spellStart"/>
      <w:r w:rsidRPr="00B67149">
        <w:rPr>
          <w:color w:val="0D0D0D" w:themeColor="text1" w:themeTint="F2"/>
        </w:rPr>
        <w:t>seulement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performances techniques, </w:t>
      </w:r>
      <w:proofErr w:type="spellStart"/>
      <w:r w:rsidRPr="00B67149">
        <w:rPr>
          <w:color w:val="0D0D0D" w:themeColor="text1" w:themeTint="F2"/>
        </w:rPr>
        <w:t>mais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aussi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comportements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sociétaux</w:t>
      </w:r>
      <w:proofErr w:type="spellEnd"/>
      <w:r w:rsidRPr="00B67149">
        <w:rPr>
          <w:color w:val="0D0D0D" w:themeColor="text1" w:themeTint="F2"/>
        </w:rPr>
        <w:t xml:space="preserve">. Il est du devoir de </w:t>
      </w:r>
      <w:proofErr w:type="spellStart"/>
      <w:r w:rsidRPr="00B67149">
        <w:rPr>
          <w:color w:val="0D0D0D" w:themeColor="text1" w:themeTint="F2"/>
        </w:rPr>
        <w:t>l'ingénieur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garantir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que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systèmes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soient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transparents</w:t>
      </w:r>
      <w:proofErr w:type="spellEnd"/>
      <w:r w:rsidRPr="00B67149">
        <w:rPr>
          <w:color w:val="0D0D0D" w:themeColor="text1" w:themeTint="F2"/>
        </w:rPr>
        <w:t xml:space="preserve">, </w:t>
      </w:r>
      <w:proofErr w:type="spellStart"/>
      <w:r w:rsidRPr="00B67149">
        <w:rPr>
          <w:color w:val="0D0D0D" w:themeColor="text1" w:themeTint="F2"/>
        </w:rPr>
        <w:t>équitables</w:t>
      </w:r>
      <w:proofErr w:type="spellEnd"/>
      <w:r w:rsidRPr="00B67149">
        <w:rPr>
          <w:color w:val="0D0D0D" w:themeColor="text1" w:themeTint="F2"/>
        </w:rPr>
        <w:t xml:space="preserve">, et </w:t>
      </w:r>
      <w:proofErr w:type="spellStart"/>
      <w:r w:rsidRPr="00B67149">
        <w:rPr>
          <w:color w:val="0D0D0D" w:themeColor="text1" w:themeTint="F2"/>
        </w:rPr>
        <w:t>adaptés</w:t>
      </w:r>
      <w:proofErr w:type="spellEnd"/>
      <w:r w:rsidRPr="00B67149">
        <w:rPr>
          <w:color w:val="0D0D0D" w:themeColor="text1" w:themeTint="F2"/>
        </w:rPr>
        <w:t xml:space="preserve"> aux </w:t>
      </w:r>
      <w:proofErr w:type="spellStart"/>
      <w:r w:rsidRPr="00B67149">
        <w:rPr>
          <w:color w:val="0D0D0D" w:themeColor="text1" w:themeTint="F2"/>
        </w:rPr>
        <w:t>besoins</w:t>
      </w:r>
      <w:proofErr w:type="spellEnd"/>
      <w:r w:rsidRPr="00B67149">
        <w:rPr>
          <w:color w:val="0D0D0D" w:themeColor="text1" w:themeTint="F2"/>
        </w:rPr>
        <w:t xml:space="preserve"> et </w:t>
      </w:r>
      <w:proofErr w:type="spellStart"/>
      <w:r w:rsidRPr="00B67149">
        <w:rPr>
          <w:color w:val="0D0D0D" w:themeColor="text1" w:themeTint="F2"/>
        </w:rPr>
        <w:t>valeurs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leur</w:t>
      </w:r>
      <w:proofErr w:type="spellEnd"/>
      <w:r w:rsidRPr="00B67149">
        <w:rPr>
          <w:color w:val="0D0D0D" w:themeColor="text1" w:themeTint="F2"/>
        </w:rPr>
        <w:t xml:space="preserve"> </w:t>
      </w:r>
      <w:proofErr w:type="spellStart"/>
      <w:r w:rsidRPr="00B67149">
        <w:rPr>
          <w:color w:val="0D0D0D" w:themeColor="text1" w:themeTint="F2"/>
        </w:rPr>
        <w:t>contexte</w:t>
      </w:r>
      <w:proofErr w:type="spellEnd"/>
      <w:r w:rsidRPr="00B67149">
        <w:rPr>
          <w:color w:val="0D0D0D" w:themeColor="text1" w:themeTint="F2"/>
        </w:rPr>
        <w:t xml:space="preserve"> de </w:t>
      </w:r>
      <w:proofErr w:type="spellStart"/>
      <w:r w:rsidRPr="00B67149">
        <w:rPr>
          <w:color w:val="0D0D0D" w:themeColor="text1" w:themeTint="F2"/>
        </w:rPr>
        <w:t>déploiement</w:t>
      </w:r>
      <w:proofErr w:type="spellEnd"/>
      <w:r w:rsidRPr="00B67149">
        <w:rPr>
          <w:color w:val="0D0D0D" w:themeColor="text1" w:themeTint="F2"/>
        </w:rPr>
        <w:t>.</w:t>
      </w:r>
    </w:p>
    <w:p w14:paraId="6D80C064" w14:textId="77777777" w:rsidR="00F60C30" w:rsidRPr="00AD7438" w:rsidRDefault="00F60C30">
      <w:pPr>
        <w:spacing w:after="160" w:line="276" w:lineRule="auto"/>
        <w:jc w:val="both"/>
        <w:rPr>
          <w:color w:val="0D0D0D" w:themeColor="text1" w:themeTint="F2"/>
        </w:rPr>
      </w:pPr>
    </w:p>
    <w:p w14:paraId="77EA4670" w14:textId="32DE690F" w:rsidR="00F60C30" w:rsidRPr="00AD7438" w:rsidRDefault="00B05E30">
      <w:pPr>
        <w:pStyle w:val="Heading1"/>
        <w:pageBreakBefore/>
        <w:rPr>
          <w:color w:val="0D0D0D" w:themeColor="text1" w:themeTint="F2"/>
        </w:rPr>
      </w:pPr>
      <w:bookmarkStart w:id="57" w:name="_Toc232943029"/>
      <w:bookmarkStart w:id="58" w:name="_Toc232952908"/>
      <w:r>
        <w:rPr>
          <w:color w:val="0D0D0D" w:themeColor="text1" w:themeTint="F2"/>
        </w:rPr>
        <w:lastRenderedPageBreak/>
        <w:t>8</w:t>
      </w:r>
      <w:r w:rsidRPr="00AD7438">
        <w:rPr>
          <w:color w:val="0D0D0D" w:themeColor="text1" w:themeTint="F2"/>
        </w:rPr>
        <w:t>. Conclusion Générale</w:t>
      </w:r>
      <w:bookmarkEnd w:id="57"/>
      <w:bookmarkEnd w:id="58"/>
    </w:p>
    <w:p w14:paraId="719D2DBF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Ce </w:t>
      </w:r>
      <w:proofErr w:type="spellStart"/>
      <w:r w:rsidRPr="00AD7438">
        <w:rPr>
          <w:color w:val="0D0D0D" w:themeColor="text1" w:themeTint="F2"/>
        </w:rPr>
        <w:t>projet</w:t>
      </w:r>
      <w:proofErr w:type="spellEnd"/>
      <w:r w:rsidRPr="00AD7438">
        <w:rPr>
          <w:color w:val="0D0D0D" w:themeColor="text1" w:themeTint="F2"/>
        </w:rPr>
        <w:t xml:space="preserve"> a </w:t>
      </w:r>
      <w:proofErr w:type="spellStart"/>
      <w:r w:rsidRPr="00AD7438">
        <w:rPr>
          <w:color w:val="0D0D0D" w:themeColor="text1" w:themeTint="F2"/>
        </w:rPr>
        <w:t>permis</w:t>
      </w:r>
      <w:proofErr w:type="spellEnd"/>
      <w:r w:rsidRPr="00AD7438">
        <w:rPr>
          <w:color w:val="0D0D0D" w:themeColor="text1" w:themeTint="F2"/>
        </w:rPr>
        <w:t xml:space="preserve"> de </w:t>
      </w:r>
      <w:proofErr w:type="spellStart"/>
      <w:r w:rsidRPr="00AD7438">
        <w:rPr>
          <w:color w:val="0D0D0D" w:themeColor="text1" w:themeTint="F2"/>
        </w:rPr>
        <w:t>concevoir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implémenter</w:t>
      </w:r>
      <w:proofErr w:type="spellEnd"/>
      <w:r w:rsidRPr="00AD7438">
        <w:rPr>
          <w:color w:val="0D0D0D" w:themeColor="text1" w:themeTint="F2"/>
        </w:rPr>
        <w:t xml:space="preserve"> et </w:t>
      </w:r>
      <w:proofErr w:type="spellStart"/>
      <w:r w:rsidRPr="00AD7438">
        <w:rPr>
          <w:color w:val="0D0D0D" w:themeColor="text1" w:themeTint="F2"/>
        </w:rPr>
        <w:t>analyser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rigoureusement</w:t>
      </w:r>
      <w:proofErr w:type="spellEnd"/>
      <w:r w:rsidRPr="00AD7438">
        <w:rPr>
          <w:color w:val="0D0D0D" w:themeColor="text1" w:themeTint="F2"/>
        </w:rPr>
        <w:t xml:space="preserve"> trois </w:t>
      </w:r>
      <w:proofErr w:type="spellStart"/>
      <w:r w:rsidRPr="00AD7438">
        <w:rPr>
          <w:color w:val="0D0D0D" w:themeColor="text1" w:themeTint="F2"/>
        </w:rPr>
        <w:t>paradigmes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architecturaux</w:t>
      </w:r>
      <w:proofErr w:type="spellEnd"/>
      <w:r w:rsidRPr="00AD7438">
        <w:rPr>
          <w:color w:val="0D0D0D" w:themeColor="text1" w:themeTint="F2"/>
        </w:rPr>
        <w:t xml:space="preserve"> du Deep Learning, chacun </w:t>
      </w:r>
      <w:proofErr w:type="spellStart"/>
      <w:r w:rsidRPr="00AD7438">
        <w:rPr>
          <w:color w:val="0D0D0D" w:themeColor="text1" w:themeTint="F2"/>
        </w:rPr>
        <w:t>adapté</w:t>
      </w:r>
      <w:proofErr w:type="spellEnd"/>
      <w:r w:rsidRPr="00AD7438">
        <w:rPr>
          <w:color w:val="0D0D0D" w:themeColor="text1" w:themeTint="F2"/>
        </w:rPr>
        <w:t xml:space="preserve"> à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structure de données </w:t>
      </w:r>
      <w:proofErr w:type="spellStart"/>
      <w:r w:rsidRPr="00AD7438">
        <w:rPr>
          <w:color w:val="0D0D0D" w:themeColor="text1" w:themeTint="F2"/>
        </w:rPr>
        <w:t>distincte</w:t>
      </w:r>
      <w:proofErr w:type="spellEnd"/>
      <w:r w:rsidRPr="00AD7438">
        <w:rPr>
          <w:color w:val="0D0D0D" w:themeColor="text1" w:themeTint="F2"/>
        </w:rPr>
        <w:t>.</w:t>
      </w:r>
    </w:p>
    <w:p w14:paraId="35F0EA5B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</w:t>
      </w:r>
      <w:proofErr w:type="spellStart"/>
      <w:r w:rsidRPr="00AD7438">
        <w:rPr>
          <w:color w:val="0D0D0D" w:themeColor="text1" w:themeTint="F2"/>
        </w:rPr>
        <w:t>résultats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expérimentaux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confirment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que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l'adhérence</w:t>
      </w:r>
      <w:proofErr w:type="spellEnd"/>
      <w:r w:rsidRPr="00AD7438">
        <w:rPr>
          <w:color w:val="0D0D0D" w:themeColor="text1" w:themeTint="F2"/>
        </w:rPr>
        <w:t xml:space="preserve"> aux </w:t>
      </w:r>
      <w:proofErr w:type="spellStart"/>
      <w:r w:rsidRPr="00AD7438">
        <w:rPr>
          <w:color w:val="0D0D0D" w:themeColor="text1" w:themeTint="F2"/>
        </w:rPr>
        <w:t>bonnes</w:t>
      </w:r>
      <w:proofErr w:type="spellEnd"/>
      <w:r w:rsidRPr="00AD7438">
        <w:rPr>
          <w:color w:val="0D0D0D" w:themeColor="text1" w:themeTint="F2"/>
        </w:rPr>
        <w:t xml:space="preserve"> pratiques — </w:t>
      </w:r>
      <w:proofErr w:type="spellStart"/>
      <w:r w:rsidRPr="00AD7438">
        <w:rPr>
          <w:color w:val="0D0D0D" w:themeColor="text1" w:themeTint="F2"/>
        </w:rPr>
        <w:t>initialisation</w:t>
      </w:r>
      <w:proofErr w:type="spellEnd"/>
      <w:r w:rsidRPr="00AD7438">
        <w:rPr>
          <w:color w:val="0D0D0D" w:themeColor="text1" w:themeTint="F2"/>
        </w:rPr>
        <w:t xml:space="preserve"> Xavier, </w:t>
      </w:r>
      <w:proofErr w:type="spellStart"/>
      <w:r w:rsidRPr="00AD7438">
        <w:rPr>
          <w:color w:val="0D0D0D" w:themeColor="text1" w:themeTint="F2"/>
        </w:rPr>
        <w:t>régularisation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adaptée</w:t>
      </w:r>
      <w:proofErr w:type="spellEnd"/>
      <w:r w:rsidRPr="00AD7438">
        <w:rPr>
          <w:color w:val="0D0D0D" w:themeColor="text1" w:themeTint="F2"/>
        </w:rPr>
        <w:t xml:space="preserve"> (Dropout, Early Stopping), gestion du </w:t>
      </w:r>
      <w:proofErr w:type="spellStart"/>
      <w:r w:rsidRPr="00AD7438">
        <w:rPr>
          <w:color w:val="0D0D0D" w:themeColor="text1" w:themeTint="F2"/>
        </w:rPr>
        <w:t>déséquilibre</w:t>
      </w:r>
      <w:proofErr w:type="spellEnd"/>
      <w:r w:rsidRPr="00AD7438">
        <w:rPr>
          <w:color w:val="0D0D0D" w:themeColor="text1" w:themeTint="F2"/>
        </w:rPr>
        <w:t xml:space="preserve"> des classes, et </w:t>
      </w:r>
      <w:proofErr w:type="spellStart"/>
      <w:r w:rsidRPr="00AD7438">
        <w:rPr>
          <w:color w:val="0D0D0D" w:themeColor="text1" w:themeTint="F2"/>
        </w:rPr>
        <w:t>évaluation</w:t>
      </w:r>
      <w:proofErr w:type="spellEnd"/>
      <w:r w:rsidRPr="00AD7438">
        <w:rPr>
          <w:color w:val="0D0D0D" w:themeColor="text1" w:themeTint="F2"/>
        </w:rPr>
        <w:t xml:space="preserve"> multi-</w:t>
      </w:r>
      <w:proofErr w:type="spellStart"/>
      <w:r w:rsidRPr="00AD7438">
        <w:rPr>
          <w:color w:val="0D0D0D" w:themeColor="text1" w:themeTint="F2"/>
        </w:rPr>
        <w:t>métrique</w:t>
      </w:r>
      <w:proofErr w:type="spellEnd"/>
      <w:r w:rsidRPr="00AD7438">
        <w:rPr>
          <w:color w:val="0D0D0D" w:themeColor="text1" w:themeTint="F2"/>
        </w:rPr>
        <w:t xml:space="preserve"> — est </w:t>
      </w:r>
      <w:proofErr w:type="spellStart"/>
      <w:r w:rsidRPr="00AD7438">
        <w:rPr>
          <w:color w:val="0D0D0D" w:themeColor="text1" w:themeTint="F2"/>
        </w:rPr>
        <w:t>déterminante</w:t>
      </w:r>
      <w:proofErr w:type="spellEnd"/>
      <w:r w:rsidRPr="00AD7438">
        <w:rPr>
          <w:color w:val="0D0D0D" w:themeColor="text1" w:themeTint="F2"/>
        </w:rPr>
        <w:t xml:space="preserve"> pour la </w:t>
      </w:r>
      <w:proofErr w:type="spellStart"/>
      <w:r w:rsidRPr="00AD7438">
        <w:rPr>
          <w:color w:val="0D0D0D" w:themeColor="text1" w:themeTint="F2"/>
        </w:rPr>
        <w:t>qualité</w:t>
      </w:r>
      <w:proofErr w:type="spellEnd"/>
      <w:r w:rsidRPr="00AD7438">
        <w:rPr>
          <w:color w:val="0D0D0D" w:themeColor="text1" w:themeTint="F2"/>
        </w:rPr>
        <w:t xml:space="preserve"> des </w:t>
      </w:r>
      <w:proofErr w:type="spellStart"/>
      <w:r w:rsidRPr="00AD7438">
        <w:rPr>
          <w:color w:val="0D0D0D" w:themeColor="text1" w:themeTint="F2"/>
        </w:rPr>
        <w:t>modèles</w:t>
      </w:r>
      <w:proofErr w:type="spellEnd"/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L'interprétabilité</w:t>
      </w:r>
      <w:proofErr w:type="spellEnd"/>
      <w:r w:rsidRPr="00AD7438">
        <w:rPr>
          <w:color w:val="0D0D0D" w:themeColor="text1" w:themeTint="F2"/>
        </w:rPr>
        <w:t xml:space="preserve"> (feature maps CNN, scores BLEU par segment) ne doit pas </w:t>
      </w:r>
      <w:proofErr w:type="spellStart"/>
      <w:r w:rsidRPr="00AD7438">
        <w:rPr>
          <w:color w:val="0D0D0D" w:themeColor="text1" w:themeTint="F2"/>
        </w:rPr>
        <w:t>être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une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réflexion</w:t>
      </w:r>
      <w:proofErr w:type="spellEnd"/>
      <w:r w:rsidRPr="00AD7438">
        <w:rPr>
          <w:color w:val="0D0D0D" w:themeColor="text1" w:themeTint="F2"/>
        </w:rPr>
        <w:t xml:space="preserve"> après-coup </w:t>
      </w:r>
      <w:proofErr w:type="spellStart"/>
      <w:r w:rsidRPr="00AD7438">
        <w:rPr>
          <w:color w:val="0D0D0D" w:themeColor="text1" w:themeTint="F2"/>
        </w:rPr>
        <w:t>mais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intégrée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dès</w:t>
      </w:r>
      <w:proofErr w:type="spellEnd"/>
      <w:r w:rsidRPr="00AD7438">
        <w:rPr>
          <w:color w:val="0D0D0D" w:themeColor="text1" w:themeTint="F2"/>
        </w:rPr>
        <w:t xml:space="preserve"> la conception.</w:t>
      </w:r>
    </w:p>
    <w:p w14:paraId="765B632C" w14:textId="77777777" w:rsidR="00F60C30" w:rsidRPr="00AD7438" w:rsidRDefault="00000000">
      <w:pPr>
        <w:spacing w:after="160" w:line="276" w:lineRule="auto"/>
        <w:jc w:val="both"/>
        <w:rPr>
          <w:color w:val="0D0D0D" w:themeColor="text1" w:themeTint="F2"/>
        </w:rPr>
      </w:pPr>
      <w:r w:rsidRPr="00AD7438">
        <w:rPr>
          <w:color w:val="0D0D0D" w:themeColor="text1" w:themeTint="F2"/>
        </w:rPr>
        <w:t xml:space="preserve">Les perspectives </w:t>
      </w:r>
      <w:proofErr w:type="spellStart"/>
      <w:r w:rsidRPr="00AD7438">
        <w:rPr>
          <w:color w:val="0D0D0D" w:themeColor="text1" w:themeTint="F2"/>
        </w:rPr>
        <w:t>d'amélioration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identifiées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proofErr w:type="gramStart"/>
      <w:r w:rsidRPr="00AD7438">
        <w:rPr>
          <w:color w:val="0D0D0D" w:themeColor="text1" w:themeTint="F2"/>
        </w:rPr>
        <w:t>sont</w:t>
      </w:r>
      <w:proofErr w:type="spellEnd"/>
      <w:r w:rsidRPr="00AD7438">
        <w:rPr>
          <w:color w:val="0D0D0D" w:themeColor="text1" w:themeTint="F2"/>
        </w:rPr>
        <w:t xml:space="preserve"> :</w:t>
      </w:r>
      <w:proofErr w:type="gram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l'intégration</w:t>
      </w:r>
      <w:proofErr w:type="spellEnd"/>
      <w:r w:rsidRPr="00AD7438">
        <w:rPr>
          <w:color w:val="0D0D0D" w:themeColor="text1" w:themeTint="F2"/>
        </w:rPr>
        <w:t xml:space="preserve"> d'un </w:t>
      </w:r>
      <w:proofErr w:type="spellStart"/>
      <w:r w:rsidRPr="00AD7438">
        <w:rPr>
          <w:color w:val="0D0D0D" w:themeColor="text1" w:themeTint="F2"/>
        </w:rPr>
        <w:t>mécanisme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d'Attention</w:t>
      </w:r>
      <w:proofErr w:type="spellEnd"/>
      <w:r w:rsidRPr="00AD7438">
        <w:rPr>
          <w:color w:val="0D0D0D" w:themeColor="text1" w:themeTint="F2"/>
        </w:rPr>
        <w:t xml:space="preserve"> pour le Seq2Seq, </w:t>
      </w:r>
      <w:proofErr w:type="spellStart"/>
      <w:r w:rsidRPr="00AD7438">
        <w:rPr>
          <w:color w:val="0D0D0D" w:themeColor="text1" w:themeTint="F2"/>
        </w:rPr>
        <w:t>l'application</w:t>
      </w:r>
      <w:proofErr w:type="spellEnd"/>
      <w:r w:rsidRPr="00AD7438">
        <w:rPr>
          <w:color w:val="0D0D0D" w:themeColor="text1" w:themeTint="F2"/>
        </w:rPr>
        <w:t xml:space="preserve"> du </w:t>
      </w:r>
      <w:proofErr w:type="spellStart"/>
      <w:r w:rsidRPr="00AD7438">
        <w:rPr>
          <w:color w:val="0D0D0D" w:themeColor="text1" w:themeTint="F2"/>
        </w:rPr>
        <w:t>transfert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d'apprentissage</w:t>
      </w:r>
      <w:proofErr w:type="spellEnd"/>
      <w:r w:rsidRPr="00AD7438">
        <w:rPr>
          <w:color w:val="0D0D0D" w:themeColor="text1" w:themeTint="F2"/>
        </w:rPr>
        <w:t xml:space="preserve"> (</w:t>
      </w:r>
      <w:proofErr w:type="spellStart"/>
      <w:r w:rsidRPr="00AD7438">
        <w:rPr>
          <w:color w:val="0D0D0D" w:themeColor="text1" w:themeTint="F2"/>
        </w:rPr>
        <w:t>ResNet</w:t>
      </w:r>
      <w:proofErr w:type="spellEnd"/>
      <w:r w:rsidRPr="00AD7438">
        <w:rPr>
          <w:color w:val="0D0D0D" w:themeColor="text1" w:themeTint="F2"/>
        </w:rPr>
        <w:t xml:space="preserve">, </w:t>
      </w:r>
      <w:proofErr w:type="spellStart"/>
      <w:r w:rsidRPr="00AD7438">
        <w:rPr>
          <w:color w:val="0D0D0D" w:themeColor="text1" w:themeTint="F2"/>
        </w:rPr>
        <w:t>EfficientNet</w:t>
      </w:r>
      <w:proofErr w:type="spellEnd"/>
      <w:r w:rsidRPr="00AD7438">
        <w:rPr>
          <w:color w:val="0D0D0D" w:themeColor="text1" w:themeTint="F2"/>
        </w:rPr>
        <w:t xml:space="preserve">) pour le CNN, et </w:t>
      </w:r>
      <w:proofErr w:type="spellStart"/>
      <w:r w:rsidRPr="00AD7438">
        <w:rPr>
          <w:color w:val="0D0D0D" w:themeColor="text1" w:themeTint="F2"/>
        </w:rPr>
        <w:t>l'utilisation</w:t>
      </w:r>
      <w:proofErr w:type="spellEnd"/>
      <w:r w:rsidRPr="00AD7438">
        <w:rPr>
          <w:color w:val="0D0D0D" w:themeColor="text1" w:themeTint="F2"/>
        </w:rPr>
        <w:t xml:space="preserve"> de SHAP pour </w:t>
      </w:r>
      <w:proofErr w:type="spellStart"/>
      <w:r w:rsidRPr="00AD7438">
        <w:rPr>
          <w:color w:val="0D0D0D" w:themeColor="text1" w:themeTint="F2"/>
        </w:rPr>
        <w:t>l'interprétabilité</w:t>
      </w:r>
      <w:proofErr w:type="spellEnd"/>
      <w:r w:rsidRPr="00AD7438">
        <w:rPr>
          <w:color w:val="0D0D0D" w:themeColor="text1" w:themeTint="F2"/>
        </w:rPr>
        <w:t xml:space="preserve"> du MLP.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BFBFBF"/>
          <w:insideV w:val="single" w:sz="2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70"/>
        <w:gridCol w:w="2200"/>
        <w:gridCol w:w="2400"/>
        <w:gridCol w:w="2000"/>
      </w:tblGrid>
      <w:tr w:rsidR="00F60C30" w:rsidRPr="00AD7438" w14:paraId="23C8A48E" w14:textId="77777777" w:rsidTr="00E8472D">
        <w:trPr>
          <w:tblHeader/>
        </w:trPr>
        <w:tc>
          <w:tcPr>
            <w:tcW w:w="247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F87F14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Architecture</w:t>
            </w:r>
          </w:p>
        </w:tc>
        <w:tc>
          <w:tcPr>
            <w:tcW w:w="22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2FF1EB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Meilleure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métrique</w:t>
            </w:r>
            <w:proofErr w:type="spellEnd"/>
          </w:p>
        </w:tc>
        <w:tc>
          <w:tcPr>
            <w:tcW w:w="24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07B12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Limite</w:t>
            </w:r>
            <w:proofErr w:type="spellEnd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principale</w:t>
            </w:r>
            <w:proofErr w:type="spellEnd"/>
          </w:p>
        </w:tc>
        <w:tc>
          <w:tcPr>
            <w:tcW w:w="2000" w:type="dxa"/>
            <w:shd w:val="clear" w:color="auto" w:fill="000000" w:themeFill="text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E2BF1" w14:textId="77777777" w:rsidR="00F60C30" w:rsidRPr="00E8472D" w:rsidRDefault="00000000">
            <w:pPr>
              <w:rPr>
                <w:color w:val="FFFFFF" w:themeColor="background1"/>
                <w:sz w:val="18"/>
                <w:szCs w:val="18"/>
              </w:rPr>
            </w:pPr>
            <w:r w:rsidRPr="00E8472D">
              <w:rPr>
                <w:b/>
                <w:bCs/>
                <w:color w:val="FFFFFF" w:themeColor="background1"/>
                <w:sz w:val="18"/>
                <w:szCs w:val="18"/>
              </w:rPr>
              <w:t>Perspective</w:t>
            </w:r>
          </w:p>
        </w:tc>
      </w:tr>
      <w:tr w:rsidR="00F60C30" w:rsidRPr="00AD7438" w14:paraId="5BF804E6" w14:textId="77777777" w:rsidTr="00E8472D">
        <w:tc>
          <w:tcPr>
            <w:tcW w:w="24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D938E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MLP (Wine Quality)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2A2BA" w14:textId="749F7312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Accuracy (Xavier)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981E0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Overfitting sans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régularisation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8531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SHAP pour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interprétabilité</w:t>
            </w:r>
            <w:proofErr w:type="spellEnd"/>
          </w:p>
        </w:tc>
      </w:tr>
      <w:tr w:rsidR="00F60C30" w:rsidRPr="00AD7438" w14:paraId="28F29C04" w14:textId="77777777" w:rsidTr="00E8472D">
        <w:tc>
          <w:tcPr>
            <w:tcW w:w="247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0D53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CNN (Fashion-MNIST)</w:t>
            </w:r>
          </w:p>
        </w:tc>
        <w:tc>
          <w:tcPr>
            <w:tcW w:w="22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00A13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88.98 % (Avg Pool)</w:t>
            </w:r>
          </w:p>
        </w:tc>
        <w:tc>
          <w:tcPr>
            <w:tcW w:w="24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F611C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Boîte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noire</w:t>
            </w:r>
          </w:p>
        </w:tc>
        <w:tc>
          <w:tcPr>
            <w:tcW w:w="2000" w:type="dxa"/>
            <w:shd w:val="clear" w:color="auto" w:fill="F2F6F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ED195B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Grad-CAM + Transfer Learning</w:t>
            </w:r>
          </w:p>
        </w:tc>
      </w:tr>
      <w:tr w:rsidR="00F60C30" w:rsidRPr="00AD7438" w14:paraId="2753374E" w14:textId="77777777" w:rsidTr="00E8472D">
        <w:tc>
          <w:tcPr>
            <w:tcW w:w="247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804C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GRU Seq2Seq (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Tatoeba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>)</w:t>
            </w:r>
          </w:p>
        </w:tc>
        <w:tc>
          <w:tcPr>
            <w:tcW w:w="2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BBFB4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>BLEU-</w:t>
            </w:r>
            <w:proofErr w:type="gramStart"/>
            <w:r w:rsidRPr="00E8472D">
              <w:rPr>
                <w:color w:val="0D0D0D" w:themeColor="text1" w:themeTint="F2"/>
                <w:sz w:val="18"/>
                <w:szCs w:val="18"/>
              </w:rPr>
              <w:t>1 :</w:t>
            </w:r>
            <w:proofErr w:type="gram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0.56</w:t>
            </w:r>
          </w:p>
        </w:tc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61077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r w:rsidRPr="00E8472D">
              <w:rPr>
                <w:color w:val="0D0D0D" w:themeColor="text1" w:themeTint="F2"/>
                <w:sz w:val="18"/>
                <w:szCs w:val="18"/>
              </w:rPr>
              <w:t xml:space="preserve">Saturation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vecteur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contexte</w:t>
            </w:r>
            <w:proofErr w:type="spellEnd"/>
          </w:p>
        </w:tc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28849" w14:textId="77777777" w:rsidR="00F60C30" w:rsidRPr="00E8472D" w:rsidRDefault="00000000">
            <w:pPr>
              <w:spacing w:line="252" w:lineRule="auto"/>
              <w:rPr>
                <w:color w:val="0D0D0D" w:themeColor="text1" w:themeTint="F2"/>
                <w:sz w:val="18"/>
                <w:szCs w:val="18"/>
              </w:rPr>
            </w:pP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Mécanisme</w:t>
            </w:r>
            <w:proofErr w:type="spellEnd"/>
            <w:r w:rsidRPr="00E8472D">
              <w:rPr>
                <w:color w:val="0D0D0D" w:themeColor="text1" w:themeTint="F2"/>
                <w:sz w:val="18"/>
                <w:szCs w:val="18"/>
              </w:rPr>
              <w:t xml:space="preserve"> </w:t>
            </w:r>
            <w:proofErr w:type="spellStart"/>
            <w:r w:rsidRPr="00E8472D">
              <w:rPr>
                <w:color w:val="0D0D0D" w:themeColor="text1" w:themeTint="F2"/>
                <w:sz w:val="18"/>
                <w:szCs w:val="18"/>
              </w:rPr>
              <w:t>d'Attention</w:t>
            </w:r>
            <w:proofErr w:type="spellEnd"/>
          </w:p>
        </w:tc>
      </w:tr>
    </w:tbl>
    <w:p w14:paraId="3E7D7C8F" w14:textId="26EB6004" w:rsidR="00F60C30" w:rsidRPr="00AD7438" w:rsidRDefault="00B05E30">
      <w:pPr>
        <w:pStyle w:val="Heading1"/>
        <w:pageBreakBefore/>
        <w:rPr>
          <w:color w:val="0D0D0D" w:themeColor="text1" w:themeTint="F2"/>
        </w:rPr>
      </w:pPr>
      <w:bookmarkStart w:id="59" w:name="_Toc232943030"/>
      <w:bookmarkStart w:id="60" w:name="_Toc232952909"/>
      <w:r>
        <w:rPr>
          <w:color w:val="0D0D0D" w:themeColor="text1" w:themeTint="F2"/>
        </w:rPr>
        <w:lastRenderedPageBreak/>
        <w:t>9</w:t>
      </w:r>
      <w:r w:rsidRPr="00AD7438">
        <w:rPr>
          <w:color w:val="0D0D0D" w:themeColor="text1" w:themeTint="F2"/>
        </w:rPr>
        <w:t xml:space="preserve">. </w:t>
      </w:r>
      <w:proofErr w:type="spellStart"/>
      <w:r w:rsidRPr="00AD7438">
        <w:rPr>
          <w:color w:val="0D0D0D" w:themeColor="text1" w:themeTint="F2"/>
        </w:rPr>
        <w:t>Références</w:t>
      </w:r>
      <w:proofErr w:type="spellEnd"/>
      <w:r w:rsidRPr="00AD7438">
        <w:rPr>
          <w:color w:val="0D0D0D" w:themeColor="text1" w:themeTint="F2"/>
        </w:rPr>
        <w:t xml:space="preserve"> </w:t>
      </w:r>
      <w:proofErr w:type="spellStart"/>
      <w:r w:rsidRPr="00AD7438">
        <w:rPr>
          <w:color w:val="0D0D0D" w:themeColor="text1" w:themeTint="F2"/>
        </w:rPr>
        <w:t>Bibliographiques</w:t>
      </w:r>
      <w:bookmarkEnd w:id="59"/>
      <w:bookmarkEnd w:id="60"/>
      <w:proofErr w:type="spellEnd"/>
    </w:p>
    <w:p w14:paraId="6F204FE4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Rosenblatt, F. (1958). The Perceptron: A Probabilistic Model for Information Storage and Organization in the Brain. Psychological Review, 65(6).</w:t>
      </w:r>
    </w:p>
    <w:p w14:paraId="45A5C4C8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[2]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Rumelhart, D. E., Hinton, G. E., &amp; Williams, R. J. (1986). Learning representations by back-propagating errors. Nature, 323, 533–536.</w:t>
      </w:r>
    </w:p>
    <w:p w14:paraId="037AF651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[3]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 xml:space="preserve">LeCun, Y., </w:t>
      </w:r>
      <w:proofErr w:type="spellStart"/>
      <w:r w:rsidRPr="00AD7438">
        <w:rPr>
          <w:color w:val="0D0D0D" w:themeColor="text1" w:themeTint="F2"/>
          <w:sz w:val="21"/>
          <w:szCs w:val="21"/>
        </w:rPr>
        <w:t>Bottou</w:t>
      </w:r>
      <w:proofErr w:type="spellEnd"/>
      <w:r w:rsidRPr="00AD7438">
        <w:rPr>
          <w:color w:val="0D0D0D" w:themeColor="text1" w:themeTint="F2"/>
          <w:sz w:val="21"/>
          <w:szCs w:val="21"/>
        </w:rPr>
        <w:t>, L., Bengio, Y., &amp; Haffner, P. (1998). Gradient-Based Learning Applied to Document Recognition. Proceedings of the IEEE, 86(11).</w:t>
      </w:r>
    </w:p>
    <w:p w14:paraId="1F4823BF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[4]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 xml:space="preserve">Hochreiter, S. &amp; </w:t>
      </w:r>
      <w:proofErr w:type="spellStart"/>
      <w:r w:rsidRPr="00AD7438">
        <w:rPr>
          <w:color w:val="0D0D0D" w:themeColor="text1" w:themeTint="F2"/>
          <w:sz w:val="21"/>
          <w:szCs w:val="21"/>
        </w:rPr>
        <w:t>Schmidhuber</w:t>
      </w:r>
      <w:proofErr w:type="spellEnd"/>
      <w:r w:rsidRPr="00AD7438">
        <w:rPr>
          <w:color w:val="0D0D0D" w:themeColor="text1" w:themeTint="F2"/>
          <w:sz w:val="21"/>
          <w:szCs w:val="21"/>
        </w:rPr>
        <w:t>, J. (1997). Long Short-Term Memory. Neural Computation, 9(8), 1735–1780.</w:t>
      </w:r>
    </w:p>
    <w:p w14:paraId="2D901135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[5]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Cho, K., et al. (2014). Learning Phrase Representations using RNN Encoder-Decoder for Statistical Machine Translation. EMNLP 2014.</w:t>
      </w:r>
    </w:p>
    <w:p w14:paraId="0AF0E84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[6]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He, K., Zhang, X., Ren, S., &amp; Sun, J. (2016). Deep Residual Learning for Image Recognition. CVPR 2016.</w:t>
      </w:r>
    </w:p>
    <w:p w14:paraId="570BFDAD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[7]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Kingma, D. P. &amp; Ba, J. (2015). Adam: A Method for Stochastic Optimization. ICLR 2015.</w:t>
      </w:r>
    </w:p>
    <w:p w14:paraId="020FC8CB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[8]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Srivastava, N., et al. (2014). Dropout: A Simple Way to Prevent Neural Networks from Overfitting. JMLR, 15.</w:t>
      </w:r>
    </w:p>
    <w:p w14:paraId="3296B94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[9]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Ioffe, S. &amp; Szegedy, C. (2015). Batch Normalization: Accelerating Deep Network Training. ICML 2015.</w:t>
      </w:r>
    </w:p>
    <w:p w14:paraId="5B4EFF6F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[10]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Selvaraju, R. R., et al. (2017). Grad-CAM: Visual Explanations from Deep Networks. ICCV 2017.</w:t>
      </w:r>
    </w:p>
    <w:p w14:paraId="00AA34F9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[11]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proofErr w:type="spellStart"/>
      <w:r w:rsidRPr="00AD7438">
        <w:rPr>
          <w:color w:val="0D0D0D" w:themeColor="text1" w:themeTint="F2"/>
          <w:sz w:val="21"/>
          <w:szCs w:val="21"/>
        </w:rPr>
        <w:t>Bahdanau</w:t>
      </w:r>
      <w:proofErr w:type="spellEnd"/>
      <w:r w:rsidRPr="00AD7438">
        <w:rPr>
          <w:color w:val="0D0D0D" w:themeColor="text1" w:themeTint="F2"/>
          <w:sz w:val="21"/>
          <w:szCs w:val="21"/>
        </w:rPr>
        <w:t>, D., Cho, K., &amp; Bengio, Y. (2015). Neural Machine Translation by Jointly Learning to Align and Translate. ICLR 2015.</w:t>
      </w:r>
    </w:p>
    <w:p w14:paraId="1CBEDA4C" w14:textId="77777777" w:rsidR="00F60C30" w:rsidRPr="00AD7438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[12]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r w:rsidRPr="00AD7438">
        <w:rPr>
          <w:color w:val="0D0D0D" w:themeColor="text1" w:themeTint="F2"/>
          <w:sz w:val="21"/>
          <w:szCs w:val="21"/>
        </w:rPr>
        <w:t>Goodfellow, I., Bengio, Y., &amp; Courville, A. (2016). Deep Learning. MIT Press.</w:t>
      </w:r>
    </w:p>
    <w:p w14:paraId="60C96508" w14:textId="23665AB2" w:rsidR="00F60C30" w:rsidRDefault="0000000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  <w:sz w:val="21"/>
          <w:szCs w:val="21"/>
        </w:rPr>
      </w:pPr>
      <w:r w:rsidRPr="00AD7438">
        <w:rPr>
          <w:b/>
          <w:bCs/>
          <w:color w:val="0D0D0D" w:themeColor="text1" w:themeTint="F2"/>
          <w:sz w:val="21"/>
          <w:szCs w:val="21"/>
        </w:rPr>
        <w:t>[13]</w:t>
      </w:r>
      <w:r w:rsidRPr="00AD7438">
        <w:rPr>
          <w:b/>
          <w:bCs/>
          <w:color w:val="0D0D0D" w:themeColor="text1" w:themeTint="F2"/>
          <w:sz w:val="21"/>
          <w:szCs w:val="21"/>
        </w:rPr>
        <w:tab/>
      </w:r>
      <w:proofErr w:type="spellStart"/>
      <w:r w:rsidRPr="00AD7438">
        <w:rPr>
          <w:color w:val="0D0D0D" w:themeColor="text1" w:themeTint="F2"/>
          <w:sz w:val="21"/>
          <w:szCs w:val="21"/>
        </w:rPr>
        <w:t>PyTorch</w:t>
      </w:r>
      <w:proofErr w:type="spellEnd"/>
      <w:r w:rsidRPr="00AD7438">
        <w:rPr>
          <w:color w:val="0D0D0D" w:themeColor="text1" w:themeTint="F2"/>
          <w:sz w:val="21"/>
          <w:szCs w:val="21"/>
        </w:rPr>
        <w:t xml:space="preserve"> Documentation </w:t>
      </w:r>
      <w:proofErr w:type="spellStart"/>
      <w:proofErr w:type="gramStart"/>
      <w:r w:rsidRPr="00AD7438">
        <w:rPr>
          <w:color w:val="0D0D0D" w:themeColor="text1" w:themeTint="F2"/>
          <w:sz w:val="21"/>
          <w:szCs w:val="21"/>
        </w:rPr>
        <w:t>officielle</w:t>
      </w:r>
      <w:proofErr w:type="spellEnd"/>
      <w:r w:rsidRPr="00AD7438">
        <w:rPr>
          <w:color w:val="0D0D0D" w:themeColor="text1" w:themeTint="F2"/>
          <w:sz w:val="21"/>
          <w:szCs w:val="21"/>
        </w:rPr>
        <w:t xml:space="preserve"> :</w:t>
      </w:r>
      <w:proofErr w:type="gramEnd"/>
      <w:r w:rsidRPr="00AD7438">
        <w:rPr>
          <w:color w:val="0D0D0D" w:themeColor="text1" w:themeTint="F2"/>
          <w:sz w:val="21"/>
          <w:szCs w:val="21"/>
        </w:rPr>
        <w:t xml:space="preserve"> </w:t>
      </w:r>
      <w:hyperlink r:id="rId12" w:history="1">
        <w:r w:rsidR="003B0B36" w:rsidRPr="001C2860">
          <w:rPr>
            <w:rStyle w:val="Hyperlink"/>
            <w:sz w:val="21"/>
            <w:szCs w:val="21"/>
            <w14:textFill>
              <w14:solidFill>
                <w14:srgbClr w14:val="0563C1">
                  <w14:lumMod w14:val="95000"/>
                  <w14:lumOff w14:val="5000"/>
                </w14:srgbClr>
              </w14:solidFill>
            </w14:textFill>
          </w:rPr>
          <w:t>https://pytorch.org/docs/stable/</w:t>
        </w:r>
      </w:hyperlink>
    </w:p>
    <w:p w14:paraId="697ADE23" w14:textId="52DB32E6" w:rsidR="003B0B36" w:rsidRPr="00AD7438" w:rsidRDefault="003B0B36" w:rsidP="003B0B36">
      <w:pPr>
        <w:pStyle w:val="Heading1"/>
        <w:pageBreakBefore/>
        <w:rPr>
          <w:color w:val="0D0D0D" w:themeColor="text1" w:themeTint="F2"/>
        </w:rPr>
      </w:pPr>
      <w:bookmarkStart w:id="61" w:name="_Toc232952910"/>
      <w:r>
        <w:rPr>
          <w:color w:val="0D0D0D" w:themeColor="text1" w:themeTint="F2"/>
        </w:rPr>
        <w:lastRenderedPageBreak/>
        <w:t xml:space="preserve">10. </w:t>
      </w:r>
      <w:proofErr w:type="spellStart"/>
      <w:r>
        <w:rPr>
          <w:color w:val="0D0D0D" w:themeColor="text1" w:themeTint="F2"/>
        </w:rPr>
        <w:t>Annexe</w:t>
      </w:r>
      <w:bookmarkEnd w:id="61"/>
      <w:proofErr w:type="spellEnd"/>
    </w:p>
    <w:p w14:paraId="2206AF10" w14:textId="04BB097D" w:rsidR="00811D20" w:rsidRPr="00811D20" w:rsidRDefault="00811D20" w:rsidP="00811D2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811D20">
        <w:rPr>
          <w:color w:val="0D0D0D" w:themeColor="text1" w:themeTint="F2"/>
        </w:rPr>
        <w:t>Annexe</w:t>
      </w:r>
      <w:proofErr w:type="spellEnd"/>
      <w:r w:rsidRPr="00811D20">
        <w:rPr>
          <w:color w:val="0D0D0D" w:themeColor="text1" w:themeTint="F2"/>
        </w:rPr>
        <w:t xml:space="preserve"> </w:t>
      </w:r>
      <w:proofErr w:type="gramStart"/>
      <w:r w:rsidRPr="00811D20">
        <w:rPr>
          <w:color w:val="0D0D0D" w:themeColor="text1" w:themeTint="F2"/>
        </w:rPr>
        <w:t>1 :</w:t>
      </w:r>
      <w:proofErr w:type="gramEnd"/>
      <w:r w:rsidRPr="00811D20">
        <w:rPr>
          <w:color w:val="0D0D0D" w:themeColor="text1" w:themeTint="F2"/>
        </w:rPr>
        <w:t xml:space="preserve"> </w:t>
      </w:r>
      <w:proofErr w:type="spellStart"/>
      <w:r w:rsidRPr="00811D20">
        <w:rPr>
          <w:color w:val="0D0D0D" w:themeColor="text1" w:themeTint="F2"/>
        </w:rPr>
        <w:t>Visualisation</w:t>
      </w:r>
      <w:proofErr w:type="spellEnd"/>
      <w:r w:rsidRPr="00811D20">
        <w:rPr>
          <w:color w:val="0D0D0D" w:themeColor="text1" w:themeTint="F2"/>
        </w:rPr>
        <w:t xml:space="preserve"> des Cartes de </w:t>
      </w:r>
      <w:proofErr w:type="spellStart"/>
      <w:r w:rsidRPr="00811D20">
        <w:rPr>
          <w:color w:val="0D0D0D" w:themeColor="text1" w:themeTint="F2"/>
        </w:rPr>
        <w:t>Caractéristiques</w:t>
      </w:r>
      <w:proofErr w:type="spellEnd"/>
    </w:p>
    <w:p w14:paraId="25E540B0" w14:textId="1F479E69" w:rsidR="00811D20" w:rsidRDefault="00811D20" w:rsidP="00811D20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r>
        <w:rPr>
          <w:noProof/>
        </w:rPr>
        <w:drawing>
          <wp:inline distT="0" distB="0" distL="0" distR="0" wp14:anchorId="0C779534" wp14:editId="46AD191E">
            <wp:extent cx="5759450" cy="1151890"/>
            <wp:effectExtent l="0" t="0" r="0" b="0"/>
            <wp:docPr id="9257958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15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6D84" w14:textId="762DE39E" w:rsidR="00AA4EAC" w:rsidRDefault="00811D20" w:rsidP="00AA4EAC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811D20">
        <w:rPr>
          <w:color w:val="0D0D0D" w:themeColor="text1" w:themeTint="F2"/>
        </w:rPr>
        <w:t>Annexe</w:t>
      </w:r>
      <w:proofErr w:type="spellEnd"/>
      <w:r w:rsidRPr="00811D20">
        <w:rPr>
          <w:color w:val="0D0D0D" w:themeColor="text1" w:themeTint="F2"/>
        </w:rPr>
        <w:t xml:space="preserve"> </w:t>
      </w:r>
      <w:proofErr w:type="gramStart"/>
      <w:r w:rsidRPr="00811D20">
        <w:rPr>
          <w:color w:val="0D0D0D" w:themeColor="text1" w:themeTint="F2"/>
        </w:rPr>
        <w:t>2 :</w:t>
      </w:r>
      <w:proofErr w:type="gramEnd"/>
      <w:r w:rsidRPr="00811D20">
        <w:rPr>
          <w:color w:val="0D0D0D" w:themeColor="text1" w:themeTint="F2"/>
        </w:rPr>
        <w:t xml:space="preserve"> Architecture du Perceptron </w:t>
      </w:r>
      <w:proofErr w:type="spellStart"/>
      <w:r w:rsidRPr="00811D20">
        <w:rPr>
          <w:color w:val="0D0D0D" w:themeColor="text1" w:themeTint="F2"/>
        </w:rPr>
        <w:t>Multicouche</w:t>
      </w:r>
      <w:proofErr w:type="spellEnd"/>
      <w:r w:rsidRPr="00811D20">
        <w:rPr>
          <w:color w:val="0D0D0D" w:themeColor="text1" w:themeTint="F2"/>
        </w:rPr>
        <w:t xml:space="preserve"> (Extrait de part1_mlp_tabular.py)</w:t>
      </w:r>
    </w:p>
    <w:p w14:paraId="760AE331" w14:textId="73789714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Cette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classe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définit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l'architecture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gramStart"/>
      <w:r w:rsidRPr="0059290E">
        <w:rPr>
          <w:rFonts w:ascii="Consolas" w:eastAsia="Times New Roman" w:hAnsi="Consolas" w:cs="Times New Roman"/>
          <w:i/>
          <w:iCs/>
          <w:color w:val="8B949E"/>
          <w:sz w:val="21"/>
          <w:szCs w:val="21"/>
        </w:rPr>
        <w:t>fully-connected</w:t>
      </w:r>
      <w:proofErr w:type="gram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utilisée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traiter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les données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tabulaires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(</w:t>
      </w:r>
      <w:r w:rsidRPr="0059290E">
        <w:rPr>
          <w:rFonts w:ascii="Consolas" w:eastAsia="Times New Roman" w:hAnsi="Consolas" w:cs="Times New Roman"/>
          <w:i/>
          <w:iCs/>
          <w:color w:val="8B949E"/>
          <w:sz w:val="21"/>
          <w:szCs w:val="21"/>
        </w:rPr>
        <w:t>Wine Quality</w:t>
      </w: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). Elle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une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instanciation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dynamique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des dimensions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d'entrée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et des couches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cachées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.</w:t>
      </w:r>
    </w:p>
    <w:p w14:paraId="2767DFF9" w14:textId="77777777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3E221462" w14:textId="45F2288F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CustomMLP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C74D13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num_classes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6889F34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CustomMLP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F45F62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A0030F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44628F6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42433F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4BE9700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num_classes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57AACD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5E45326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1FAAACA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1AD337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C9D398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6B5828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relu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C5C761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22C1BE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</w:p>
    <w:p w14:paraId="3AF222CD" w14:textId="77777777" w:rsidR="00AA4EAC" w:rsidRDefault="00AA4EAC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p w14:paraId="752F5D72" w14:textId="627B9AE5" w:rsidR="00811D20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D217A4">
        <w:rPr>
          <w:color w:val="0D0D0D" w:themeColor="text1" w:themeTint="F2"/>
        </w:rPr>
        <w:t>Annexe</w:t>
      </w:r>
      <w:proofErr w:type="spellEnd"/>
      <w:r w:rsidRPr="00D217A4">
        <w:rPr>
          <w:color w:val="0D0D0D" w:themeColor="text1" w:themeTint="F2"/>
        </w:rPr>
        <w:t xml:space="preserve"> </w:t>
      </w:r>
      <w:proofErr w:type="gramStart"/>
      <w:r w:rsidRPr="00D217A4">
        <w:rPr>
          <w:color w:val="0D0D0D" w:themeColor="text1" w:themeTint="F2"/>
        </w:rPr>
        <w:t>3 :</w:t>
      </w:r>
      <w:proofErr w:type="gramEnd"/>
      <w:r w:rsidRPr="00D217A4">
        <w:rPr>
          <w:color w:val="0D0D0D" w:themeColor="text1" w:themeTint="F2"/>
        </w:rPr>
        <w:t xml:space="preserve"> Architecture CNN Flexible (Extrait de part2_cnn_vision.py)</w:t>
      </w:r>
    </w:p>
    <w:p w14:paraId="10431AFF" w14:textId="7445F310" w:rsid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Cette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classe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permettre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l'étude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d'ablation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. Elle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intègre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calcul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dynamique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l'aplatissement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(flatten) et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permet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basculer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entre Max Pooling, Average Pooling, et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d'ajouter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une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convolution 1x1.</w:t>
      </w:r>
    </w:p>
    <w:p w14:paraId="317FD60A" w14:textId="77777777" w:rsidR="0059290E" w:rsidRDefault="0059290E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1B4AE5C0" w14:textId="5F25356F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FlexibleLeNet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235CB64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conv_stride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6CA0FE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FlexibleLeNet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0D19ED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04C64F6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</w:p>
    <w:p w14:paraId="46E0107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1CE4442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Layer 1</w:t>
      </w:r>
    </w:p>
    <w:p w14:paraId="7C16AEF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stride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conv_stride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D42C85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nn.MaxPool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nn.AvgPool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60C9BA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CBB4A2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Optional 1x1 Convolution</w:t>
      </w:r>
    </w:p>
    <w:p w14:paraId="78188BC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60B6B09F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BA2BC7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0D25395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Layer 2</w:t>
      </w:r>
    </w:p>
    <w:p w14:paraId="681567B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nn.Conv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16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kernel_size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839B32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nn.MaxPool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'max'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nn.AvgPool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2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d(</w:t>
      </w:r>
      <w:proofErr w:type="gramEnd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89A8B7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5BE4A20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--- DYNAMIC FLATTEN CALCULATION ---</w:t>
      </w:r>
    </w:p>
    <w:p w14:paraId="6D28CC1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torch.zeros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28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129AD1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46E27AE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79922CE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dummy_x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77D0DE0C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flattened_size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dummy_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.numel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() </w:t>
      </w:r>
    </w:p>
    <w:p w14:paraId="22E36D9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09F1189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 Fully Connected Layers using the dynamic size</w:t>
      </w:r>
    </w:p>
    <w:p w14:paraId="0149630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flattened_size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768B4E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120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84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06F1901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fc3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84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C32676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4B59D1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658E1C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0AD9BE39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use_1x1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E63560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1x1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23E7B1F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pool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conv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)))</w:t>
      </w:r>
    </w:p>
    <w:p w14:paraId="0AA33AC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311D8C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.view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.size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),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proofErr w:type="gramStart"/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)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gram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Flatten</w:t>
      </w:r>
    </w:p>
    <w:p w14:paraId="4EB61BE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B58CC4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F.relu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fc2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58A0859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fc3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13209F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x</w:t>
      </w:r>
    </w:p>
    <w:p w14:paraId="268AD216" w14:textId="77777777" w:rsidR="00D217A4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p w14:paraId="183A5D95" w14:textId="6B0E817F" w:rsidR="00D217A4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  <w:proofErr w:type="spellStart"/>
      <w:r w:rsidRPr="00D217A4">
        <w:rPr>
          <w:color w:val="0D0D0D" w:themeColor="text1" w:themeTint="F2"/>
        </w:rPr>
        <w:t>Annexe</w:t>
      </w:r>
      <w:proofErr w:type="spellEnd"/>
      <w:r w:rsidRPr="00D217A4">
        <w:rPr>
          <w:color w:val="0D0D0D" w:themeColor="text1" w:themeTint="F2"/>
        </w:rPr>
        <w:t xml:space="preserve"> </w:t>
      </w:r>
      <w:proofErr w:type="gramStart"/>
      <w:r w:rsidRPr="00D217A4">
        <w:rPr>
          <w:color w:val="0D0D0D" w:themeColor="text1" w:themeTint="F2"/>
        </w:rPr>
        <w:t>4 :</w:t>
      </w:r>
      <w:proofErr w:type="gramEnd"/>
      <w:r w:rsidRPr="00D217A4">
        <w:rPr>
          <w:color w:val="0D0D0D" w:themeColor="text1" w:themeTint="F2"/>
        </w:rPr>
        <w:t xml:space="preserve"> Architecture Seq2Seq (Extrait de part3_rnn_nlp.py)</w:t>
      </w:r>
    </w:p>
    <w:p w14:paraId="3EE2319C" w14:textId="41487251" w:rsidR="0059290E" w:rsidRPr="0059290E" w:rsidRDefault="0059290E" w:rsidP="0059290E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8B949E"/>
          <w:sz w:val="21"/>
          <w:szCs w:val="21"/>
        </w:rPr>
      </w:pP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Ces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classes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définissent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modèle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Encodeur-Décodeur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utilisé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la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traduction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automatique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. Le code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implémente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le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paramètre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rnn_type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pour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basculer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</w:t>
      </w:r>
      <w:proofErr w:type="spellStart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>facilement</w:t>
      </w:r>
      <w:proofErr w:type="spellEnd"/>
      <w:r w:rsidRPr="0059290E">
        <w:rPr>
          <w:rFonts w:ascii="Consolas" w:eastAsia="Times New Roman" w:hAnsi="Consolas" w:cs="Times New Roman"/>
          <w:color w:val="8B949E"/>
          <w:sz w:val="21"/>
          <w:szCs w:val="21"/>
        </w:rPr>
        <w:t xml:space="preserve"> entre RNN, LSTM et GRU.</w:t>
      </w:r>
    </w:p>
    <w:p w14:paraId="695163BE" w14:textId="77777777" w:rsidR="0059290E" w:rsidRDefault="0059290E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FF7B72"/>
          <w:sz w:val="21"/>
          <w:szCs w:val="21"/>
        </w:rPr>
      </w:pPr>
    </w:p>
    <w:p w14:paraId="0807703A" w14:textId="3350D402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EncoderRNN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206907E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gru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7860466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EncoderRNN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2079234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</w:p>
    <w:p w14:paraId="624B101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type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lower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74B43BA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lastRenderedPageBreak/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padding_idx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79C0FF"/>
          <w:sz w:val="21"/>
          <w:szCs w:val="21"/>
        </w:rPr>
        <w:t>PAD_token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1609F6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32D0EFE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148FC8C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B15868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lstm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33D6D0E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nn.LSTM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318B1B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: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#</w:t>
      </w:r>
      <w:proofErr w:type="gram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Default to GRU</w:t>
      </w:r>
    </w:p>
    <w:p w14:paraId="7567839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nn.GRU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1F3103B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366849B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input_seq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59DFC65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input_seq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8C8FCE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19B091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</w:p>
    <w:p w14:paraId="43B8121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079BD82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class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DecoderRNN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nn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00C0F092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gru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04D9C9B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super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4EC9B0"/>
          <w:sz w:val="21"/>
          <w:szCs w:val="21"/>
        </w:rPr>
        <w:t>DecoderRNN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).</w:t>
      </w:r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spell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init</w:t>
      </w:r>
      <w:proofErr w:type="spellEnd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proofErr w:type="gramStart"/>
      <w:r w:rsidRPr="00D217A4">
        <w:rPr>
          <w:rFonts w:ascii="Consolas" w:eastAsia="Times New Roman" w:hAnsi="Consolas" w:cs="Times New Roman"/>
          <w:color w:val="DCDCAA"/>
          <w:sz w:val="21"/>
          <w:szCs w:val="21"/>
        </w:rPr>
        <w:t>_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21B24B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</w:p>
    <w:p w14:paraId="565BE277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</w:t>
      </w:r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type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lower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()</w:t>
      </w:r>
    </w:p>
    <w:p w14:paraId="1E0BDE50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padding_idx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D217A4">
        <w:rPr>
          <w:rFonts w:ascii="Consolas" w:eastAsia="Times New Roman" w:hAnsi="Consolas" w:cs="Times New Roman"/>
          <w:color w:val="79C0FF"/>
          <w:sz w:val="21"/>
          <w:szCs w:val="21"/>
        </w:rPr>
        <w:t>PAD_token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85C749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</w:p>
    <w:p w14:paraId="1DF169F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517A3F6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59DE5D9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elif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rnn_type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proofErr w:type="spellStart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lstm</w:t>
      </w:r>
      <w:proofErr w:type="spellEnd"/>
      <w:r w:rsidRPr="00D217A4">
        <w:rPr>
          <w:rFonts w:ascii="Consolas" w:eastAsia="Times New Roman" w:hAnsi="Consolas" w:cs="Times New Roman"/>
          <w:color w:val="A5D6FF"/>
          <w:sz w:val="21"/>
          <w:szCs w:val="21"/>
        </w:rPr>
        <w:t>'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42B9D654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nn.LSTM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6E60383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:</w:t>
      </w:r>
    </w:p>
    <w:p w14:paraId="7C5A99A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nn.GRU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batch_first</w:t>
      </w:r>
      <w:proofErr w:type="spellEnd"/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AC5BB0B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    </w:t>
      </w:r>
    </w:p>
    <w:p w14:paraId="4EA555F5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nn.Linear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output_size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37DF845A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</w:p>
    <w:p w14:paraId="14E53D33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</w:t>
      </w:r>
      <w:r w:rsidRPr="00D217A4">
        <w:rPr>
          <w:rFonts w:ascii="Consolas" w:eastAsia="Times New Roman" w:hAnsi="Consolas" w:cs="Times New Roman"/>
          <w:color w:val="FF7B72"/>
          <w:sz w:val="21"/>
          <w:szCs w:val="21"/>
        </w:rPr>
        <w:t>def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gramStart"/>
      <w:r w:rsidRPr="00D217A4">
        <w:rPr>
          <w:rFonts w:ascii="Consolas" w:eastAsia="Times New Roman" w:hAnsi="Consolas" w:cs="Times New Roman"/>
          <w:color w:val="D2A8FF"/>
          <w:sz w:val="21"/>
          <w:szCs w:val="21"/>
        </w:rPr>
        <w:t>forward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):</w:t>
      </w:r>
    </w:p>
    <w:p w14:paraId="39699276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# </w:t>
      </w:r>
      <w:proofErr w:type="spellStart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 xml:space="preserve"> shape: (</w:t>
      </w:r>
      <w:proofErr w:type="spellStart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Batch_Size</w:t>
      </w:r>
      <w:proofErr w:type="spellEnd"/>
      <w:r w:rsidRPr="00D217A4">
        <w:rPr>
          <w:rFonts w:ascii="Consolas" w:eastAsia="Times New Roman" w:hAnsi="Consolas" w:cs="Times New Roman"/>
          <w:color w:val="8B949E"/>
          <w:sz w:val="21"/>
          <w:szCs w:val="21"/>
        </w:rPr>
        <w:t>, 1) - One word at a time</w:t>
      </w:r>
    </w:p>
    <w:p w14:paraId="222496E8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embedding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input_step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70BDF42E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rnn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gramEnd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embedded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</w:t>
      </w:r>
    </w:p>
    <w:p w14:paraId="424D87DD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prediction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proofErr w:type="spell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self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</w:t>
      </w:r>
      <w:proofErr w:type="spell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proofErr w:type="spellStart"/>
      <w:proofErr w:type="gramStart"/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output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.squeeze</w:t>
      </w:r>
      <w:proofErr w:type="spellEnd"/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(</w:t>
      </w:r>
      <w:r w:rsidRPr="00D217A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>))</w:t>
      </w:r>
    </w:p>
    <w:p w14:paraId="33620C91" w14:textId="77777777" w:rsidR="00D217A4" w:rsidRPr="00D217A4" w:rsidRDefault="00D217A4" w:rsidP="00D217A4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</w:rPr>
      </w:pP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        </w:t>
      </w:r>
      <w:proofErr w:type="gramStart"/>
      <w:r w:rsidRPr="00D217A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gramEnd"/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prediction</w:t>
      </w:r>
      <w:r w:rsidRPr="00D217A4">
        <w:rPr>
          <w:rFonts w:ascii="Consolas" w:eastAsia="Times New Roman" w:hAnsi="Consolas" w:cs="Times New Roman"/>
          <w:color w:val="BBBEBF"/>
          <w:sz w:val="21"/>
          <w:szCs w:val="21"/>
        </w:rPr>
        <w:t xml:space="preserve">, </w:t>
      </w:r>
      <w:r w:rsidRPr="00D217A4">
        <w:rPr>
          <w:rFonts w:ascii="Consolas" w:eastAsia="Times New Roman" w:hAnsi="Consolas" w:cs="Times New Roman"/>
          <w:color w:val="FFA657"/>
          <w:sz w:val="21"/>
          <w:szCs w:val="21"/>
        </w:rPr>
        <w:t>hidden</w:t>
      </w:r>
    </w:p>
    <w:p w14:paraId="3E724B06" w14:textId="77777777" w:rsidR="00D217A4" w:rsidRPr="00AD7438" w:rsidRDefault="00D217A4" w:rsidP="00D217A4">
      <w:pPr>
        <w:tabs>
          <w:tab w:val="left" w:pos="420"/>
        </w:tabs>
        <w:spacing w:after="140" w:line="264" w:lineRule="auto"/>
        <w:ind w:left="420" w:hanging="420"/>
        <w:rPr>
          <w:color w:val="0D0D0D" w:themeColor="text1" w:themeTint="F2"/>
        </w:rPr>
      </w:pPr>
    </w:p>
    <w:sectPr w:rsidR="00D217A4" w:rsidRPr="00AD7438">
      <w:headerReference w:type="default" r:id="rId13"/>
      <w:footerReference w:type="default" r:id="rId14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B8E97B" w14:textId="77777777" w:rsidR="00A731CA" w:rsidRDefault="00A731CA">
      <w:r>
        <w:separator/>
      </w:r>
    </w:p>
  </w:endnote>
  <w:endnote w:type="continuationSeparator" w:id="0">
    <w:p w14:paraId="34B0A0EC" w14:textId="77777777" w:rsidR="00A731CA" w:rsidRDefault="00A731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1E61E" w14:textId="77777777" w:rsidR="00F60C30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C7657" w14:textId="77777777" w:rsidR="00F60C30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/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83286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1B156" w14:textId="77777777" w:rsidR="00A731CA" w:rsidRDefault="00A731CA">
      <w:r>
        <w:separator/>
      </w:r>
    </w:p>
  </w:footnote>
  <w:footnote w:type="continuationSeparator" w:id="0">
    <w:p w14:paraId="780035C0" w14:textId="77777777" w:rsidR="00A731CA" w:rsidRDefault="00A731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A0F2E" w14:textId="77777777" w:rsidR="00F60C30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EMSI — Module Deep Learning</w:t>
    </w:r>
    <w:r>
      <w:rPr>
        <w:color w:val="595959"/>
        <w:sz w:val="16"/>
        <w:szCs w:val="16"/>
      </w:rPr>
      <w:tab/>
      <w:t>MLP · CNN · Seq2Seq GRU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63D41" w14:textId="77777777" w:rsidR="00F60C30" w:rsidRDefault="00000000">
    <w:pPr>
      <w:pBdr>
        <w:bottom w:val="single" w:sz="4" w:space="4" w:color="BFBFBF"/>
      </w:pBdr>
      <w:tabs>
        <w:tab w:val="right" w:pos="9026"/>
      </w:tabs>
    </w:pPr>
    <w:r>
      <w:rPr>
        <w:color w:val="595959"/>
        <w:sz w:val="16"/>
        <w:szCs w:val="16"/>
      </w:rPr>
      <w:t>EMSI — Module Deep Learning</w:t>
    </w:r>
    <w:r>
      <w:rPr>
        <w:color w:val="595959"/>
        <w:sz w:val="16"/>
        <w:szCs w:val="16"/>
      </w:rPr>
      <w:tab/>
      <w:t>MLP · CNN · Seq2Seq GRU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40787"/>
    <w:multiLevelType w:val="multilevel"/>
    <w:tmpl w:val="D4A0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131BB"/>
    <w:multiLevelType w:val="multilevel"/>
    <w:tmpl w:val="2DEAC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1F9E"/>
    <w:multiLevelType w:val="hybridMultilevel"/>
    <w:tmpl w:val="376C74E8"/>
    <w:lvl w:ilvl="0" w:tplc="7AF2F136">
      <w:start w:val="1"/>
      <w:numFmt w:val="bullet"/>
      <w:lvlText w:val="•"/>
      <w:lvlJc w:val="left"/>
      <w:pPr>
        <w:ind w:left="540" w:hanging="270"/>
      </w:pPr>
    </w:lvl>
    <w:lvl w:ilvl="1" w:tplc="3F1A5612">
      <w:numFmt w:val="decimal"/>
      <w:lvlText w:val=""/>
      <w:lvlJc w:val="left"/>
    </w:lvl>
    <w:lvl w:ilvl="2" w:tplc="831675BC">
      <w:numFmt w:val="decimal"/>
      <w:lvlText w:val=""/>
      <w:lvlJc w:val="left"/>
    </w:lvl>
    <w:lvl w:ilvl="3" w:tplc="52BA2CD8">
      <w:numFmt w:val="decimal"/>
      <w:lvlText w:val=""/>
      <w:lvlJc w:val="left"/>
    </w:lvl>
    <w:lvl w:ilvl="4" w:tplc="CF5C97AE">
      <w:numFmt w:val="decimal"/>
      <w:lvlText w:val=""/>
      <w:lvlJc w:val="left"/>
    </w:lvl>
    <w:lvl w:ilvl="5" w:tplc="5540DA6E">
      <w:numFmt w:val="decimal"/>
      <w:lvlText w:val=""/>
      <w:lvlJc w:val="left"/>
    </w:lvl>
    <w:lvl w:ilvl="6" w:tplc="262853FC">
      <w:numFmt w:val="decimal"/>
      <w:lvlText w:val=""/>
      <w:lvlJc w:val="left"/>
    </w:lvl>
    <w:lvl w:ilvl="7" w:tplc="46161506">
      <w:numFmt w:val="decimal"/>
      <w:lvlText w:val=""/>
      <w:lvlJc w:val="left"/>
    </w:lvl>
    <w:lvl w:ilvl="8" w:tplc="0534F5AA">
      <w:numFmt w:val="decimal"/>
      <w:lvlText w:val=""/>
      <w:lvlJc w:val="left"/>
    </w:lvl>
  </w:abstractNum>
  <w:abstractNum w:abstractNumId="3" w15:restartNumberingAfterBreak="0">
    <w:nsid w:val="69CF6E33"/>
    <w:multiLevelType w:val="hybridMultilevel"/>
    <w:tmpl w:val="7D221A7A"/>
    <w:lvl w:ilvl="0" w:tplc="2E56074C">
      <w:start w:val="1"/>
      <w:numFmt w:val="bullet"/>
      <w:lvlText w:val="●"/>
      <w:lvlJc w:val="left"/>
      <w:pPr>
        <w:ind w:left="720" w:hanging="360"/>
      </w:pPr>
    </w:lvl>
    <w:lvl w:ilvl="1" w:tplc="6ED66D2A">
      <w:start w:val="1"/>
      <w:numFmt w:val="bullet"/>
      <w:lvlText w:val="○"/>
      <w:lvlJc w:val="left"/>
      <w:pPr>
        <w:ind w:left="1440" w:hanging="360"/>
      </w:pPr>
    </w:lvl>
    <w:lvl w:ilvl="2" w:tplc="74DCAFDE">
      <w:start w:val="1"/>
      <w:numFmt w:val="bullet"/>
      <w:lvlText w:val="■"/>
      <w:lvlJc w:val="left"/>
      <w:pPr>
        <w:ind w:left="2160" w:hanging="360"/>
      </w:pPr>
    </w:lvl>
    <w:lvl w:ilvl="3" w:tplc="6994BA10">
      <w:start w:val="1"/>
      <w:numFmt w:val="bullet"/>
      <w:lvlText w:val="●"/>
      <w:lvlJc w:val="left"/>
      <w:pPr>
        <w:ind w:left="2880" w:hanging="360"/>
      </w:pPr>
    </w:lvl>
    <w:lvl w:ilvl="4" w:tplc="A3741276">
      <w:start w:val="1"/>
      <w:numFmt w:val="bullet"/>
      <w:lvlText w:val="○"/>
      <w:lvlJc w:val="left"/>
      <w:pPr>
        <w:ind w:left="3600" w:hanging="360"/>
      </w:pPr>
    </w:lvl>
    <w:lvl w:ilvl="5" w:tplc="9F005E42">
      <w:start w:val="1"/>
      <w:numFmt w:val="bullet"/>
      <w:lvlText w:val="■"/>
      <w:lvlJc w:val="left"/>
      <w:pPr>
        <w:ind w:left="4320" w:hanging="360"/>
      </w:pPr>
    </w:lvl>
    <w:lvl w:ilvl="6" w:tplc="7CEAA430">
      <w:start w:val="1"/>
      <w:numFmt w:val="bullet"/>
      <w:lvlText w:val="●"/>
      <w:lvlJc w:val="left"/>
      <w:pPr>
        <w:ind w:left="5040" w:hanging="360"/>
      </w:pPr>
    </w:lvl>
    <w:lvl w:ilvl="7" w:tplc="4F0870CA">
      <w:start w:val="1"/>
      <w:numFmt w:val="bullet"/>
      <w:lvlText w:val="●"/>
      <w:lvlJc w:val="left"/>
      <w:pPr>
        <w:ind w:left="5760" w:hanging="360"/>
      </w:pPr>
    </w:lvl>
    <w:lvl w:ilvl="8" w:tplc="947AA24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0163A61"/>
    <w:multiLevelType w:val="multilevel"/>
    <w:tmpl w:val="A5AC6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7828077">
    <w:abstractNumId w:val="3"/>
    <w:lvlOverride w:ilvl="0">
      <w:startOverride w:val="1"/>
    </w:lvlOverride>
  </w:num>
  <w:num w:numId="2" w16cid:durableId="46029862">
    <w:abstractNumId w:val="2"/>
    <w:lvlOverride w:ilvl="0">
      <w:startOverride w:val="1"/>
    </w:lvlOverride>
  </w:num>
  <w:num w:numId="3" w16cid:durableId="26414601">
    <w:abstractNumId w:val="4"/>
  </w:num>
  <w:num w:numId="4" w16cid:durableId="2094233214">
    <w:abstractNumId w:val="1"/>
  </w:num>
  <w:num w:numId="5" w16cid:durableId="1585456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C30"/>
    <w:rsid w:val="00083286"/>
    <w:rsid w:val="000935EC"/>
    <w:rsid w:val="000D276C"/>
    <w:rsid w:val="00363CB1"/>
    <w:rsid w:val="00367FD5"/>
    <w:rsid w:val="003B0B36"/>
    <w:rsid w:val="004B3AE6"/>
    <w:rsid w:val="004B3E41"/>
    <w:rsid w:val="004B5783"/>
    <w:rsid w:val="00536F8F"/>
    <w:rsid w:val="005659E6"/>
    <w:rsid w:val="0059290E"/>
    <w:rsid w:val="005E0A7B"/>
    <w:rsid w:val="00707E62"/>
    <w:rsid w:val="0074043F"/>
    <w:rsid w:val="00773113"/>
    <w:rsid w:val="007F43AD"/>
    <w:rsid w:val="00811D20"/>
    <w:rsid w:val="008C491A"/>
    <w:rsid w:val="00955E52"/>
    <w:rsid w:val="009F4346"/>
    <w:rsid w:val="00A66B78"/>
    <w:rsid w:val="00A731CA"/>
    <w:rsid w:val="00AA4EAC"/>
    <w:rsid w:val="00AD7438"/>
    <w:rsid w:val="00AF02DC"/>
    <w:rsid w:val="00B05E30"/>
    <w:rsid w:val="00B67149"/>
    <w:rsid w:val="00B71FB0"/>
    <w:rsid w:val="00B91934"/>
    <w:rsid w:val="00C91D28"/>
    <w:rsid w:val="00CC63F2"/>
    <w:rsid w:val="00D217A4"/>
    <w:rsid w:val="00D715BC"/>
    <w:rsid w:val="00E41ABA"/>
    <w:rsid w:val="00E8472D"/>
    <w:rsid w:val="00EA6EB6"/>
    <w:rsid w:val="00EC13E1"/>
    <w:rsid w:val="00ED5B0E"/>
    <w:rsid w:val="00F6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7D894"/>
  <w15:docId w15:val="{20050A52-0CC6-4172-A46D-4A46FF093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2E5C8A"/>
      </w:pBdr>
      <w:spacing w:before="120" w:after="2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5"/>
      <w:szCs w:val="25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i/>
      <w:iCs/>
      <w:color w:val="3B6EA5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40"/>
      <w:jc w:val="center"/>
    </w:pPr>
    <w:rPr>
      <w:b/>
      <w:bCs/>
      <w:color w:val="1F3864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08328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328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3286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A66B78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0B3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CC63F2"/>
    <w:pPr>
      <w:keepNext/>
      <w:keepLines/>
      <w:pBdr>
        <w:bottom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ytorch.org/docs/stable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0568D-8344-447E-8C1A-77A2A3E3F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18</Pages>
  <Words>4860</Words>
  <Characters>27708</Characters>
  <Application>Microsoft Office Word</Application>
  <DocSecurity>0</DocSecurity>
  <Lines>230</Lines>
  <Paragraphs>65</Paragraphs>
  <ScaleCrop>false</ScaleCrop>
  <Company/>
  <LinksUpToDate>false</LinksUpToDate>
  <CharactersWithSpaces>32503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Conception, Implémentation et Analyse Critique d'Architectures de Deep Learning</dc:title>
  <dc:creator>BOUDANE Taha</dc:creator>
  <cp:lastModifiedBy>Taha Boudane</cp:lastModifiedBy>
  <cp:revision>23</cp:revision>
  <dcterms:created xsi:type="dcterms:W3CDTF">2026-06-21T14:33:00Z</dcterms:created>
  <dcterms:modified xsi:type="dcterms:W3CDTF">2026-06-21T16:51:00Z</dcterms:modified>
</cp:coreProperties>
</file>