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775D" w:rsidRPr="0055775D" w:rsidRDefault="0055775D" w:rsidP="0055775D">
      <w:pPr>
        <w:shd w:val="clear" w:color="auto" w:fill="FFFFFE"/>
        <w:spacing w:after="0" w:line="27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it-IT"/>
        </w:rPr>
      </w:pPr>
      <w:r w:rsidRPr="0055775D">
        <w:rPr>
          <w:rFonts w:ascii="Consolas" w:eastAsia="Times New Roman" w:hAnsi="Consolas" w:cs="Times New Roman"/>
          <w:color w:val="000000"/>
          <w:sz w:val="21"/>
          <w:szCs w:val="21"/>
          <w:lang w:eastAsia="it-IT"/>
        </w:rPr>
        <w:t>Abbiamo realizzato un sistema che centralizza la gestione dei pazienti di una regione in ambito medico.</w:t>
      </w:r>
    </w:p>
    <w:p w:rsidR="0055775D" w:rsidRPr="0055775D" w:rsidRDefault="0055775D" w:rsidP="0055775D">
      <w:pPr>
        <w:shd w:val="clear" w:color="auto" w:fill="FFFFFE"/>
        <w:spacing w:after="0" w:line="27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it-IT"/>
        </w:rPr>
      </w:pPr>
      <w:r w:rsidRPr="0055775D">
        <w:rPr>
          <w:rFonts w:ascii="Consolas" w:eastAsia="Times New Roman" w:hAnsi="Consolas" w:cs="Times New Roman"/>
          <w:color w:val="000000"/>
          <w:sz w:val="21"/>
          <w:szCs w:val="21"/>
          <w:lang w:eastAsia="it-IT"/>
        </w:rPr>
        <w:t>Tramite un’autenticazione si accede al sistema.</w:t>
      </w:r>
    </w:p>
    <w:p w:rsidR="0055775D" w:rsidRPr="0055775D" w:rsidRDefault="0055775D" w:rsidP="0055775D">
      <w:pPr>
        <w:shd w:val="clear" w:color="auto" w:fill="FFFFFE"/>
        <w:spacing w:after="0" w:line="27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it-IT"/>
        </w:rPr>
      </w:pPr>
      <w:r w:rsidRPr="0055775D">
        <w:rPr>
          <w:rFonts w:ascii="Consolas" w:eastAsia="Times New Roman" w:hAnsi="Consolas" w:cs="Times New Roman"/>
          <w:color w:val="000000"/>
          <w:sz w:val="21"/>
          <w:szCs w:val="21"/>
          <w:lang w:eastAsia="it-IT"/>
        </w:rPr>
        <w:t>Per ogni paziente che si reca al CUP vengono registrati tutti i dati nel sistema e poi </w:t>
      </w:r>
    </w:p>
    <w:p w:rsidR="0055775D" w:rsidRPr="0055775D" w:rsidRDefault="0055775D" w:rsidP="0055775D">
      <w:pPr>
        <w:shd w:val="clear" w:color="auto" w:fill="FFFFFE"/>
        <w:spacing w:after="0" w:line="27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it-IT"/>
        </w:rPr>
      </w:pPr>
      <w:r w:rsidRPr="0055775D">
        <w:rPr>
          <w:rFonts w:ascii="Consolas" w:eastAsia="Times New Roman" w:hAnsi="Consolas" w:cs="Times New Roman"/>
          <w:color w:val="000000"/>
          <w:sz w:val="21"/>
          <w:szCs w:val="21"/>
          <w:lang w:eastAsia="it-IT"/>
        </w:rPr>
        <w:t>gli viene assegnato un medico in base alla verifica delle disponibilità.</w:t>
      </w:r>
    </w:p>
    <w:p w:rsidR="0055775D" w:rsidRPr="0055775D" w:rsidRDefault="0055775D" w:rsidP="0055775D">
      <w:pPr>
        <w:shd w:val="clear" w:color="auto" w:fill="FFFFFE"/>
        <w:spacing w:after="0" w:line="27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it-IT"/>
        </w:rPr>
      </w:pPr>
      <w:r w:rsidRPr="0055775D">
        <w:rPr>
          <w:rFonts w:ascii="Consolas" w:eastAsia="Times New Roman" w:hAnsi="Consolas" w:cs="Times New Roman"/>
          <w:color w:val="000000"/>
          <w:sz w:val="21"/>
          <w:szCs w:val="21"/>
          <w:lang w:eastAsia="it-IT"/>
        </w:rPr>
        <w:t>Una volta che ogni paziente ha il suo medico, quest’ultimo può visualizzare tutta la </w:t>
      </w:r>
    </w:p>
    <w:p w:rsidR="0055775D" w:rsidRPr="0055775D" w:rsidRDefault="0055775D" w:rsidP="0055775D">
      <w:pPr>
        <w:shd w:val="clear" w:color="auto" w:fill="FFFFFE"/>
        <w:spacing w:after="0" w:line="27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it-IT"/>
        </w:rPr>
      </w:pPr>
      <w:r w:rsidRPr="0055775D">
        <w:rPr>
          <w:rFonts w:ascii="Consolas" w:eastAsia="Times New Roman" w:hAnsi="Consolas" w:cs="Times New Roman"/>
          <w:color w:val="000000"/>
          <w:sz w:val="21"/>
          <w:szCs w:val="21"/>
          <w:lang w:eastAsia="it-IT"/>
        </w:rPr>
        <w:t>lista dei suoi pazienti e assegnare dei piani terapeutici ad ognuno di loro.</w:t>
      </w:r>
    </w:p>
    <w:p w:rsidR="0055775D" w:rsidRPr="0055775D" w:rsidRDefault="0055775D" w:rsidP="0055775D">
      <w:pPr>
        <w:shd w:val="clear" w:color="auto" w:fill="FFFFFE"/>
        <w:spacing w:after="0" w:line="27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it-IT"/>
        </w:rPr>
      </w:pPr>
      <w:r w:rsidRPr="0055775D">
        <w:rPr>
          <w:rFonts w:ascii="Consolas" w:eastAsia="Times New Roman" w:hAnsi="Consolas" w:cs="Times New Roman"/>
          <w:color w:val="000000"/>
          <w:sz w:val="21"/>
          <w:szCs w:val="21"/>
          <w:lang w:eastAsia="it-IT"/>
        </w:rPr>
        <w:t>Ogni piano terapeutico servirà al paziente che una volta recatosi in farmacia potrà </w:t>
      </w:r>
    </w:p>
    <w:p w:rsidR="0055775D" w:rsidRPr="0055775D" w:rsidRDefault="0055775D" w:rsidP="0055775D">
      <w:pPr>
        <w:shd w:val="clear" w:color="auto" w:fill="FFFFFE"/>
        <w:spacing w:after="0" w:line="27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it-IT"/>
        </w:rPr>
      </w:pPr>
      <w:r w:rsidRPr="0055775D">
        <w:rPr>
          <w:rFonts w:ascii="Consolas" w:eastAsia="Times New Roman" w:hAnsi="Consolas" w:cs="Times New Roman"/>
          <w:color w:val="000000"/>
          <w:sz w:val="21"/>
          <w:szCs w:val="21"/>
          <w:lang w:eastAsia="it-IT"/>
        </w:rPr>
        <w:t>prenotare i medicinali necessari, senza ricetta, perché a questo piano terapeutico </w:t>
      </w:r>
    </w:p>
    <w:p w:rsidR="0055775D" w:rsidRPr="0055775D" w:rsidRDefault="0055775D" w:rsidP="0055775D">
      <w:pPr>
        <w:shd w:val="clear" w:color="auto" w:fill="FFFFFE"/>
        <w:spacing w:after="0" w:line="27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it-IT"/>
        </w:rPr>
      </w:pPr>
      <w:r w:rsidRPr="0055775D">
        <w:rPr>
          <w:rFonts w:ascii="Consolas" w:eastAsia="Times New Roman" w:hAnsi="Consolas" w:cs="Times New Roman"/>
          <w:color w:val="000000"/>
          <w:sz w:val="21"/>
          <w:szCs w:val="21"/>
          <w:lang w:eastAsia="it-IT"/>
        </w:rPr>
        <w:t>può avere accesso anche il farmacista tramite una ricerca nel sistema, dove può visualizzare</w:t>
      </w:r>
    </w:p>
    <w:p w:rsidR="0055775D" w:rsidRPr="0055775D" w:rsidRDefault="0055775D" w:rsidP="0055775D">
      <w:pPr>
        <w:shd w:val="clear" w:color="auto" w:fill="FFFFFE"/>
        <w:spacing w:after="0" w:line="27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it-IT"/>
        </w:rPr>
      </w:pPr>
      <w:r w:rsidRPr="0055775D">
        <w:rPr>
          <w:rFonts w:ascii="Consolas" w:eastAsia="Times New Roman" w:hAnsi="Consolas" w:cs="Times New Roman"/>
          <w:color w:val="000000"/>
          <w:sz w:val="21"/>
          <w:szCs w:val="21"/>
          <w:lang w:eastAsia="it-IT"/>
        </w:rPr>
        <w:t>anche il nome del medico di base oltre al medicinale necessario.</w:t>
      </w:r>
    </w:p>
    <w:p w:rsidR="0055775D" w:rsidRDefault="0055775D" w:rsidP="005577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CD3C77" w:rsidRDefault="00CD3C77">
      <w:r>
        <w:t xml:space="preserve"> </w:t>
      </w:r>
    </w:p>
    <w:sectPr w:rsidR="00CD3C77" w:rsidSect="0069632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proofState w:spelling="clean"/>
  <w:defaultTabStop w:val="708"/>
  <w:hyphenationZone w:val="283"/>
  <w:characterSpacingControl w:val="doNotCompress"/>
  <w:compat/>
  <w:rsids>
    <w:rsidRoot w:val="00CD3C77"/>
    <w:rsid w:val="0055775D"/>
    <w:rsid w:val="0069632C"/>
    <w:rsid w:val="006C1869"/>
    <w:rsid w:val="00CD3C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69632C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CD3C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CD3C77"/>
    <w:rPr>
      <w:rFonts w:ascii="Courier New" w:eastAsia="Times New Roman" w:hAnsi="Courier New" w:cs="Courier New"/>
      <w:sz w:val="20"/>
      <w:szCs w:val="20"/>
      <w:lang w:eastAsia="it-I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8678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57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21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2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7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0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37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120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2</cp:revision>
  <dcterms:created xsi:type="dcterms:W3CDTF">2020-04-07T20:39:00Z</dcterms:created>
  <dcterms:modified xsi:type="dcterms:W3CDTF">2020-04-07T20:39:00Z</dcterms:modified>
</cp:coreProperties>
</file>