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361C" w:rsidRPr="00CD31DE" w:rsidRDefault="00CD31DE" w:rsidP="00CD31DE">
      <w:pPr>
        <w:spacing w:before="1440"/>
        <w:rPr>
          <w:rFonts w:ascii="Times New Roman" w:hAnsi="Times New Roman" w:cs="Times New Roman"/>
        </w:rPr>
      </w:pPr>
      <w:r w:rsidRPr="00395384">
        <w:rPr>
          <w:rFonts w:ascii="Times New Roman" w:hAnsi="Times New Roman" w:cs="Times New Roman"/>
          <w:b/>
          <w:bCs/>
          <w:noProof/>
          <w:color w:val="000000" w:themeColor="text1"/>
        </w:rPr>
        <w:drawing>
          <wp:inline distT="0" distB="0" distL="0" distR="0" wp14:anchorId="48AC4443" wp14:editId="13C3994E">
            <wp:extent cx="5731510" cy="1446998"/>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446998"/>
                    </a:xfrm>
                    <a:prstGeom prst="rect">
                      <a:avLst/>
                    </a:prstGeom>
                  </pic:spPr>
                </pic:pic>
              </a:graphicData>
            </a:graphic>
          </wp:inline>
        </w:drawing>
      </w:r>
    </w:p>
    <w:p w:rsidR="00A02362" w:rsidRPr="0045456A" w:rsidRDefault="00A02362" w:rsidP="00A02362">
      <w:pPr>
        <w:jc w:val="center"/>
        <w:rPr>
          <w:rFonts w:ascii="Times New Roman" w:hAnsi="Times New Roman" w:cs="Times New Roman"/>
          <w:i/>
          <w:u w:val="single"/>
        </w:rPr>
      </w:pPr>
      <w:proofErr w:type="spellStart"/>
      <w:r w:rsidRPr="0045456A">
        <w:rPr>
          <w:rFonts w:ascii="Times New Roman" w:hAnsi="Times New Roman" w:cs="Times New Roman"/>
          <w:b/>
          <w:bCs/>
          <w:i/>
          <w:sz w:val="80"/>
          <w:szCs w:val="80"/>
          <w:u w:val="single"/>
        </w:rPr>
        <w:t>CityMind</w:t>
      </w:r>
      <w:proofErr w:type="spellEnd"/>
    </w:p>
    <w:p w:rsidR="00A02362" w:rsidRPr="0045456A" w:rsidRDefault="00A02362" w:rsidP="0036361C">
      <w:pPr>
        <w:spacing w:before="80" w:after="80"/>
        <w:jc w:val="center"/>
        <w:rPr>
          <w:rFonts w:ascii="Times New Roman" w:hAnsi="Times New Roman" w:cs="Times New Roman"/>
          <w:b/>
          <w:i/>
          <w:u w:val="single"/>
        </w:rPr>
      </w:pPr>
      <w:r w:rsidRPr="0045456A">
        <w:rPr>
          <w:rFonts w:ascii="Times New Roman" w:hAnsi="Times New Roman" w:cs="Times New Roman"/>
          <w:b/>
          <w:i/>
          <w:sz w:val="36"/>
          <w:szCs w:val="36"/>
          <w:u w:val="single"/>
        </w:rPr>
        <w:t>An Urban Intelligence System</w:t>
      </w:r>
    </w:p>
    <w:p w:rsidR="00A02362" w:rsidRPr="0045456A" w:rsidRDefault="00A02362" w:rsidP="00A02362">
      <w:pPr>
        <w:jc w:val="center"/>
        <w:rPr>
          <w:rFonts w:ascii="Times New Roman" w:hAnsi="Times New Roman" w:cs="Times New Roman"/>
          <w:i/>
          <w:u w:val="single"/>
        </w:rPr>
      </w:pPr>
      <w:r w:rsidRPr="0045456A">
        <w:rPr>
          <w:rFonts w:ascii="Times New Roman" w:hAnsi="Times New Roman" w:cs="Times New Roman"/>
          <w:b/>
          <w:bCs/>
          <w:i/>
          <w:color w:val="2C2C2C"/>
          <w:sz w:val="32"/>
          <w:szCs w:val="32"/>
          <w:u w:val="single"/>
        </w:rPr>
        <w:t>Project Implementation Report</w:t>
      </w:r>
    </w:p>
    <w:p w:rsidR="00A02362" w:rsidRPr="00CD31DE" w:rsidRDefault="00A02362" w:rsidP="00A02362">
      <w:pPr>
        <w:spacing w:before="720"/>
        <w:rPr>
          <w:rFonts w:ascii="Times New Roman" w:hAnsi="Times New Roman" w:cs="Times New Roman"/>
        </w:rPr>
      </w:pPr>
    </w:p>
    <w:p w:rsidR="00A02362" w:rsidRPr="00CD31DE" w:rsidRDefault="00A02362" w:rsidP="00A02362">
      <w:pPr>
        <w:jc w:val="center"/>
        <w:rPr>
          <w:rFonts w:ascii="Times New Roman" w:hAnsi="Times New Roman" w:cs="Times New Roman"/>
        </w:rPr>
      </w:pPr>
      <w:r w:rsidRPr="00CD31DE">
        <w:rPr>
          <w:rFonts w:ascii="Times New Roman" w:hAnsi="Times New Roman" w:cs="Times New Roman"/>
        </w:rPr>
        <w:t>Prepared by:</w:t>
      </w:r>
    </w:p>
    <w:p w:rsidR="00A02362" w:rsidRPr="00CD31DE" w:rsidRDefault="00CD31DE" w:rsidP="00A02362">
      <w:pPr>
        <w:spacing w:before="80"/>
        <w:jc w:val="center"/>
        <w:rPr>
          <w:rFonts w:ascii="Times New Roman" w:hAnsi="Times New Roman" w:cs="Times New Roman"/>
        </w:rPr>
      </w:pPr>
      <w:r>
        <w:rPr>
          <w:rFonts w:ascii="Times New Roman" w:hAnsi="Times New Roman" w:cs="Times New Roman"/>
          <w:b/>
          <w:bCs/>
          <w:sz w:val="26"/>
          <w:szCs w:val="26"/>
        </w:rPr>
        <w:t xml:space="preserve">Warisha </w:t>
      </w:r>
      <w:proofErr w:type="gramStart"/>
      <w:r>
        <w:rPr>
          <w:rFonts w:ascii="Times New Roman" w:hAnsi="Times New Roman" w:cs="Times New Roman"/>
          <w:b/>
          <w:bCs/>
          <w:sz w:val="26"/>
          <w:szCs w:val="26"/>
        </w:rPr>
        <w:t xml:space="preserve">Ishtiaq </w:t>
      </w:r>
      <w:r w:rsidR="00A02362" w:rsidRPr="00CD31DE">
        <w:rPr>
          <w:rFonts w:ascii="Times New Roman" w:hAnsi="Times New Roman" w:cs="Times New Roman"/>
          <w:b/>
          <w:bCs/>
          <w:sz w:val="26"/>
          <w:szCs w:val="26"/>
        </w:rPr>
        <w:t xml:space="preserve"> 24i</w:t>
      </w:r>
      <w:proofErr w:type="gramEnd"/>
      <w:r w:rsidR="00A02362" w:rsidRPr="00CD31DE">
        <w:rPr>
          <w:rFonts w:ascii="Times New Roman" w:hAnsi="Times New Roman" w:cs="Times New Roman"/>
          <w:b/>
          <w:bCs/>
          <w:sz w:val="26"/>
          <w:szCs w:val="26"/>
        </w:rPr>
        <w:t>-0615</w:t>
      </w:r>
    </w:p>
    <w:p w:rsidR="00A02362" w:rsidRPr="00CD31DE" w:rsidRDefault="00CD31DE" w:rsidP="00A02362">
      <w:pPr>
        <w:jc w:val="center"/>
        <w:rPr>
          <w:rFonts w:ascii="Times New Roman" w:hAnsi="Times New Roman" w:cs="Times New Roman"/>
        </w:rPr>
      </w:pPr>
      <w:proofErr w:type="spellStart"/>
      <w:r>
        <w:rPr>
          <w:rFonts w:ascii="Times New Roman" w:hAnsi="Times New Roman" w:cs="Times New Roman"/>
          <w:b/>
          <w:bCs/>
          <w:sz w:val="26"/>
          <w:szCs w:val="26"/>
        </w:rPr>
        <w:t>Taha</w:t>
      </w:r>
      <w:proofErr w:type="spellEnd"/>
      <w:r>
        <w:rPr>
          <w:rFonts w:ascii="Times New Roman" w:hAnsi="Times New Roman" w:cs="Times New Roman"/>
          <w:b/>
          <w:bCs/>
          <w:sz w:val="26"/>
          <w:szCs w:val="26"/>
        </w:rPr>
        <w:t xml:space="preserve"> </w:t>
      </w:r>
      <w:proofErr w:type="spellStart"/>
      <w:r>
        <w:rPr>
          <w:rFonts w:ascii="Times New Roman" w:hAnsi="Times New Roman" w:cs="Times New Roman"/>
          <w:b/>
          <w:bCs/>
          <w:sz w:val="26"/>
          <w:szCs w:val="26"/>
        </w:rPr>
        <w:t>Ebaad</w:t>
      </w:r>
      <w:proofErr w:type="spellEnd"/>
      <w:r>
        <w:rPr>
          <w:rFonts w:ascii="Times New Roman" w:hAnsi="Times New Roman" w:cs="Times New Roman"/>
          <w:b/>
          <w:bCs/>
          <w:sz w:val="26"/>
          <w:szCs w:val="26"/>
        </w:rPr>
        <w:t xml:space="preserve"> </w:t>
      </w:r>
      <w:r w:rsidR="00A02362" w:rsidRPr="00CD31DE">
        <w:rPr>
          <w:rFonts w:ascii="Times New Roman" w:hAnsi="Times New Roman" w:cs="Times New Roman"/>
          <w:b/>
          <w:bCs/>
          <w:sz w:val="26"/>
          <w:szCs w:val="26"/>
        </w:rPr>
        <w:t xml:space="preserve">  24i-0516</w:t>
      </w:r>
    </w:p>
    <w:p w:rsidR="00A02362" w:rsidRPr="00CD31DE" w:rsidRDefault="00CD31DE" w:rsidP="00A02362">
      <w:pPr>
        <w:jc w:val="center"/>
        <w:rPr>
          <w:rFonts w:ascii="Times New Roman" w:hAnsi="Times New Roman" w:cs="Times New Roman"/>
        </w:rPr>
      </w:pPr>
      <w:r>
        <w:rPr>
          <w:rFonts w:ascii="Times New Roman" w:hAnsi="Times New Roman" w:cs="Times New Roman"/>
          <w:b/>
          <w:bCs/>
          <w:sz w:val="26"/>
          <w:szCs w:val="26"/>
        </w:rPr>
        <w:t xml:space="preserve">M. Ahmed </w:t>
      </w:r>
      <w:proofErr w:type="gramStart"/>
      <w:r>
        <w:rPr>
          <w:rFonts w:ascii="Times New Roman" w:hAnsi="Times New Roman" w:cs="Times New Roman"/>
          <w:b/>
          <w:bCs/>
          <w:sz w:val="26"/>
          <w:szCs w:val="26"/>
        </w:rPr>
        <w:t xml:space="preserve">Cheema  </w:t>
      </w:r>
      <w:r w:rsidR="00A02362" w:rsidRPr="00CD31DE">
        <w:rPr>
          <w:rFonts w:ascii="Times New Roman" w:hAnsi="Times New Roman" w:cs="Times New Roman"/>
          <w:b/>
          <w:bCs/>
          <w:sz w:val="26"/>
          <w:szCs w:val="26"/>
        </w:rPr>
        <w:t>24i</w:t>
      </w:r>
      <w:proofErr w:type="gramEnd"/>
      <w:r w:rsidR="00A02362" w:rsidRPr="00CD31DE">
        <w:rPr>
          <w:rFonts w:ascii="Times New Roman" w:hAnsi="Times New Roman" w:cs="Times New Roman"/>
          <w:b/>
          <w:bCs/>
          <w:sz w:val="26"/>
          <w:szCs w:val="26"/>
        </w:rPr>
        <w:t>-0601</w:t>
      </w:r>
    </w:p>
    <w:p w:rsidR="00A02362" w:rsidRPr="00CD31DE" w:rsidRDefault="00CD31DE" w:rsidP="00A02362">
      <w:pPr>
        <w:spacing w:before="360"/>
        <w:rPr>
          <w:rFonts w:ascii="Times New Roman" w:hAnsi="Times New Roman" w:cs="Times New Roman"/>
        </w:rPr>
      </w:pPr>
      <w:r>
        <w:rPr>
          <w:rFonts w:ascii="Times New Roman" w:hAnsi="Times New Roman" w:cs="Times New Roman"/>
        </w:rPr>
        <w:t xml:space="preserve"> </w:t>
      </w:r>
    </w:p>
    <w:p w:rsidR="00A02362" w:rsidRPr="00CD31DE" w:rsidRDefault="00A02362" w:rsidP="00A02362">
      <w:pPr>
        <w:jc w:val="center"/>
        <w:rPr>
          <w:rFonts w:ascii="Times New Roman" w:hAnsi="Times New Roman" w:cs="Times New Roman"/>
        </w:rPr>
      </w:pPr>
      <w:r w:rsidRPr="00CD31DE">
        <w:rPr>
          <w:rFonts w:ascii="Times New Roman" w:hAnsi="Times New Roman" w:cs="Times New Roman"/>
        </w:rPr>
        <w:t xml:space="preserve">Submitted to: Ms. </w:t>
      </w:r>
      <w:proofErr w:type="spellStart"/>
      <w:r w:rsidRPr="00CD31DE">
        <w:rPr>
          <w:rFonts w:ascii="Times New Roman" w:hAnsi="Times New Roman" w:cs="Times New Roman"/>
        </w:rPr>
        <w:t>Marium</w:t>
      </w:r>
      <w:proofErr w:type="spellEnd"/>
      <w:r w:rsidRPr="00CD31DE">
        <w:rPr>
          <w:rFonts w:ascii="Times New Roman" w:hAnsi="Times New Roman" w:cs="Times New Roman"/>
        </w:rPr>
        <w:t xml:space="preserve"> </w:t>
      </w:r>
      <w:proofErr w:type="spellStart"/>
      <w:r w:rsidRPr="00CD31DE">
        <w:rPr>
          <w:rFonts w:ascii="Times New Roman" w:hAnsi="Times New Roman" w:cs="Times New Roman"/>
        </w:rPr>
        <w:t>Hida</w:t>
      </w:r>
      <w:proofErr w:type="spellEnd"/>
    </w:p>
    <w:p w:rsidR="00A02362" w:rsidRPr="00CD31DE" w:rsidRDefault="00A02362" w:rsidP="00A02362">
      <w:pPr>
        <w:jc w:val="center"/>
        <w:rPr>
          <w:rFonts w:ascii="Times New Roman" w:hAnsi="Times New Roman" w:cs="Times New Roman"/>
        </w:rPr>
      </w:pPr>
      <w:r w:rsidRPr="00CD31DE">
        <w:rPr>
          <w:rFonts w:ascii="Times New Roman" w:hAnsi="Times New Roman" w:cs="Times New Roman"/>
        </w:rPr>
        <w:t>Department of Computer Science</w:t>
      </w:r>
    </w:p>
    <w:p w:rsidR="00A02362" w:rsidRPr="00CD31DE" w:rsidRDefault="00A02362" w:rsidP="00A02362">
      <w:pPr>
        <w:jc w:val="center"/>
        <w:rPr>
          <w:rFonts w:ascii="Times New Roman" w:hAnsi="Times New Roman" w:cs="Times New Roman"/>
        </w:rPr>
      </w:pPr>
      <w:r w:rsidRPr="00CD31DE">
        <w:rPr>
          <w:rFonts w:ascii="Times New Roman" w:hAnsi="Times New Roman" w:cs="Times New Roman"/>
        </w:rPr>
        <w:t>FAST-NU, Islamabad</w:t>
      </w:r>
    </w:p>
    <w:p w:rsidR="00A02362" w:rsidRPr="00CD31DE" w:rsidRDefault="00A02362" w:rsidP="00A02362">
      <w:pPr>
        <w:spacing w:before="80"/>
        <w:jc w:val="center"/>
        <w:rPr>
          <w:rFonts w:ascii="Times New Roman" w:hAnsi="Times New Roman" w:cs="Times New Roman"/>
        </w:rPr>
      </w:pPr>
      <w:r w:rsidRPr="00CD31DE">
        <w:rPr>
          <w:rFonts w:ascii="Times New Roman" w:hAnsi="Times New Roman" w:cs="Times New Roman"/>
        </w:rPr>
        <w:t>May 2026</w:t>
      </w:r>
    </w:p>
    <w:p w:rsidR="00A02362" w:rsidRPr="00CD31DE" w:rsidRDefault="00A02362" w:rsidP="00A02362">
      <w:pPr>
        <w:rPr>
          <w:rFonts w:ascii="Times New Roman" w:hAnsi="Times New Roman" w:cs="Times New Roman"/>
        </w:rPr>
      </w:pPr>
      <w:r w:rsidRPr="00CD31DE">
        <w:rPr>
          <w:rFonts w:ascii="Times New Roman" w:hAnsi="Times New Roman" w:cs="Times New Roman"/>
        </w:rPr>
        <w:br w:type="page"/>
      </w:r>
    </w:p>
    <w:p w:rsidR="0036361C" w:rsidRPr="0045456A" w:rsidRDefault="0043164B" w:rsidP="0043164B">
      <w:pPr>
        <w:spacing w:after="160" w:line="259" w:lineRule="auto"/>
        <w:rPr>
          <w:rFonts w:ascii="Times New Roman" w:hAnsi="Times New Roman" w:cs="Times New Roman"/>
          <w:b/>
          <w:i/>
          <w:sz w:val="32"/>
          <w:szCs w:val="32"/>
          <w:u w:val="single"/>
        </w:rPr>
      </w:pPr>
      <w:r w:rsidRPr="0045456A">
        <w:rPr>
          <w:rFonts w:ascii="Times New Roman" w:hAnsi="Times New Roman" w:cs="Times New Roman"/>
          <w:b/>
          <w:i/>
          <w:sz w:val="32"/>
          <w:szCs w:val="32"/>
          <w:u w:val="single"/>
        </w:rPr>
        <w:lastRenderedPageBreak/>
        <w:t xml:space="preserve">1.  </w:t>
      </w:r>
      <w:r w:rsidR="0036361C" w:rsidRPr="0045456A">
        <w:rPr>
          <w:rFonts w:ascii="Times New Roman" w:hAnsi="Times New Roman" w:cs="Times New Roman"/>
          <w:b/>
          <w:i/>
          <w:sz w:val="32"/>
          <w:szCs w:val="32"/>
          <w:u w:val="single"/>
        </w:rPr>
        <w:t>Introduction</w:t>
      </w:r>
    </w:p>
    <w:p w:rsidR="0036361C" w:rsidRPr="0036361C" w:rsidRDefault="00CD31DE"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 xml:space="preserve">For the semester project, a system with artificial intelligence is called City Mind. The method helps us in designing the city in a way that better addresses the ever-increasing problems of urban complexity, decaying infrastructure, city development, and catastrophic emergencies. We assign zone classifications, population densities, crime risk, and accessibility on this grid-based graph. </w:t>
      </w:r>
    </w:p>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The project was provided with five challenges, which are listed below:</w:t>
      </w:r>
    </w:p>
    <w:p w:rsidR="0036361C" w:rsidRPr="0036361C" w:rsidRDefault="0036361C" w:rsidP="0036361C">
      <w:pPr>
        <w:numPr>
          <w:ilvl w:val="0"/>
          <w:numId w:val="2"/>
        </w:num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 xml:space="preserve">Constrain satisfaction problem </w:t>
      </w:r>
    </w:p>
    <w:p w:rsidR="0036361C" w:rsidRPr="0036361C" w:rsidRDefault="0036361C" w:rsidP="0036361C">
      <w:pPr>
        <w:numPr>
          <w:ilvl w:val="0"/>
          <w:numId w:val="2"/>
        </w:num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Modified Prim’s Minimum spanning tree</w:t>
      </w:r>
    </w:p>
    <w:p w:rsidR="0036361C" w:rsidRPr="0036361C" w:rsidRDefault="0036361C" w:rsidP="0036361C">
      <w:pPr>
        <w:numPr>
          <w:ilvl w:val="0"/>
          <w:numId w:val="2"/>
        </w:num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 xml:space="preserve">Simulated annealing </w:t>
      </w:r>
    </w:p>
    <w:p w:rsidR="0036361C" w:rsidRPr="0036361C" w:rsidRDefault="0036361C" w:rsidP="0036361C">
      <w:pPr>
        <w:numPr>
          <w:ilvl w:val="0"/>
          <w:numId w:val="2"/>
        </w:num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 xml:space="preserve">Dynamic A* search </w:t>
      </w:r>
    </w:p>
    <w:p w:rsidR="0036361C" w:rsidRPr="0036361C" w:rsidRDefault="0036361C" w:rsidP="0036361C">
      <w:pPr>
        <w:numPr>
          <w:ilvl w:val="0"/>
          <w:numId w:val="2"/>
        </w:num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 xml:space="preserve">K-means clustering and KNN </w:t>
      </w:r>
    </w:p>
    <w:p w:rsid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Overall, we divided the project in to 3 equal parts so that the work can be done affectively.</w:t>
      </w:r>
    </w:p>
    <w:p w:rsidR="0036361C" w:rsidRPr="0045456A" w:rsidRDefault="0043164B" w:rsidP="0043164B">
      <w:pPr>
        <w:spacing w:after="160" w:line="259" w:lineRule="auto"/>
        <w:rPr>
          <w:rFonts w:ascii="Times New Roman" w:hAnsi="Times New Roman" w:cs="Times New Roman"/>
          <w:b/>
          <w:i/>
          <w:sz w:val="32"/>
          <w:szCs w:val="32"/>
          <w:u w:val="single"/>
        </w:rPr>
      </w:pPr>
      <w:r w:rsidRPr="0045456A">
        <w:rPr>
          <w:rFonts w:ascii="Times New Roman" w:hAnsi="Times New Roman" w:cs="Times New Roman"/>
          <w:b/>
          <w:i/>
          <w:sz w:val="32"/>
          <w:szCs w:val="32"/>
          <w:u w:val="single"/>
        </w:rPr>
        <w:t xml:space="preserve">2. </w:t>
      </w:r>
      <w:r w:rsidR="0036361C" w:rsidRPr="0045456A">
        <w:rPr>
          <w:rFonts w:ascii="Times New Roman" w:hAnsi="Times New Roman" w:cs="Times New Roman"/>
          <w:b/>
          <w:i/>
          <w:sz w:val="32"/>
          <w:szCs w:val="32"/>
          <w:u w:val="single"/>
        </w:rPr>
        <w:t xml:space="preserve">City Model design </w:t>
      </w:r>
    </w:p>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The entire city can be seen as a network of nodes and edges in the city model, which was created using a graph-based structure developed in Python. Home communities, hospitals, schools, industrial zones, power plants, ambulance depots, and other significant city places are represented by each node, and the roads connecting these locations with related trip expenses are represented by the edges. Important characteristics, such as population density, danger level, accessibility status, and site type, are stored by the model for each node. To enable various AI modules, such as routing, risk prediction, layout design, and ambulance optimisation, to function on the same real-time city data, a common City</w:t>
      </w:r>
      <w:r w:rsidR="0045456A">
        <w:rPr>
          <w:rFonts w:ascii="Times New Roman" w:hAnsi="Times New Roman" w:cs="Times New Roman"/>
          <w:sz w:val="24"/>
          <w:szCs w:val="24"/>
        </w:rPr>
        <w:t xml:space="preserve"> </w:t>
      </w:r>
      <w:r w:rsidRPr="0036361C">
        <w:rPr>
          <w:rFonts w:ascii="Times New Roman" w:hAnsi="Times New Roman" w:cs="Times New Roman"/>
          <w:sz w:val="24"/>
          <w:szCs w:val="24"/>
        </w:rPr>
        <w:t>Graph structure was utilised as the fundamental data model.</w:t>
      </w:r>
    </w:p>
    <w:p w:rsidR="0036361C" w:rsidRPr="0043164B" w:rsidRDefault="0036361C" w:rsidP="0036361C">
      <w:pPr>
        <w:spacing w:after="160" w:line="259" w:lineRule="auto"/>
        <w:rPr>
          <w:rFonts w:ascii="Times New Roman" w:hAnsi="Times New Roman" w:cs="Times New Roman"/>
          <w:b/>
          <w:sz w:val="36"/>
          <w:szCs w:val="36"/>
        </w:rPr>
      </w:pPr>
    </w:p>
    <w:p w:rsidR="0036361C" w:rsidRPr="0045456A" w:rsidRDefault="004E4F88" w:rsidP="0036361C">
      <w:pPr>
        <w:spacing w:after="160" w:line="259" w:lineRule="auto"/>
        <w:rPr>
          <w:rFonts w:ascii="Times New Roman" w:hAnsi="Times New Roman" w:cs="Times New Roman"/>
          <w:b/>
          <w:i/>
          <w:sz w:val="36"/>
          <w:szCs w:val="36"/>
          <w:u w:val="single"/>
        </w:rPr>
      </w:pPr>
      <w:r w:rsidRPr="0045456A">
        <w:rPr>
          <w:rFonts w:ascii="Times New Roman" w:hAnsi="Times New Roman" w:cs="Times New Roman"/>
          <w:b/>
          <w:bCs/>
          <w:i/>
          <w:sz w:val="36"/>
          <w:szCs w:val="36"/>
          <w:u w:val="single"/>
        </w:rPr>
        <w:t>3</w:t>
      </w:r>
      <w:r w:rsidR="0043164B" w:rsidRPr="0045456A">
        <w:rPr>
          <w:rFonts w:ascii="Times New Roman" w:hAnsi="Times New Roman" w:cs="Times New Roman"/>
          <w:b/>
          <w:bCs/>
          <w:i/>
          <w:sz w:val="36"/>
          <w:szCs w:val="36"/>
          <w:u w:val="single"/>
        </w:rPr>
        <w:t xml:space="preserve">. </w:t>
      </w:r>
      <w:r w:rsidR="0036361C" w:rsidRPr="0045456A">
        <w:rPr>
          <w:rFonts w:ascii="Times New Roman" w:hAnsi="Times New Roman" w:cs="Times New Roman"/>
          <w:b/>
          <w:bCs/>
          <w:i/>
          <w:sz w:val="36"/>
          <w:szCs w:val="36"/>
          <w:u w:val="single"/>
        </w:rPr>
        <w:t>Work Division</w:t>
      </w:r>
    </w:p>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The work split followed our Phase 1 design document. During the final integration phase, all three members worked together to compile the system, debug module interactions, and fix GUI issues that only surfaced once every component was connected.</w:t>
      </w:r>
    </w:p>
    <w:tbl>
      <w:tblPr>
        <w:tblStyle w:val="TableGrid"/>
        <w:tblW w:w="0" w:type="auto"/>
        <w:tblLook w:val="04A0" w:firstRow="1" w:lastRow="0" w:firstColumn="1" w:lastColumn="0" w:noHBand="0" w:noVBand="1"/>
      </w:tblPr>
      <w:tblGrid>
        <w:gridCol w:w="3005"/>
        <w:gridCol w:w="3005"/>
        <w:gridCol w:w="3006"/>
      </w:tblGrid>
      <w:tr w:rsidR="0036361C" w:rsidRPr="0036361C" w:rsidTr="0036361C">
        <w:tc>
          <w:tcPr>
            <w:tcW w:w="3005" w:type="dxa"/>
          </w:tcPr>
          <w:p w:rsidR="0036361C" w:rsidRPr="0045456A" w:rsidRDefault="0036361C" w:rsidP="0036361C">
            <w:pPr>
              <w:spacing w:after="160" w:line="259" w:lineRule="auto"/>
              <w:rPr>
                <w:rFonts w:ascii="Times New Roman" w:hAnsi="Times New Roman" w:cs="Times New Roman"/>
                <w:b/>
                <w:i/>
                <w:sz w:val="24"/>
                <w:szCs w:val="24"/>
                <w:u w:val="single"/>
              </w:rPr>
            </w:pPr>
            <w:r w:rsidRPr="0045456A">
              <w:rPr>
                <w:rFonts w:ascii="Times New Roman" w:hAnsi="Times New Roman" w:cs="Times New Roman"/>
                <w:b/>
                <w:i/>
                <w:sz w:val="24"/>
                <w:szCs w:val="24"/>
                <w:u w:val="single"/>
              </w:rPr>
              <w:t xml:space="preserve">Member </w:t>
            </w:r>
          </w:p>
        </w:tc>
        <w:tc>
          <w:tcPr>
            <w:tcW w:w="3005" w:type="dxa"/>
          </w:tcPr>
          <w:p w:rsidR="0036361C" w:rsidRPr="0045456A" w:rsidRDefault="0036361C" w:rsidP="0036361C">
            <w:pPr>
              <w:spacing w:after="160" w:line="259" w:lineRule="auto"/>
              <w:rPr>
                <w:rFonts w:ascii="Times New Roman" w:hAnsi="Times New Roman" w:cs="Times New Roman"/>
                <w:b/>
                <w:i/>
                <w:sz w:val="24"/>
                <w:szCs w:val="24"/>
                <w:u w:val="single"/>
              </w:rPr>
            </w:pPr>
            <w:r w:rsidRPr="0045456A">
              <w:rPr>
                <w:rFonts w:ascii="Times New Roman" w:hAnsi="Times New Roman" w:cs="Times New Roman"/>
                <w:b/>
                <w:i/>
                <w:sz w:val="24"/>
                <w:szCs w:val="24"/>
                <w:u w:val="single"/>
              </w:rPr>
              <w:t>Assigned Work</w:t>
            </w:r>
          </w:p>
        </w:tc>
        <w:tc>
          <w:tcPr>
            <w:tcW w:w="3006" w:type="dxa"/>
          </w:tcPr>
          <w:p w:rsidR="0036361C" w:rsidRPr="0045456A" w:rsidRDefault="0036361C" w:rsidP="0036361C">
            <w:pPr>
              <w:spacing w:after="160" w:line="259" w:lineRule="auto"/>
              <w:rPr>
                <w:rFonts w:ascii="Times New Roman" w:hAnsi="Times New Roman" w:cs="Times New Roman"/>
                <w:b/>
                <w:i/>
                <w:sz w:val="24"/>
                <w:szCs w:val="24"/>
                <w:u w:val="single"/>
              </w:rPr>
            </w:pPr>
            <w:r w:rsidRPr="0045456A">
              <w:rPr>
                <w:rFonts w:ascii="Times New Roman" w:hAnsi="Times New Roman" w:cs="Times New Roman"/>
                <w:b/>
                <w:i/>
                <w:sz w:val="24"/>
                <w:szCs w:val="24"/>
                <w:u w:val="single"/>
              </w:rPr>
              <w:t>Actual Contribution</w:t>
            </w:r>
          </w:p>
        </w:tc>
      </w:tr>
      <w:tr w:rsidR="0036361C" w:rsidRPr="0036361C" w:rsidTr="0036361C">
        <w:tc>
          <w:tcPr>
            <w:tcW w:w="3005" w:type="dxa"/>
          </w:tcPr>
          <w:p w:rsidR="0036361C" w:rsidRPr="0045456A" w:rsidRDefault="0036361C" w:rsidP="0036361C">
            <w:pPr>
              <w:spacing w:after="160" w:line="259" w:lineRule="auto"/>
              <w:rPr>
                <w:rFonts w:ascii="Times New Roman" w:hAnsi="Times New Roman" w:cs="Times New Roman"/>
                <w:b/>
                <w:sz w:val="24"/>
                <w:szCs w:val="24"/>
              </w:rPr>
            </w:pPr>
            <w:r w:rsidRPr="0045456A">
              <w:rPr>
                <w:rFonts w:ascii="Times New Roman" w:hAnsi="Times New Roman" w:cs="Times New Roman"/>
                <w:b/>
                <w:sz w:val="24"/>
                <w:szCs w:val="24"/>
              </w:rPr>
              <w:t xml:space="preserve">Warisha Ishtiaq </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 xml:space="preserve">C1: CSP layout </w:t>
            </w:r>
          </w:p>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C2: Road Network</w:t>
            </w:r>
          </w:p>
        </w:tc>
        <w:tc>
          <w:tcPr>
            <w:tcW w:w="3006" w:type="dxa"/>
          </w:tcPr>
          <w:p w:rsidR="0036361C" w:rsidRPr="0036361C" w:rsidRDefault="0036361C" w:rsidP="0036361C">
            <w:pPr>
              <w:spacing w:after="160" w:line="259" w:lineRule="auto"/>
              <w:rPr>
                <w:rFonts w:ascii="Times New Roman" w:hAnsi="Times New Roman" w:cs="Times New Roman"/>
                <w:sz w:val="24"/>
                <w:szCs w:val="24"/>
              </w:rPr>
            </w:pPr>
            <w:proofErr w:type="gramStart"/>
            <w:r w:rsidRPr="0036361C">
              <w:rPr>
                <w:rFonts w:ascii="Times New Roman" w:hAnsi="Times New Roman" w:cs="Times New Roman"/>
                <w:sz w:val="24"/>
                <w:szCs w:val="24"/>
              </w:rPr>
              <w:t>developed</w:t>
            </w:r>
            <w:proofErr w:type="gramEnd"/>
            <w:r w:rsidRPr="0036361C">
              <w:rPr>
                <w:rFonts w:ascii="Times New Roman" w:hAnsi="Times New Roman" w:cs="Times New Roman"/>
                <w:sz w:val="24"/>
                <w:szCs w:val="24"/>
              </w:rPr>
              <w:t xml:space="preserve"> the complete CSP backtracking solution using forward checking and the MRV heuristic. Sequential </w:t>
            </w:r>
            <w:proofErr w:type="spellStart"/>
            <w:r w:rsidRPr="0036361C">
              <w:rPr>
                <w:rFonts w:ascii="Times New Roman" w:hAnsi="Times New Roman" w:cs="Times New Roman"/>
                <w:sz w:val="24"/>
                <w:szCs w:val="24"/>
              </w:rPr>
              <w:t>Dijkstra</w:t>
            </w:r>
            <w:proofErr w:type="spellEnd"/>
            <w:r w:rsidRPr="0036361C">
              <w:rPr>
                <w:rFonts w:ascii="Times New Roman" w:hAnsi="Times New Roman" w:cs="Times New Roman"/>
                <w:sz w:val="24"/>
                <w:szCs w:val="24"/>
              </w:rPr>
              <w:t xml:space="preserve"> was used to build the Modified Prim's MST road network optimiser, which included the required </w:t>
            </w:r>
            <w:r w:rsidRPr="0036361C">
              <w:rPr>
                <w:rFonts w:ascii="Times New Roman" w:hAnsi="Times New Roman" w:cs="Times New Roman"/>
                <w:sz w:val="24"/>
                <w:szCs w:val="24"/>
              </w:rPr>
              <w:lastRenderedPageBreak/>
              <w:t>edge-disjoint safety corridor between the Main Ambulance Depot and Primary Hospital.</w:t>
            </w:r>
          </w:p>
          <w:p w:rsidR="0036361C" w:rsidRPr="0036361C" w:rsidRDefault="0036361C" w:rsidP="0036361C">
            <w:pPr>
              <w:spacing w:after="160" w:line="259" w:lineRule="auto"/>
              <w:rPr>
                <w:rFonts w:ascii="Times New Roman" w:hAnsi="Times New Roman" w:cs="Times New Roman"/>
                <w:sz w:val="24"/>
                <w:szCs w:val="24"/>
              </w:rPr>
            </w:pPr>
          </w:p>
        </w:tc>
      </w:tr>
      <w:tr w:rsidR="0036361C" w:rsidRPr="0036361C" w:rsidTr="0036361C">
        <w:tc>
          <w:tcPr>
            <w:tcW w:w="3005" w:type="dxa"/>
          </w:tcPr>
          <w:p w:rsidR="0036361C" w:rsidRPr="0045456A" w:rsidRDefault="0036361C" w:rsidP="0036361C">
            <w:pPr>
              <w:spacing w:after="160" w:line="259" w:lineRule="auto"/>
              <w:rPr>
                <w:rFonts w:ascii="Times New Roman" w:hAnsi="Times New Roman" w:cs="Times New Roman"/>
                <w:b/>
                <w:sz w:val="24"/>
                <w:szCs w:val="24"/>
              </w:rPr>
            </w:pPr>
            <w:proofErr w:type="spellStart"/>
            <w:r w:rsidRPr="0045456A">
              <w:rPr>
                <w:rFonts w:ascii="Times New Roman" w:hAnsi="Times New Roman" w:cs="Times New Roman"/>
                <w:b/>
                <w:sz w:val="24"/>
                <w:szCs w:val="24"/>
              </w:rPr>
              <w:lastRenderedPageBreak/>
              <w:t>Taha</w:t>
            </w:r>
            <w:proofErr w:type="spellEnd"/>
            <w:r w:rsidRPr="0045456A">
              <w:rPr>
                <w:rFonts w:ascii="Times New Roman" w:hAnsi="Times New Roman" w:cs="Times New Roman"/>
                <w:b/>
                <w:sz w:val="24"/>
                <w:szCs w:val="24"/>
              </w:rPr>
              <w:t xml:space="preserve"> </w:t>
            </w:r>
            <w:proofErr w:type="spellStart"/>
            <w:r w:rsidRPr="0045456A">
              <w:rPr>
                <w:rFonts w:ascii="Times New Roman" w:hAnsi="Times New Roman" w:cs="Times New Roman"/>
                <w:b/>
                <w:sz w:val="24"/>
                <w:szCs w:val="24"/>
              </w:rPr>
              <w:t>Ebaad</w:t>
            </w:r>
            <w:proofErr w:type="spellEnd"/>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C3: Simulated Annealing for Ambulance</w:t>
            </w:r>
          </w:p>
          <w:p w:rsidR="0036361C" w:rsidRPr="0036361C" w:rsidRDefault="00CE253E" w:rsidP="0036361C">
            <w:pPr>
              <w:spacing w:after="160" w:line="259" w:lineRule="auto"/>
              <w:rPr>
                <w:rFonts w:ascii="Times New Roman" w:hAnsi="Times New Roman" w:cs="Times New Roman"/>
                <w:sz w:val="24"/>
                <w:szCs w:val="24"/>
              </w:rPr>
            </w:pPr>
            <w:r>
              <w:rPr>
                <w:rFonts w:ascii="Times New Roman" w:hAnsi="Times New Roman" w:cs="Times New Roman"/>
                <w:sz w:val="24"/>
                <w:szCs w:val="24"/>
              </w:rPr>
              <w:t>C5</w:t>
            </w:r>
            <w:r w:rsidR="0036361C" w:rsidRPr="0036361C">
              <w:rPr>
                <w:rFonts w:ascii="Times New Roman" w:hAnsi="Times New Roman" w:cs="Times New Roman"/>
                <w:sz w:val="24"/>
                <w:szCs w:val="24"/>
              </w:rPr>
              <w:t>:Crime Risk ML</w:t>
            </w:r>
          </w:p>
        </w:tc>
        <w:tc>
          <w:tcPr>
            <w:tcW w:w="3006" w:type="dxa"/>
          </w:tcPr>
          <w:p w:rsidR="0036361C" w:rsidRPr="0036361C" w:rsidRDefault="0036361C" w:rsidP="0036361C">
            <w:pPr>
              <w:spacing w:after="160" w:line="259" w:lineRule="auto"/>
              <w:rPr>
                <w:rFonts w:ascii="Times New Roman" w:hAnsi="Times New Roman" w:cs="Times New Roman"/>
                <w:sz w:val="24"/>
                <w:szCs w:val="24"/>
              </w:rPr>
            </w:pPr>
            <w:bookmarkStart w:id="0" w:name="_GoBack"/>
            <w:proofErr w:type="gramStart"/>
            <w:r w:rsidRPr="0036361C">
              <w:rPr>
                <w:rFonts w:ascii="Times New Roman" w:hAnsi="Times New Roman" w:cs="Times New Roman"/>
                <w:sz w:val="24"/>
                <w:szCs w:val="24"/>
              </w:rPr>
              <w:t>developed</w:t>
            </w:r>
            <w:proofErr w:type="gramEnd"/>
            <w:r w:rsidRPr="0036361C">
              <w:rPr>
                <w:rFonts w:ascii="Times New Roman" w:hAnsi="Times New Roman" w:cs="Times New Roman"/>
                <w:sz w:val="24"/>
                <w:szCs w:val="24"/>
              </w:rPr>
              <w:t xml:space="preserve"> the Simulated Annealing solution for ambulance placement using the Metropolis acceptance criterion and a geometric cooling schedule. </w:t>
            </w:r>
            <w:bookmarkEnd w:id="0"/>
            <w:proofErr w:type="gramStart"/>
            <w:r w:rsidRPr="0036361C">
              <w:rPr>
                <w:rFonts w:ascii="Times New Roman" w:hAnsi="Times New Roman" w:cs="Times New Roman"/>
                <w:sz w:val="24"/>
                <w:szCs w:val="24"/>
              </w:rPr>
              <w:t>implemented</w:t>
            </w:r>
            <w:proofErr w:type="gramEnd"/>
            <w:r w:rsidRPr="0036361C">
              <w:rPr>
                <w:rFonts w:ascii="Times New Roman" w:hAnsi="Times New Roman" w:cs="Times New Roman"/>
                <w:sz w:val="24"/>
                <w:szCs w:val="24"/>
              </w:rPr>
              <w:t xml:space="preserve"> the whole criminal risk pipeline, including graph weight integration, KNN classification, and K-Means-style clustering.</w:t>
            </w:r>
          </w:p>
          <w:p w:rsidR="0036361C" w:rsidRPr="0036361C" w:rsidRDefault="0036361C" w:rsidP="0036361C">
            <w:pPr>
              <w:spacing w:after="160" w:line="259" w:lineRule="auto"/>
              <w:rPr>
                <w:rFonts w:ascii="Times New Roman" w:hAnsi="Times New Roman" w:cs="Times New Roman"/>
                <w:sz w:val="24"/>
                <w:szCs w:val="24"/>
              </w:rPr>
            </w:pPr>
          </w:p>
        </w:tc>
      </w:tr>
      <w:tr w:rsidR="0036361C" w:rsidRPr="0036361C" w:rsidTr="0036361C">
        <w:tc>
          <w:tcPr>
            <w:tcW w:w="3005" w:type="dxa"/>
          </w:tcPr>
          <w:p w:rsidR="0036361C" w:rsidRPr="0045456A" w:rsidRDefault="0036361C" w:rsidP="0036361C">
            <w:pPr>
              <w:spacing w:after="160" w:line="259" w:lineRule="auto"/>
              <w:rPr>
                <w:rFonts w:ascii="Times New Roman" w:hAnsi="Times New Roman" w:cs="Times New Roman"/>
                <w:b/>
                <w:sz w:val="24"/>
                <w:szCs w:val="24"/>
              </w:rPr>
            </w:pPr>
            <w:proofErr w:type="spellStart"/>
            <w:r w:rsidRPr="0045456A">
              <w:rPr>
                <w:rFonts w:ascii="Times New Roman" w:hAnsi="Times New Roman" w:cs="Times New Roman"/>
                <w:b/>
                <w:sz w:val="24"/>
                <w:szCs w:val="24"/>
              </w:rPr>
              <w:t>M.Ahmed</w:t>
            </w:r>
            <w:proofErr w:type="spellEnd"/>
            <w:r w:rsidRPr="0045456A">
              <w:rPr>
                <w:rFonts w:ascii="Times New Roman" w:hAnsi="Times New Roman" w:cs="Times New Roman"/>
                <w:b/>
                <w:sz w:val="24"/>
                <w:szCs w:val="24"/>
              </w:rPr>
              <w:t xml:space="preserve"> Cheema</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C4:Dynamic A* system Integration and GUI</w:t>
            </w:r>
          </w:p>
        </w:tc>
        <w:tc>
          <w:tcPr>
            <w:tcW w:w="3006" w:type="dxa"/>
          </w:tcPr>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 xml:space="preserve">Dynamic A* was implemented using the Manhattan heuristic and real-time road-blockage </w:t>
            </w:r>
            <w:proofErr w:type="spellStart"/>
            <w:r w:rsidRPr="0036361C">
              <w:rPr>
                <w:rFonts w:ascii="Times New Roman" w:hAnsi="Times New Roman" w:cs="Times New Roman"/>
                <w:sz w:val="24"/>
                <w:szCs w:val="24"/>
              </w:rPr>
              <w:t>replanning</w:t>
            </w:r>
            <w:proofErr w:type="spellEnd"/>
            <w:r w:rsidRPr="0036361C">
              <w:rPr>
                <w:rFonts w:ascii="Times New Roman" w:hAnsi="Times New Roman" w:cs="Times New Roman"/>
                <w:sz w:val="24"/>
                <w:szCs w:val="24"/>
              </w:rPr>
              <w:t xml:space="preserve">. </w:t>
            </w:r>
            <w:proofErr w:type="gramStart"/>
            <w:r w:rsidRPr="0036361C">
              <w:rPr>
                <w:rFonts w:ascii="Times New Roman" w:hAnsi="Times New Roman" w:cs="Times New Roman"/>
                <w:sz w:val="24"/>
                <w:szCs w:val="24"/>
              </w:rPr>
              <w:t>created</w:t>
            </w:r>
            <w:proofErr w:type="gramEnd"/>
            <w:r w:rsidRPr="0036361C">
              <w:rPr>
                <w:rFonts w:ascii="Times New Roman" w:hAnsi="Times New Roman" w:cs="Times New Roman"/>
                <w:sz w:val="24"/>
                <w:szCs w:val="24"/>
              </w:rPr>
              <w:t xml:space="preserve"> the </w:t>
            </w:r>
            <w:proofErr w:type="spellStart"/>
            <w:r w:rsidRPr="0036361C">
              <w:rPr>
                <w:rFonts w:ascii="Times New Roman" w:hAnsi="Times New Roman" w:cs="Times New Roman"/>
                <w:sz w:val="24"/>
                <w:szCs w:val="24"/>
              </w:rPr>
              <w:t>CustomTkinter</w:t>
            </w:r>
            <w:proofErr w:type="spellEnd"/>
            <w:r w:rsidRPr="0036361C">
              <w:rPr>
                <w:rFonts w:ascii="Times New Roman" w:hAnsi="Times New Roman" w:cs="Times New Roman"/>
                <w:sz w:val="24"/>
                <w:szCs w:val="24"/>
              </w:rPr>
              <w:t xml:space="preserve"> GUI, the </w:t>
            </w:r>
            <w:proofErr w:type="spellStart"/>
            <w:r w:rsidRPr="0036361C">
              <w:rPr>
                <w:rFonts w:ascii="Times New Roman" w:hAnsi="Times New Roman" w:cs="Times New Roman"/>
                <w:sz w:val="24"/>
                <w:szCs w:val="24"/>
              </w:rPr>
              <w:t>SimulationEngine</w:t>
            </w:r>
            <w:proofErr w:type="spellEnd"/>
            <w:r w:rsidRPr="0036361C">
              <w:rPr>
                <w:rFonts w:ascii="Times New Roman" w:hAnsi="Times New Roman" w:cs="Times New Roman"/>
                <w:sz w:val="24"/>
                <w:szCs w:val="24"/>
              </w:rPr>
              <w:t xml:space="preserve"> that coordinates all five modules, and the common </w:t>
            </w:r>
            <w:proofErr w:type="spellStart"/>
            <w:r w:rsidRPr="0036361C">
              <w:rPr>
                <w:rFonts w:ascii="Times New Roman" w:hAnsi="Times New Roman" w:cs="Times New Roman"/>
                <w:sz w:val="24"/>
                <w:szCs w:val="24"/>
              </w:rPr>
              <w:t>CityGraph</w:t>
            </w:r>
            <w:proofErr w:type="spellEnd"/>
            <w:r w:rsidRPr="0036361C">
              <w:rPr>
                <w:rFonts w:ascii="Times New Roman" w:hAnsi="Times New Roman" w:cs="Times New Roman"/>
                <w:sz w:val="24"/>
                <w:szCs w:val="24"/>
              </w:rPr>
              <w:t xml:space="preserve"> data model.</w:t>
            </w:r>
          </w:p>
          <w:p w:rsidR="0036361C" w:rsidRPr="0036361C" w:rsidRDefault="0036361C" w:rsidP="0036361C">
            <w:pPr>
              <w:spacing w:after="160" w:line="259" w:lineRule="auto"/>
              <w:rPr>
                <w:rFonts w:ascii="Times New Roman" w:hAnsi="Times New Roman" w:cs="Times New Roman"/>
                <w:sz w:val="24"/>
                <w:szCs w:val="24"/>
              </w:rPr>
            </w:pPr>
          </w:p>
        </w:tc>
      </w:tr>
      <w:tr w:rsidR="0036361C" w:rsidRPr="0036361C" w:rsidTr="0036361C">
        <w:tc>
          <w:tcPr>
            <w:tcW w:w="3005" w:type="dxa"/>
          </w:tcPr>
          <w:p w:rsidR="0036361C" w:rsidRPr="0045456A" w:rsidRDefault="0036361C" w:rsidP="0036361C">
            <w:pPr>
              <w:spacing w:after="160" w:line="259" w:lineRule="auto"/>
              <w:rPr>
                <w:rFonts w:ascii="Times New Roman" w:hAnsi="Times New Roman" w:cs="Times New Roman"/>
                <w:b/>
                <w:sz w:val="24"/>
                <w:szCs w:val="24"/>
              </w:rPr>
            </w:pPr>
            <w:r w:rsidRPr="0045456A">
              <w:rPr>
                <w:rFonts w:ascii="Times New Roman" w:hAnsi="Times New Roman" w:cs="Times New Roman"/>
                <w:b/>
                <w:sz w:val="24"/>
                <w:szCs w:val="24"/>
              </w:rPr>
              <w:t>All members</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Final Compilation</w:t>
            </w:r>
          </w:p>
        </w:tc>
        <w:tc>
          <w:tcPr>
            <w:tcW w:w="3006" w:type="dxa"/>
          </w:tcPr>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All three members collaborated to compile this project.</w:t>
            </w:r>
          </w:p>
        </w:tc>
      </w:tr>
    </w:tbl>
    <w:p w:rsidR="00A02362" w:rsidRPr="0036361C" w:rsidRDefault="00A02362" w:rsidP="00A02362">
      <w:pPr>
        <w:spacing w:after="160" w:line="259" w:lineRule="auto"/>
        <w:rPr>
          <w:rFonts w:ascii="Times New Roman" w:hAnsi="Times New Roman" w:cs="Times New Roman"/>
          <w:sz w:val="24"/>
          <w:szCs w:val="24"/>
        </w:rPr>
      </w:pPr>
    </w:p>
    <w:p w:rsidR="0043164B" w:rsidRPr="0045456A" w:rsidRDefault="0045456A" w:rsidP="0045456A">
      <w:pPr>
        <w:rPr>
          <w:rFonts w:ascii="Times New Roman" w:eastAsia="Times New Roman" w:hAnsi="Times New Roman" w:cs="Times New Roman"/>
          <w:b/>
          <w:i/>
          <w:sz w:val="32"/>
          <w:szCs w:val="32"/>
          <w:u w:val="single"/>
        </w:rPr>
      </w:pPr>
      <w:r w:rsidRPr="0045456A">
        <w:rPr>
          <w:rFonts w:ascii="Times New Roman" w:eastAsia="Times New Roman" w:hAnsi="Times New Roman" w:cs="Times New Roman"/>
          <w:b/>
          <w:i/>
          <w:sz w:val="32"/>
          <w:szCs w:val="32"/>
          <w:u w:val="single"/>
        </w:rPr>
        <w:t xml:space="preserve">4. </w:t>
      </w:r>
      <w:r w:rsidR="0036361C" w:rsidRPr="0045456A">
        <w:rPr>
          <w:rFonts w:ascii="Times New Roman" w:eastAsia="Times New Roman" w:hAnsi="Times New Roman" w:cs="Times New Roman"/>
          <w:b/>
          <w:i/>
          <w:sz w:val="32"/>
          <w:szCs w:val="32"/>
          <w:u w:val="single"/>
        </w:rPr>
        <w:t>Amendments to the Design Document</w:t>
      </w:r>
    </w:p>
    <w:p w:rsidR="0043164B" w:rsidRPr="0045456A" w:rsidRDefault="0043164B" w:rsidP="0043164B">
      <w:pPr>
        <w:rPr>
          <w:rFonts w:ascii="Times New Roman" w:eastAsia="Times New Roman" w:hAnsi="Times New Roman" w:cs="Times New Roman"/>
          <w:b/>
          <w:i/>
          <w:sz w:val="32"/>
          <w:szCs w:val="32"/>
          <w:u w:val="single"/>
        </w:rPr>
      </w:pPr>
    </w:p>
    <w:tbl>
      <w:tblPr>
        <w:tblStyle w:val="TableGrid"/>
        <w:tblW w:w="0" w:type="auto"/>
        <w:tblLook w:val="04A0" w:firstRow="1" w:lastRow="0" w:firstColumn="1" w:lastColumn="0" w:noHBand="0" w:noVBand="1"/>
      </w:tblPr>
      <w:tblGrid>
        <w:gridCol w:w="2895"/>
        <w:gridCol w:w="2921"/>
        <w:gridCol w:w="3200"/>
      </w:tblGrid>
      <w:tr w:rsidR="0036361C" w:rsidRPr="0045456A" w:rsidTr="0036361C">
        <w:tc>
          <w:tcPr>
            <w:tcW w:w="3005" w:type="dxa"/>
          </w:tcPr>
          <w:p w:rsidR="0036361C" w:rsidRPr="0045456A" w:rsidRDefault="0036361C" w:rsidP="00A02362">
            <w:pPr>
              <w:spacing w:after="160" w:line="259" w:lineRule="auto"/>
              <w:rPr>
                <w:rFonts w:ascii="Times New Roman" w:hAnsi="Times New Roman" w:cs="Times New Roman"/>
                <w:b/>
                <w:i/>
                <w:sz w:val="24"/>
                <w:szCs w:val="24"/>
                <w:u w:val="single"/>
              </w:rPr>
            </w:pPr>
            <w:r w:rsidRPr="0045456A">
              <w:rPr>
                <w:rFonts w:ascii="Times New Roman" w:hAnsi="Times New Roman" w:cs="Times New Roman"/>
                <w:b/>
                <w:i/>
                <w:sz w:val="24"/>
                <w:szCs w:val="24"/>
                <w:u w:val="single"/>
              </w:rPr>
              <w:t>Area</w:t>
            </w:r>
          </w:p>
        </w:tc>
        <w:tc>
          <w:tcPr>
            <w:tcW w:w="3005" w:type="dxa"/>
          </w:tcPr>
          <w:p w:rsidR="0036361C" w:rsidRPr="0045456A" w:rsidRDefault="0036361C" w:rsidP="00A02362">
            <w:pPr>
              <w:spacing w:after="160" w:line="259" w:lineRule="auto"/>
              <w:rPr>
                <w:rFonts w:ascii="Times New Roman" w:hAnsi="Times New Roman" w:cs="Times New Roman"/>
                <w:b/>
                <w:i/>
                <w:sz w:val="24"/>
                <w:szCs w:val="24"/>
                <w:u w:val="single"/>
              </w:rPr>
            </w:pPr>
            <w:r w:rsidRPr="0045456A">
              <w:rPr>
                <w:rFonts w:ascii="Times New Roman" w:hAnsi="Times New Roman" w:cs="Times New Roman"/>
                <w:b/>
                <w:i/>
                <w:sz w:val="24"/>
                <w:szCs w:val="24"/>
                <w:u w:val="single"/>
              </w:rPr>
              <w:t xml:space="preserve">Phase 1 design </w:t>
            </w:r>
          </w:p>
        </w:tc>
        <w:tc>
          <w:tcPr>
            <w:tcW w:w="3006" w:type="dxa"/>
          </w:tcPr>
          <w:p w:rsidR="0036361C" w:rsidRPr="0045456A" w:rsidRDefault="0036361C" w:rsidP="00A02362">
            <w:pPr>
              <w:spacing w:after="160" w:line="259" w:lineRule="auto"/>
              <w:rPr>
                <w:rFonts w:ascii="Times New Roman" w:hAnsi="Times New Roman" w:cs="Times New Roman"/>
                <w:b/>
                <w:i/>
                <w:sz w:val="24"/>
                <w:szCs w:val="24"/>
                <w:u w:val="single"/>
              </w:rPr>
            </w:pPr>
            <w:r w:rsidRPr="0045456A">
              <w:rPr>
                <w:rFonts w:ascii="Times New Roman" w:hAnsi="Times New Roman" w:cs="Times New Roman"/>
                <w:b/>
                <w:i/>
                <w:sz w:val="24"/>
                <w:szCs w:val="24"/>
                <w:u w:val="single"/>
              </w:rPr>
              <w:t xml:space="preserve"> Amendments we made</w:t>
            </w:r>
          </w:p>
        </w:tc>
      </w:tr>
      <w:tr w:rsidR="0036361C" w:rsidRPr="0036361C" w:rsidTr="00CD31DE">
        <w:tc>
          <w:tcPr>
            <w:tcW w:w="3005" w:type="dxa"/>
          </w:tcPr>
          <w:p w:rsidR="0036361C" w:rsidRPr="0045456A" w:rsidRDefault="0036361C" w:rsidP="0036361C">
            <w:pPr>
              <w:spacing w:after="160" w:line="259" w:lineRule="auto"/>
              <w:rPr>
                <w:rFonts w:ascii="Times New Roman" w:hAnsi="Times New Roman" w:cs="Times New Roman"/>
                <w:b/>
                <w:sz w:val="24"/>
                <w:szCs w:val="24"/>
              </w:rPr>
            </w:pPr>
            <w:r w:rsidRPr="0045456A">
              <w:rPr>
                <w:rFonts w:ascii="Times New Roman" w:hAnsi="Times New Roman" w:cs="Times New Roman"/>
                <w:b/>
                <w:bCs/>
                <w:sz w:val="24"/>
                <w:szCs w:val="24"/>
              </w:rPr>
              <w:t>Ch.1 – Constraint Relaxation Fullback</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36361C">
              <w:rPr>
                <w:rFonts w:ascii="Times New Roman" w:hAnsi="Times New Roman" w:cs="Times New Roman"/>
                <w:sz w:val="24"/>
                <w:szCs w:val="24"/>
              </w:rPr>
              <w:t>If no solution found, identify and report which constraint caused failure.</w:t>
            </w:r>
          </w:p>
        </w:tc>
        <w:tc>
          <w:tcPr>
            <w:tcW w:w="3006" w:type="dxa"/>
            <w:vAlign w:val="center"/>
          </w:tcPr>
          <w:p w:rsidR="0036361C" w:rsidRDefault="0036361C" w:rsidP="0036361C">
            <w:pPr>
              <w:rPr>
                <w:rFonts w:ascii="Times New Roman" w:hAnsi="Times New Roman" w:cs="Times New Roman"/>
              </w:rPr>
            </w:pPr>
            <w:r w:rsidRPr="0036361C">
              <w:rPr>
                <w:rFonts w:ascii="Times New Roman" w:hAnsi="Times New Roman" w:cs="Times New Roman"/>
              </w:rPr>
              <w:t>Added automatic constraint relaxation: if backtracking times out, the solver incrementally relaxes hop-distance constraints (R</w:t>
            </w:r>
            <w:r>
              <w:rPr>
                <w:rFonts w:ascii="Times New Roman" w:hAnsi="Times New Roman" w:cs="Times New Roman"/>
              </w:rPr>
              <w:t>esidential-Hospital first, then</w:t>
            </w:r>
          </w:p>
          <w:p w:rsidR="0036361C" w:rsidRPr="0036361C" w:rsidRDefault="0036361C" w:rsidP="0036361C">
            <w:pPr>
              <w:rPr>
                <w:rFonts w:ascii="Times New Roman" w:hAnsi="Times New Roman" w:cs="Times New Roman"/>
              </w:rPr>
            </w:pPr>
            <w:proofErr w:type="spellStart"/>
            <w:r w:rsidRPr="0036361C">
              <w:rPr>
                <w:rFonts w:ascii="Times New Roman" w:hAnsi="Times New Roman" w:cs="Times New Roman"/>
              </w:rPr>
              <w:lastRenderedPageBreak/>
              <w:t>PowerPlant</w:t>
            </w:r>
            <w:proofErr w:type="spellEnd"/>
            <w:r>
              <w:rPr>
                <w:rFonts w:ascii="Times New Roman" w:hAnsi="Times New Roman" w:cs="Times New Roman"/>
              </w:rPr>
              <w:t xml:space="preserve"> </w:t>
            </w:r>
            <w:r w:rsidRPr="0036361C">
              <w:rPr>
                <w:rFonts w:ascii="Times New Roman" w:hAnsi="Times New Roman" w:cs="Times New Roman"/>
              </w:rPr>
              <w:t>-Industrial, then both) and retries. The relaxation applied is always printed clearly, keeping the process auditable. This prevents hard failures on tight grid configurations while still communicating exactly what was loosened.</w:t>
            </w:r>
          </w:p>
        </w:tc>
      </w:tr>
      <w:tr w:rsidR="0036361C" w:rsidRPr="0036361C" w:rsidTr="0036361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rPr>
                <w:b/>
                <w:bCs/>
              </w:rPr>
              <w:lastRenderedPageBreak/>
              <w:t>Ch.1 – Minimum-Conflict Repair</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t>Report which constraint was violated.</w:t>
            </w:r>
          </w:p>
        </w:tc>
        <w:tc>
          <w:tcPr>
            <w:tcW w:w="3006" w:type="dxa"/>
          </w:tcPr>
          <w:p w:rsidR="0036361C" w:rsidRPr="0036361C" w:rsidRDefault="0036361C" w:rsidP="0036361C">
            <w:pPr>
              <w:spacing w:after="160" w:line="259" w:lineRule="auto"/>
              <w:rPr>
                <w:rFonts w:ascii="Times New Roman" w:hAnsi="Times New Roman" w:cs="Times New Roman"/>
                <w:sz w:val="24"/>
                <w:szCs w:val="24"/>
              </w:rPr>
            </w:pPr>
            <w:r w:rsidRPr="00F2268E">
              <w:t>Impl</w:t>
            </w:r>
            <w:r w:rsidR="004E4F88">
              <w:t xml:space="preserve">emented a full repair </w:t>
            </w:r>
            <w:proofErr w:type="gramStart"/>
            <w:r w:rsidR="004E4F88">
              <w:t>mechanism</w:t>
            </w:r>
            <w:r w:rsidRPr="00F2268E">
              <w:t>(</w:t>
            </w:r>
            <w:proofErr w:type="gramEnd"/>
            <w:r w:rsidRPr="00F2268E">
              <w:t>_</w:t>
            </w:r>
            <w:proofErr w:type="spellStart"/>
            <w:r w:rsidRPr="00F2268E">
              <w:t>repair_coverage</w:t>
            </w:r>
            <w:proofErr w:type="spellEnd"/>
            <w:r w:rsidRPr="00F2268E">
              <w:t>) that iteratively converts the best-placed Residential node into a Hospital node to maximise coverage of uncovered cells. Each conversion checks C1-R1 (no Hospital adjacent to Industrial) before committing, satisfying C1-R4 from the project statement.</w:t>
            </w:r>
          </w:p>
        </w:tc>
      </w:tr>
      <w:tr w:rsidR="0036361C" w:rsidRPr="0036361C" w:rsidTr="00CD31DE">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rPr>
                <w:b/>
                <w:bCs/>
              </w:rPr>
              <w:t>Ch.2 – Safety Corridor Method</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t xml:space="preserve">Ensure two independent paths between Hospital and </w:t>
            </w:r>
            <w:proofErr w:type="spellStart"/>
            <w:r w:rsidRPr="00F2268E">
              <w:t>AmbulanceDepot</w:t>
            </w:r>
            <w:proofErr w:type="spellEnd"/>
            <w:r w:rsidRPr="00F2268E">
              <w:t>. No method specified.</w:t>
            </w:r>
          </w:p>
        </w:tc>
        <w:tc>
          <w:tcPr>
            <w:tcW w:w="3006" w:type="dxa"/>
            <w:vAlign w:val="center"/>
          </w:tcPr>
          <w:p w:rsidR="004E4F88" w:rsidRPr="004E4F88" w:rsidRDefault="004E4F88" w:rsidP="004E4F88">
            <w:r w:rsidRPr="004E4F88">
              <w:t xml:space="preserve">Two edge-disjoint pathways were found using sequential </w:t>
            </w:r>
            <w:proofErr w:type="spellStart"/>
            <w:r w:rsidRPr="004E4F88">
              <w:t>Dijkstra</w:t>
            </w:r>
            <w:proofErr w:type="spellEnd"/>
            <w:r w:rsidRPr="004E4F88">
              <w:t xml:space="preserve">: After removing the edges of Route 1, which is the shortest path, </w:t>
            </w:r>
            <w:proofErr w:type="spellStart"/>
            <w:r w:rsidRPr="004E4F88">
              <w:t>Dijkstra</w:t>
            </w:r>
            <w:proofErr w:type="spellEnd"/>
            <w:r w:rsidRPr="004E4F88">
              <w:t xml:space="preserve"> is rerun to find Route 2 over the remaining graph. This ensures true edge-</w:t>
            </w:r>
            <w:proofErr w:type="spellStart"/>
            <w:r w:rsidRPr="004E4F88">
              <w:t>disjointness</w:t>
            </w:r>
            <w:proofErr w:type="spellEnd"/>
            <w:r w:rsidRPr="004E4F88">
              <w:t>, which is more significant for emergency resilience and a tougher guarantee than mere connectivity—the two routes do not share any road portions.</w:t>
            </w:r>
          </w:p>
          <w:p w:rsidR="0036361C" w:rsidRPr="00F2268E" w:rsidRDefault="0036361C" w:rsidP="0036361C"/>
        </w:tc>
      </w:tr>
      <w:tr w:rsidR="0036361C" w:rsidRPr="0036361C" w:rsidTr="0036361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rPr>
                <w:b/>
                <w:bCs/>
              </w:rPr>
              <w:t>Ch.2 – Isolated Node Repair</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t>GA produces the final road network. No post-processing mentioned.</w:t>
            </w:r>
          </w:p>
        </w:tc>
        <w:tc>
          <w:tcPr>
            <w:tcW w:w="3006" w:type="dxa"/>
          </w:tcPr>
          <w:p w:rsidR="0036361C" w:rsidRDefault="0036361C" w:rsidP="0036361C">
            <w:pPr>
              <w:spacing w:after="160" w:line="259" w:lineRule="auto"/>
              <w:rPr>
                <w:rFonts w:ascii="Times New Roman" w:hAnsi="Times New Roman" w:cs="Times New Roman"/>
                <w:sz w:val="24"/>
                <w:szCs w:val="24"/>
              </w:rPr>
            </w:pPr>
            <w:r w:rsidRPr="00F2268E">
              <w:t>After Prim's finishes, a BFS-based validation pass checks whether any node remains disconnected. Even with the safety-route seeding, edge cases on certain grid configurations left isolated nodes. The repair step forces connectivity by adding the shortest path from any isolated node to the main component.</w:t>
            </w:r>
          </w:p>
          <w:p w:rsidR="0036361C" w:rsidRPr="0036361C" w:rsidRDefault="0036361C" w:rsidP="0036361C">
            <w:pPr>
              <w:jc w:val="center"/>
              <w:rPr>
                <w:rFonts w:ascii="Times New Roman" w:hAnsi="Times New Roman" w:cs="Times New Roman"/>
                <w:sz w:val="24"/>
                <w:szCs w:val="24"/>
              </w:rPr>
            </w:pPr>
          </w:p>
        </w:tc>
      </w:tr>
      <w:tr w:rsidR="0036361C" w:rsidRPr="0036361C" w:rsidTr="0036361C">
        <w:tc>
          <w:tcPr>
            <w:tcW w:w="3005" w:type="dxa"/>
          </w:tcPr>
          <w:p w:rsidR="0036361C" w:rsidRPr="0036361C" w:rsidRDefault="0036361C" w:rsidP="0036361C">
            <w:pPr>
              <w:spacing w:after="160" w:line="259" w:lineRule="auto"/>
              <w:jc w:val="center"/>
              <w:rPr>
                <w:rFonts w:ascii="Times New Roman" w:hAnsi="Times New Roman" w:cs="Times New Roman"/>
                <w:sz w:val="24"/>
                <w:szCs w:val="24"/>
              </w:rPr>
            </w:pPr>
            <w:r w:rsidRPr="00F2268E">
              <w:rPr>
                <w:b/>
                <w:bCs/>
              </w:rPr>
              <w:lastRenderedPageBreak/>
              <w:t>Ch.3 – Algorithm Choice</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t>Phase 1 proposed a Genetic Algorithm for ambulance placement.</w:t>
            </w:r>
          </w:p>
        </w:tc>
        <w:tc>
          <w:tcPr>
            <w:tcW w:w="3006" w:type="dxa"/>
          </w:tcPr>
          <w:p w:rsidR="0036361C" w:rsidRPr="0036361C" w:rsidRDefault="0036361C" w:rsidP="0036361C">
            <w:pPr>
              <w:spacing w:after="160" w:line="259" w:lineRule="auto"/>
              <w:rPr>
                <w:rFonts w:ascii="Times New Roman" w:hAnsi="Times New Roman" w:cs="Times New Roman"/>
                <w:sz w:val="24"/>
                <w:szCs w:val="24"/>
              </w:rPr>
            </w:pPr>
            <w:r w:rsidRPr="00F2268E">
              <w:t>Switched to Simulated Annealing (SA). The p-centre problem (minimise worst-case response time) has no useful gradient, making SA a better fit. SA escapes local optima via probabilistic acceptance (Metropolis criterion) and converges more reliably on this objective than a GA on such a small search space.</w:t>
            </w:r>
          </w:p>
        </w:tc>
      </w:tr>
      <w:tr w:rsidR="0036361C" w:rsidRPr="0036361C" w:rsidTr="0036361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rPr>
                <w:b/>
                <w:bCs/>
              </w:rPr>
              <w:t>Ch.3 – Flood-Aware Fitness</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t>Place ambulances to minimise worst-case distance to residential nodes.</w:t>
            </w:r>
          </w:p>
        </w:tc>
        <w:tc>
          <w:tcPr>
            <w:tcW w:w="3006" w:type="dxa"/>
          </w:tcPr>
          <w:p w:rsidR="0036361C" w:rsidRPr="0036361C" w:rsidRDefault="0036361C" w:rsidP="0036361C">
            <w:pPr>
              <w:spacing w:after="160" w:line="259" w:lineRule="auto"/>
              <w:rPr>
                <w:rFonts w:ascii="Times New Roman" w:hAnsi="Times New Roman" w:cs="Times New Roman"/>
                <w:sz w:val="24"/>
                <w:szCs w:val="24"/>
              </w:rPr>
            </w:pPr>
            <w:r w:rsidRPr="00F2268E">
              <w:t>During simulation steps where roads are flooded, some residential nodes become temporarily disconnected. The cost function filters out nodes with empty adjacency lists before computing worst-case distance, preventing infinite cost values from distorting the SA search.</w:t>
            </w:r>
          </w:p>
        </w:tc>
      </w:tr>
      <w:tr w:rsidR="0036361C" w:rsidRPr="0036361C" w:rsidTr="0036361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rPr>
                <w:b/>
                <w:bCs/>
              </w:rPr>
              <w:t>Ch.5 – Classification Algorithm</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t>Phase 1 proposed a Decision Tree classifier.</w:t>
            </w:r>
          </w:p>
        </w:tc>
        <w:tc>
          <w:tcPr>
            <w:tcW w:w="3006" w:type="dxa"/>
          </w:tcPr>
          <w:p w:rsidR="0036361C" w:rsidRPr="0036361C" w:rsidRDefault="004E4F88" w:rsidP="0036361C">
            <w:pPr>
              <w:spacing w:after="160" w:line="259" w:lineRule="auto"/>
              <w:rPr>
                <w:rFonts w:ascii="Times New Roman" w:hAnsi="Times New Roman" w:cs="Times New Roman"/>
                <w:sz w:val="24"/>
                <w:szCs w:val="24"/>
              </w:rPr>
            </w:pPr>
            <w:r>
              <w:t xml:space="preserve">We used </w:t>
            </w:r>
            <w:proofErr w:type="spellStart"/>
            <w:r>
              <w:t>knn</w:t>
            </w:r>
            <w:proofErr w:type="spellEnd"/>
            <w:r>
              <w:t xml:space="preserve"> instead of DTC</w:t>
            </w:r>
            <w:r w:rsidR="0036361C" w:rsidRPr="00F2268E">
              <w:t>. KNN classifies each node by the majority risk label among its K nearest training examples, using the same 6-dimensional feature space as clustering. This was simpler to implement from scratch and produced equally interpretable results for a viva defence.</w:t>
            </w:r>
          </w:p>
        </w:tc>
      </w:tr>
      <w:tr w:rsidR="0036361C" w:rsidRPr="0036361C" w:rsidTr="0036361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rPr>
                <w:b/>
                <w:bCs/>
              </w:rPr>
              <w:t>Ch.5 – Feature Vector Design</w:t>
            </w:r>
          </w:p>
        </w:tc>
        <w:tc>
          <w:tcPr>
            <w:tcW w:w="3005" w:type="dxa"/>
          </w:tcPr>
          <w:p w:rsidR="0036361C" w:rsidRPr="0036361C" w:rsidRDefault="0036361C" w:rsidP="0036361C">
            <w:pPr>
              <w:spacing w:after="160" w:line="259" w:lineRule="auto"/>
              <w:rPr>
                <w:rFonts w:ascii="Times New Roman" w:hAnsi="Times New Roman" w:cs="Times New Roman"/>
                <w:sz w:val="24"/>
                <w:szCs w:val="24"/>
              </w:rPr>
            </w:pPr>
            <w:r w:rsidRPr="00F2268E">
              <w:t>Use population density and industrial proximity as features.</w:t>
            </w:r>
          </w:p>
        </w:tc>
        <w:tc>
          <w:tcPr>
            <w:tcW w:w="3006" w:type="dxa"/>
          </w:tcPr>
          <w:p w:rsidR="0036361C" w:rsidRPr="0036361C" w:rsidRDefault="0043164B" w:rsidP="0036361C">
            <w:pPr>
              <w:spacing w:after="160" w:line="259" w:lineRule="auto"/>
              <w:rPr>
                <w:rFonts w:ascii="Times New Roman" w:hAnsi="Times New Roman" w:cs="Times New Roman"/>
                <w:sz w:val="24"/>
                <w:szCs w:val="24"/>
              </w:rPr>
            </w:pPr>
            <w:r w:rsidRPr="0043164B">
              <w:t>Population density, inverse distance to industrial zone, inverse distance to hospital, inverse distance to school, inverse distance to ambulance depot, and neighbourhood density are all included in the expanded six-dimensional feature vector. Every feature has a verified justification: close emergency services reduce risk, whereas excessive industrial proximity increases it.</w:t>
            </w:r>
          </w:p>
        </w:tc>
      </w:tr>
    </w:tbl>
    <w:p w:rsidR="0036361C" w:rsidRPr="0036361C" w:rsidRDefault="0036361C" w:rsidP="00A02362">
      <w:pPr>
        <w:spacing w:after="160" w:line="259" w:lineRule="auto"/>
        <w:rPr>
          <w:rFonts w:ascii="Times New Roman" w:hAnsi="Times New Roman" w:cs="Times New Roman"/>
          <w:sz w:val="24"/>
          <w:szCs w:val="24"/>
        </w:rPr>
      </w:pPr>
    </w:p>
    <w:p w:rsidR="00CD31DE" w:rsidRDefault="00CD31DE" w:rsidP="00CD31DE">
      <w:pPr>
        <w:rPr>
          <w:rFonts w:ascii="Times New Roman" w:hAnsi="Times New Roman" w:cs="Times New Roman"/>
          <w:b/>
          <w:sz w:val="32"/>
          <w:szCs w:val="32"/>
        </w:rPr>
      </w:pPr>
    </w:p>
    <w:p w:rsidR="0043164B" w:rsidRPr="0045456A" w:rsidRDefault="00CD31DE" w:rsidP="00CD31DE">
      <w:pPr>
        <w:rPr>
          <w:rFonts w:ascii="Times New Roman" w:hAnsi="Times New Roman" w:cs="Times New Roman"/>
          <w:b/>
          <w:i/>
          <w:sz w:val="32"/>
          <w:szCs w:val="32"/>
          <w:u w:val="single"/>
        </w:rPr>
      </w:pPr>
      <w:r w:rsidRPr="0045456A">
        <w:rPr>
          <w:rFonts w:ascii="Times New Roman" w:hAnsi="Times New Roman" w:cs="Times New Roman"/>
          <w:b/>
          <w:i/>
          <w:sz w:val="32"/>
          <w:szCs w:val="32"/>
          <w:u w:val="single"/>
        </w:rPr>
        <w:lastRenderedPageBreak/>
        <w:t>5. S</w:t>
      </w:r>
      <w:r w:rsidR="0043164B" w:rsidRPr="0045456A">
        <w:rPr>
          <w:rFonts w:ascii="Times New Roman" w:hAnsi="Times New Roman" w:cs="Times New Roman"/>
          <w:b/>
          <w:i/>
          <w:sz w:val="32"/>
          <w:szCs w:val="32"/>
          <w:u w:val="single"/>
        </w:rPr>
        <w:t>ystem Architecture</w:t>
      </w:r>
    </w:p>
    <w:p w:rsidR="00CD31DE" w:rsidRDefault="00CD31DE" w:rsidP="00CD31DE">
      <w:p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Ten Python modules make up City</w:t>
      </w:r>
      <w:r>
        <w:rPr>
          <w:rFonts w:ascii="Times New Roman" w:eastAsia="Times New Roman" w:hAnsi="Times New Roman" w:cs="Times New Roman"/>
          <w:sz w:val="24"/>
          <w:szCs w:val="24"/>
        </w:rPr>
        <w:t xml:space="preserve"> </w:t>
      </w:r>
      <w:r w:rsidRPr="00CD31DE">
        <w:rPr>
          <w:rFonts w:ascii="Times New Roman" w:eastAsia="Times New Roman" w:hAnsi="Times New Roman" w:cs="Times New Roman"/>
          <w:sz w:val="24"/>
          <w:szCs w:val="24"/>
        </w:rPr>
        <w:t>Mind. A single City</w:t>
      </w:r>
      <w:r>
        <w:rPr>
          <w:rFonts w:ascii="Times New Roman" w:eastAsia="Times New Roman" w:hAnsi="Times New Roman" w:cs="Times New Roman"/>
          <w:sz w:val="24"/>
          <w:szCs w:val="24"/>
        </w:rPr>
        <w:t xml:space="preserve"> </w:t>
      </w:r>
      <w:r w:rsidRPr="00CD31DE">
        <w:rPr>
          <w:rFonts w:ascii="Times New Roman" w:eastAsia="Times New Roman" w:hAnsi="Times New Roman" w:cs="Times New Roman"/>
          <w:sz w:val="24"/>
          <w:szCs w:val="24"/>
        </w:rPr>
        <w:t>Graph instance, passed via reference from Simulation</w:t>
      </w:r>
      <w:r>
        <w:rPr>
          <w:rFonts w:ascii="Times New Roman" w:eastAsia="Times New Roman" w:hAnsi="Times New Roman" w:cs="Times New Roman"/>
          <w:sz w:val="24"/>
          <w:szCs w:val="24"/>
        </w:rPr>
        <w:t xml:space="preserve"> </w:t>
      </w:r>
      <w:r w:rsidRPr="00CD31DE">
        <w:rPr>
          <w:rFonts w:ascii="Times New Roman" w:eastAsia="Times New Roman" w:hAnsi="Times New Roman" w:cs="Times New Roman"/>
          <w:sz w:val="24"/>
          <w:szCs w:val="24"/>
        </w:rPr>
        <w:t>Engine, is shared by all five challenge modules. Architecture, not tradition, enforces that no module keeps a copy of the city state.</w:t>
      </w:r>
      <w:r>
        <w:rPr>
          <w:rFonts w:ascii="Times New Roman" w:eastAsia="Times New Roman" w:hAnsi="Times New Roman" w:cs="Times New Roman"/>
          <w:sz w:val="24"/>
          <w:szCs w:val="24"/>
        </w:rPr>
        <w:t xml:space="preserve"> Following are the lists of files created:</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City_model.py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Csp_layout.py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Road_network.py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Ambulance_placement.py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Dynamic_router.py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Crime_risk.py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Simulation.py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Citymind_gui.py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Main.py</w:t>
      </w:r>
    </w:p>
    <w:p w:rsidR="00CD31DE" w:rsidRPr="00CD31DE" w:rsidRDefault="00CD31DE" w:rsidP="00CD31DE">
      <w:pPr>
        <w:pStyle w:val="ListParagraph"/>
        <w:numPr>
          <w:ilvl w:val="0"/>
          <w:numId w:val="8"/>
        </w:num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Visualizer.py</w:t>
      </w:r>
    </w:p>
    <w:p w:rsidR="00CD31DE" w:rsidRPr="00CD31DE" w:rsidRDefault="00CD31DE" w:rsidP="00CD31DE">
      <w:pPr>
        <w:rPr>
          <w:rFonts w:ascii="Times New Roman" w:eastAsia="Times New Roman" w:hAnsi="Times New Roman" w:cs="Times New Roman"/>
          <w:sz w:val="24"/>
          <w:szCs w:val="24"/>
        </w:rPr>
      </w:pPr>
    </w:p>
    <w:p w:rsidR="001C231D" w:rsidRPr="0045456A" w:rsidRDefault="00CD31DE">
      <w:pPr>
        <w:spacing w:after="160" w:line="259" w:lineRule="auto"/>
        <w:rPr>
          <w:rFonts w:ascii="Times New Roman" w:hAnsi="Times New Roman" w:cs="Times New Roman"/>
          <w:b/>
          <w:i/>
          <w:sz w:val="32"/>
          <w:szCs w:val="32"/>
          <w:u w:val="single"/>
        </w:rPr>
      </w:pPr>
      <w:r w:rsidRPr="0045456A">
        <w:rPr>
          <w:rFonts w:ascii="Times New Roman" w:hAnsi="Times New Roman" w:cs="Times New Roman"/>
          <w:b/>
          <w:i/>
          <w:sz w:val="32"/>
          <w:szCs w:val="32"/>
          <w:u w:val="single"/>
        </w:rPr>
        <w:t>6. Reflection</w:t>
      </w:r>
    </w:p>
    <w:p w:rsidR="00CD31DE" w:rsidRPr="00CD31DE" w:rsidRDefault="00CD31DE" w:rsidP="00CD31DE">
      <w:p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Overall, the project was completed as planned. All five modules fared well with the shared City</w:t>
      </w:r>
      <w:r>
        <w:rPr>
          <w:rFonts w:ascii="Times New Roman" w:eastAsia="Times New Roman" w:hAnsi="Times New Roman" w:cs="Times New Roman"/>
          <w:sz w:val="24"/>
          <w:szCs w:val="24"/>
        </w:rPr>
        <w:t xml:space="preserve"> </w:t>
      </w:r>
      <w:r w:rsidRPr="00CD31DE">
        <w:rPr>
          <w:rFonts w:ascii="Times New Roman" w:eastAsia="Times New Roman" w:hAnsi="Times New Roman" w:cs="Times New Roman"/>
          <w:sz w:val="24"/>
          <w:szCs w:val="24"/>
        </w:rPr>
        <w:t xml:space="preserve">Graph design; once the data model was stable, adding additional algorithms seemed more like plugging into an already-existing interface than starting from scratch. </w:t>
      </w:r>
      <w:r w:rsidRPr="00CD31DE">
        <w:rPr>
          <w:rFonts w:ascii="Times New Roman" w:eastAsia="Times New Roman" w:hAnsi="Times New Roman" w:cs="Times New Roman"/>
          <w:sz w:val="24"/>
          <w:szCs w:val="24"/>
        </w:rPr>
        <w:br/>
      </w:r>
      <w:r w:rsidRPr="00CD31DE">
        <w:rPr>
          <w:rFonts w:ascii="Times New Roman" w:eastAsia="Times New Roman" w:hAnsi="Times New Roman" w:cs="Times New Roman"/>
          <w:sz w:val="24"/>
          <w:szCs w:val="24"/>
        </w:rPr>
        <w:br/>
        <w:t>What worked well: It turned out that the dependence ordering of modules (C1 → C2 → C5 → C3 → C4) was the appropriate design. Prior to integration, each module could be tested separately. Routing automatically avoided high-crime corridors without the need for special-case logic, and the edge cost feedback loop between Challenge 5 (crime risk) and Challenges 3 and 4 performed as planned.</w:t>
      </w:r>
    </w:p>
    <w:p w:rsidR="00CD31DE" w:rsidRPr="00CD31DE" w:rsidRDefault="00CD31DE" w:rsidP="00CD31DE">
      <w:pPr>
        <w:rPr>
          <w:rFonts w:ascii="Times New Roman" w:eastAsia="Times New Roman" w:hAnsi="Times New Roman" w:cs="Times New Roman"/>
          <w:sz w:val="24"/>
          <w:szCs w:val="24"/>
        </w:rPr>
      </w:pPr>
      <w:r w:rsidRPr="00CD31DE">
        <w:rPr>
          <w:rFonts w:ascii="Times New Roman" w:eastAsia="Times New Roman" w:hAnsi="Times New Roman" w:cs="Times New Roman"/>
          <w:sz w:val="24"/>
          <w:szCs w:val="24"/>
        </w:rPr>
        <w:t>Algorithm substitutions: For Challenge 3, it was the proper decision to switch from the Genetic Algorithm t</w:t>
      </w:r>
      <w:r>
        <w:rPr>
          <w:rFonts w:ascii="Times New Roman" w:eastAsia="Times New Roman" w:hAnsi="Times New Roman" w:cs="Times New Roman"/>
          <w:sz w:val="24"/>
          <w:szCs w:val="24"/>
        </w:rPr>
        <w:t xml:space="preserve">o Simulated Annealing. On the p </w:t>
      </w:r>
      <w:proofErr w:type="spellStart"/>
      <w:r w:rsidRPr="00CD31DE">
        <w:rPr>
          <w:rFonts w:ascii="Times New Roman" w:eastAsia="Times New Roman" w:hAnsi="Times New Roman" w:cs="Times New Roman"/>
          <w:sz w:val="24"/>
          <w:szCs w:val="24"/>
        </w:rPr>
        <w:t>center</w:t>
      </w:r>
      <w:proofErr w:type="spellEnd"/>
      <w:r w:rsidRPr="00CD31DE">
        <w:rPr>
          <w:rFonts w:ascii="Times New Roman" w:eastAsia="Times New Roman" w:hAnsi="Times New Roman" w:cs="Times New Roman"/>
          <w:sz w:val="24"/>
          <w:szCs w:val="24"/>
        </w:rPr>
        <w:t xml:space="preserve"> objective, SA's geometric cooling resulted in smooth convergence. In a similar vein, for Challenge 5, moving from Decision Tree to KNN made the from-scrat</w:t>
      </w:r>
      <w:r>
        <w:rPr>
          <w:rFonts w:ascii="Times New Roman" w:eastAsia="Times New Roman" w:hAnsi="Times New Roman" w:cs="Times New Roman"/>
          <w:sz w:val="24"/>
          <w:szCs w:val="24"/>
        </w:rPr>
        <w:t xml:space="preserve"> </w:t>
      </w:r>
      <w:proofErr w:type="spellStart"/>
      <w:r w:rsidRPr="00CD31DE">
        <w:rPr>
          <w:rFonts w:ascii="Times New Roman" w:eastAsia="Times New Roman" w:hAnsi="Times New Roman" w:cs="Times New Roman"/>
          <w:sz w:val="24"/>
          <w:szCs w:val="24"/>
        </w:rPr>
        <w:t>ch</w:t>
      </w:r>
      <w:proofErr w:type="spellEnd"/>
      <w:r w:rsidRPr="00CD31DE">
        <w:rPr>
          <w:rFonts w:ascii="Times New Roman" w:eastAsia="Times New Roman" w:hAnsi="Times New Roman" w:cs="Times New Roman"/>
          <w:sz w:val="24"/>
          <w:szCs w:val="24"/>
        </w:rPr>
        <w:t xml:space="preserve"> implementation easier without compromising interpretability. </w:t>
      </w:r>
      <w:r w:rsidRPr="00CD31DE">
        <w:rPr>
          <w:rFonts w:ascii="Times New Roman" w:eastAsia="Times New Roman" w:hAnsi="Times New Roman" w:cs="Times New Roman"/>
          <w:sz w:val="24"/>
          <w:szCs w:val="24"/>
        </w:rPr>
        <w:br/>
        <w:t>What we would change: The GUI would be developed and integrated sooner. The final debugging session was mostly focused on GUI-related tasks, such as panel layout, real-time simulation engine updates, and grid visual rendering. Module-interaction issues would have been discovered far before the final integration stage if there had been a functional visible surface earlier in the project.</w:t>
      </w:r>
    </w:p>
    <w:p w:rsidR="00CD31DE" w:rsidRPr="0036361C" w:rsidRDefault="00CD31DE">
      <w:pPr>
        <w:spacing w:after="160" w:line="259" w:lineRule="auto"/>
        <w:rPr>
          <w:rFonts w:ascii="Times New Roman" w:hAnsi="Times New Roman" w:cs="Times New Roman"/>
          <w:sz w:val="24"/>
          <w:szCs w:val="24"/>
        </w:rPr>
      </w:pPr>
    </w:p>
    <w:sectPr w:rsidR="00CD31DE" w:rsidRPr="0036361C">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B04" w:rsidRDefault="00E13B04" w:rsidP="00D11613">
      <w:r>
        <w:separator/>
      </w:r>
    </w:p>
  </w:endnote>
  <w:endnote w:type="continuationSeparator" w:id="0">
    <w:p w:rsidR="00E13B04" w:rsidRDefault="00E13B04" w:rsidP="00D11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613" w:rsidRDefault="00D116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613" w:rsidRDefault="00D116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613" w:rsidRDefault="00D116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B04" w:rsidRDefault="00E13B04" w:rsidP="00D11613">
      <w:r>
        <w:separator/>
      </w:r>
    </w:p>
  </w:footnote>
  <w:footnote w:type="continuationSeparator" w:id="0">
    <w:p w:rsidR="00E13B04" w:rsidRDefault="00E13B04" w:rsidP="00D116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613" w:rsidRDefault="00D116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613" w:rsidRDefault="00D11613">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11613" w:rsidRDefault="00D11613">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CE253E">
                              <w:rPr>
                                <w:noProof/>
                                <w:color w:val="FFFFFF" w:themeColor="background1"/>
                                <w:sz w:val="24"/>
                                <w:szCs w:val="24"/>
                              </w:rPr>
                              <w:t>3</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156082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rsidR="00D11613" w:rsidRDefault="00D11613">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CE253E">
                        <w:rPr>
                          <w:noProof/>
                          <w:color w:val="FFFFFF" w:themeColor="background1"/>
                          <w:sz w:val="24"/>
                          <w:szCs w:val="24"/>
                        </w:rPr>
                        <w:t>3</w:t>
                      </w:r>
                      <w:r>
                        <w:rPr>
                          <w:noProof/>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1613" w:rsidRDefault="00D116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4272"/>
    <w:multiLevelType w:val="hybridMultilevel"/>
    <w:tmpl w:val="F05A52D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9A3E86"/>
    <w:multiLevelType w:val="hybridMultilevel"/>
    <w:tmpl w:val="0A14F0B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430D7F"/>
    <w:multiLevelType w:val="hybridMultilevel"/>
    <w:tmpl w:val="E554857C"/>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FA7444D"/>
    <w:multiLevelType w:val="hybridMultilevel"/>
    <w:tmpl w:val="6D8899C6"/>
    <w:lvl w:ilvl="0" w:tplc="F042A620">
      <w:start w:val="1"/>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61AE7"/>
    <w:multiLevelType w:val="hybridMultilevel"/>
    <w:tmpl w:val="94003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A0150AA"/>
    <w:multiLevelType w:val="hybridMultilevel"/>
    <w:tmpl w:val="92A0779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31102F"/>
    <w:multiLevelType w:val="hybridMultilevel"/>
    <w:tmpl w:val="1A963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55235F"/>
    <w:multiLevelType w:val="hybridMultilevel"/>
    <w:tmpl w:val="3326AC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1"/>
  </w:num>
  <w:num w:numId="5">
    <w:abstractNumId w:val="0"/>
  </w:num>
  <w:num w:numId="6">
    <w:abstractNumId w:val="2"/>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362"/>
    <w:rsid w:val="001C231D"/>
    <w:rsid w:val="0036361C"/>
    <w:rsid w:val="0043164B"/>
    <w:rsid w:val="0045456A"/>
    <w:rsid w:val="004E4F88"/>
    <w:rsid w:val="005130C6"/>
    <w:rsid w:val="005B0426"/>
    <w:rsid w:val="007432A2"/>
    <w:rsid w:val="00A02362"/>
    <w:rsid w:val="00CD31DE"/>
    <w:rsid w:val="00CE253E"/>
    <w:rsid w:val="00D11613"/>
    <w:rsid w:val="00E13B04"/>
    <w:rsid w:val="00EA221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814288"/>
  <w15:chartTrackingRefBased/>
  <w15:docId w15:val="{5D6E8464-2FB6-4AAB-A2D3-5CE879759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2362"/>
    <w:pPr>
      <w:spacing w:after="0" w:line="240" w:lineRule="auto"/>
    </w:pPr>
    <w:rPr>
      <w:rFonts w:ascii="Arial" w:eastAsia="Arial" w:hAnsi="Arial" w:cs="Arial"/>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2362"/>
    <w:pPr>
      <w:ind w:left="720"/>
      <w:contextualSpacing/>
    </w:pPr>
  </w:style>
  <w:style w:type="table" w:styleId="TableGrid">
    <w:name w:val="Table Grid"/>
    <w:basedOn w:val="TableNormal"/>
    <w:uiPriority w:val="39"/>
    <w:rsid w:val="003636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1613"/>
    <w:pPr>
      <w:tabs>
        <w:tab w:val="center" w:pos="4513"/>
        <w:tab w:val="right" w:pos="9026"/>
      </w:tabs>
    </w:pPr>
  </w:style>
  <w:style w:type="character" w:customStyle="1" w:styleId="HeaderChar">
    <w:name w:val="Header Char"/>
    <w:basedOn w:val="DefaultParagraphFont"/>
    <w:link w:val="Header"/>
    <w:uiPriority w:val="99"/>
    <w:rsid w:val="00D11613"/>
    <w:rPr>
      <w:rFonts w:ascii="Arial" w:eastAsia="Arial" w:hAnsi="Arial" w:cs="Arial"/>
      <w:kern w:val="0"/>
      <w:lang w:eastAsia="en-GB"/>
      <w14:ligatures w14:val="none"/>
    </w:rPr>
  </w:style>
  <w:style w:type="paragraph" w:styleId="Footer">
    <w:name w:val="footer"/>
    <w:basedOn w:val="Normal"/>
    <w:link w:val="FooterChar"/>
    <w:uiPriority w:val="99"/>
    <w:unhideWhenUsed/>
    <w:rsid w:val="00D11613"/>
    <w:pPr>
      <w:tabs>
        <w:tab w:val="center" w:pos="4513"/>
        <w:tab w:val="right" w:pos="9026"/>
      </w:tabs>
    </w:pPr>
  </w:style>
  <w:style w:type="character" w:customStyle="1" w:styleId="FooterChar">
    <w:name w:val="Footer Char"/>
    <w:basedOn w:val="DefaultParagraphFont"/>
    <w:link w:val="Footer"/>
    <w:uiPriority w:val="99"/>
    <w:rsid w:val="00D11613"/>
    <w:rPr>
      <w:rFonts w:ascii="Arial" w:eastAsia="Arial" w:hAnsi="Arial" w:cs="Arial"/>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851136">
      <w:bodyDiv w:val="1"/>
      <w:marLeft w:val="0"/>
      <w:marRight w:val="0"/>
      <w:marTop w:val="0"/>
      <w:marBottom w:val="0"/>
      <w:divBdr>
        <w:top w:val="none" w:sz="0" w:space="0" w:color="auto"/>
        <w:left w:val="none" w:sz="0" w:space="0" w:color="auto"/>
        <w:bottom w:val="none" w:sz="0" w:space="0" w:color="auto"/>
        <w:right w:val="none" w:sz="0" w:space="0" w:color="auto"/>
      </w:divBdr>
    </w:div>
    <w:div w:id="124545455">
      <w:bodyDiv w:val="1"/>
      <w:marLeft w:val="0"/>
      <w:marRight w:val="0"/>
      <w:marTop w:val="0"/>
      <w:marBottom w:val="0"/>
      <w:divBdr>
        <w:top w:val="none" w:sz="0" w:space="0" w:color="auto"/>
        <w:left w:val="none" w:sz="0" w:space="0" w:color="auto"/>
        <w:bottom w:val="none" w:sz="0" w:space="0" w:color="auto"/>
        <w:right w:val="none" w:sz="0" w:space="0" w:color="auto"/>
      </w:divBdr>
    </w:div>
    <w:div w:id="191915643">
      <w:bodyDiv w:val="1"/>
      <w:marLeft w:val="0"/>
      <w:marRight w:val="0"/>
      <w:marTop w:val="0"/>
      <w:marBottom w:val="0"/>
      <w:divBdr>
        <w:top w:val="none" w:sz="0" w:space="0" w:color="auto"/>
        <w:left w:val="none" w:sz="0" w:space="0" w:color="auto"/>
        <w:bottom w:val="none" w:sz="0" w:space="0" w:color="auto"/>
        <w:right w:val="none" w:sz="0" w:space="0" w:color="auto"/>
      </w:divBdr>
    </w:div>
    <w:div w:id="234895569">
      <w:bodyDiv w:val="1"/>
      <w:marLeft w:val="0"/>
      <w:marRight w:val="0"/>
      <w:marTop w:val="0"/>
      <w:marBottom w:val="0"/>
      <w:divBdr>
        <w:top w:val="none" w:sz="0" w:space="0" w:color="auto"/>
        <w:left w:val="none" w:sz="0" w:space="0" w:color="auto"/>
        <w:bottom w:val="none" w:sz="0" w:space="0" w:color="auto"/>
        <w:right w:val="none" w:sz="0" w:space="0" w:color="auto"/>
      </w:divBdr>
    </w:div>
    <w:div w:id="260527438">
      <w:bodyDiv w:val="1"/>
      <w:marLeft w:val="0"/>
      <w:marRight w:val="0"/>
      <w:marTop w:val="0"/>
      <w:marBottom w:val="0"/>
      <w:divBdr>
        <w:top w:val="none" w:sz="0" w:space="0" w:color="auto"/>
        <w:left w:val="none" w:sz="0" w:space="0" w:color="auto"/>
        <w:bottom w:val="none" w:sz="0" w:space="0" w:color="auto"/>
        <w:right w:val="none" w:sz="0" w:space="0" w:color="auto"/>
      </w:divBdr>
    </w:div>
    <w:div w:id="414934964">
      <w:bodyDiv w:val="1"/>
      <w:marLeft w:val="0"/>
      <w:marRight w:val="0"/>
      <w:marTop w:val="0"/>
      <w:marBottom w:val="0"/>
      <w:divBdr>
        <w:top w:val="none" w:sz="0" w:space="0" w:color="auto"/>
        <w:left w:val="none" w:sz="0" w:space="0" w:color="auto"/>
        <w:bottom w:val="none" w:sz="0" w:space="0" w:color="auto"/>
        <w:right w:val="none" w:sz="0" w:space="0" w:color="auto"/>
      </w:divBdr>
    </w:div>
    <w:div w:id="501043026">
      <w:bodyDiv w:val="1"/>
      <w:marLeft w:val="0"/>
      <w:marRight w:val="0"/>
      <w:marTop w:val="0"/>
      <w:marBottom w:val="0"/>
      <w:divBdr>
        <w:top w:val="none" w:sz="0" w:space="0" w:color="auto"/>
        <w:left w:val="none" w:sz="0" w:space="0" w:color="auto"/>
        <w:bottom w:val="none" w:sz="0" w:space="0" w:color="auto"/>
        <w:right w:val="none" w:sz="0" w:space="0" w:color="auto"/>
      </w:divBdr>
    </w:div>
    <w:div w:id="576718268">
      <w:bodyDiv w:val="1"/>
      <w:marLeft w:val="0"/>
      <w:marRight w:val="0"/>
      <w:marTop w:val="0"/>
      <w:marBottom w:val="0"/>
      <w:divBdr>
        <w:top w:val="none" w:sz="0" w:space="0" w:color="auto"/>
        <w:left w:val="none" w:sz="0" w:space="0" w:color="auto"/>
        <w:bottom w:val="none" w:sz="0" w:space="0" w:color="auto"/>
        <w:right w:val="none" w:sz="0" w:space="0" w:color="auto"/>
      </w:divBdr>
    </w:div>
    <w:div w:id="669793565">
      <w:bodyDiv w:val="1"/>
      <w:marLeft w:val="0"/>
      <w:marRight w:val="0"/>
      <w:marTop w:val="0"/>
      <w:marBottom w:val="0"/>
      <w:divBdr>
        <w:top w:val="none" w:sz="0" w:space="0" w:color="auto"/>
        <w:left w:val="none" w:sz="0" w:space="0" w:color="auto"/>
        <w:bottom w:val="none" w:sz="0" w:space="0" w:color="auto"/>
        <w:right w:val="none" w:sz="0" w:space="0" w:color="auto"/>
      </w:divBdr>
    </w:div>
    <w:div w:id="704135305">
      <w:bodyDiv w:val="1"/>
      <w:marLeft w:val="0"/>
      <w:marRight w:val="0"/>
      <w:marTop w:val="0"/>
      <w:marBottom w:val="0"/>
      <w:divBdr>
        <w:top w:val="none" w:sz="0" w:space="0" w:color="auto"/>
        <w:left w:val="none" w:sz="0" w:space="0" w:color="auto"/>
        <w:bottom w:val="none" w:sz="0" w:space="0" w:color="auto"/>
        <w:right w:val="none" w:sz="0" w:space="0" w:color="auto"/>
      </w:divBdr>
    </w:div>
    <w:div w:id="1062093247">
      <w:bodyDiv w:val="1"/>
      <w:marLeft w:val="0"/>
      <w:marRight w:val="0"/>
      <w:marTop w:val="0"/>
      <w:marBottom w:val="0"/>
      <w:divBdr>
        <w:top w:val="none" w:sz="0" w:space="0" w:color="auto"/>
        <w:left w:val="none" w:sz="0" w:space="0" w:color="auto"/>
        <w:bottom w:val="none" w:sz="0" w:space="0" w:color="auto"/>
        <w:right w:val="none" w:sz="0" w:space="0" w:color="auto"/>
      </w:divBdr>
    </w:div>
    <w:div w:id="1191072353">
      <w:bodyDiv w:val="1"/>
      <w:marLeft w:val="0"/>
      <w:marRight w:val="0"/>
      <w:marTop w:val="0"/>
      <w:marBottom w:val="0"/>
      <w:divBdr>
        <w:top w:val="none" w:sz="0" w:space="0" w:color="auto"/>
        <w:left w:val="none" w:sz="0" w:space="0" w:color="auto"/>
        <w:bottom w:val="none" w:sz="0" w:space="0" w:color="auto"/>
        <w:right w:val="none" w:sz="0" w:space="0" w:color="auto"/>
      </w:divBdr>
    </w:div>
    <w:div w:id="1273627372">
      <w:bodyDiv w:val="1"/>
      <w:marLeft w:val="0"/>
      <w:marRight w:val="0"/>
      <w:marTop w:val="0"/>
      <w:marBottom w:val="0"/>
      <w:divBdr>
        <w:top w:val="none" w:sz="0" w:space="0" w:color="auto"/>
        <w:left w:val="none" w:sz="0" w:space="0" w:color="auto"/>
        <w:bottom w:val="none" w:sz="0" w:space="0" w:color="auto"/>
        <w:right w:val="none" w:sz="0" w:space="0" w:color="auto"/>
      </w:divBdr>
    </w:div>
    <w:div w:id="1384867428">
      <w:bodyDiv w:val="1"/>
      <w:marLeft w:val="0"/>
      <w:marRight w:val="0"/>
      <w:marTop w:val="0"/>
      <w:marBottom w:val="0"/>
      <w:divBdr>
        <w:top w:val="none" w:sz="0" w:space="0" w:color="auto"/>
        <w:left w:val="none" w:sz="0" w:space="0" w:color="auto"/>
        <w:bottom w:val="none" w:sz="0" w:space="0" w:color="auto"/>
        <w:right w:val="none" w:sz="0" w:space="0" w:color="auto"/>
      </w:divBdr>
    </w:div>
    <w:div w:id="1558275998">
      <w:bodyDiv w:val="1"/>
      <w:marLeft w:val="0"/>
      <w:marRight w:val="0"/>
      <w:marTop w:val="0"/>
      <w:marBottom w:val="0"/>
      <w:divBdr>
        <w:top w:val="none" w:sz="0" w:space="0" w:color="auto"/>
        <w:left w:val="none" w:sz="0" w:space="0" w:color="auto"/>
        <w:bottom w:val="none" w:sz="0" w:space="0" w:color="auto"/>
        <w:right w:val="none" w:sz="0" w:space="0" w:color="auto"/>
      </w:divBdr>
    </w:div>
    <w:div w:id="1569462419">
      <w:bodyDiv w:val="1"/>
      <w:marLeft w:val="0"/>
      <w:marRight w:val="0"/>
      <w:marTop w:val="0"/>
      <w:marBottom w:val="0"/>
      <w:divBdr>
        <w:top w:val="none" w:sz="0" w:space="0" w:color="auto"/>
        <w:left w:val="none" w:sz="0" w:space="0" w:color="auto"/>
        <w:bottom w:val="none" w:sz="0" w:space="0" w:color="auto"/>
        <w:right w:val="none" w:sz="0" w:space="0" w:color="auto"/>
      </w:divBdr>
    </w:div>
    <w:div w:id="1643730622">
      <w:bodyDiv w:val="1"/>
      <w:marLeft w:val="0"/>
      <w:marRight w:val="0"/>
      <w:marTop w:val="0"/>
      <w:marBottom w:val="0"/>
      <w:divBdr>
        <w:top w:val="none" w:sz="0" w:space="0" w:color="auto"/>
        <w:left w:val="none" w:sz="0" w:space="0" w:color="auto"/>
        <w:bottom w:val="none" w:sz="0" w:space="0" w:color="auto"/>
        <w:right w:val="none" w:sz="0" w:space="0" w:color="auto"/>
      </w:divBdr>
    </w:div>
    <w:div w:id="1672488239">
      <w:bodyDiv w:val="1"/>
      <w:marLeft w:val="0"/>
      <w:marRight w:val="0"/>
      <w:marTop w:val="0"/>
      <w:marBottom w:val="0"/>
      <w:divBdr>
        <w:top w:val="none" w:sz="0" w:space="0" w:color="auto"/>
        <w:left w:val="none" w:sz="0" w:space="0" w:color="auto"/>
        <w:bottom w:val="none" w:sz="0" w:space="0" w:color="auto"/>
        <w:right w:val="none" w:sz="0" w:space="0" w:color="auto"/>
      </w:divBdr>
    </w:div>
    <w:div w:id="1680692356">
      <w:bodyDiv w:val="1"/>
      <w:marLeft w:val="0"/>
      <w:marRight w:val="0"/>
      <w:marTop w:val="0"/>
      <w:marBottom w:val="0"/>
      <w:divBdr>
        <w:top w:val="none" w:sz="0" w:space="0" w:color="auto"/>
        <w:left w:val="none" w:sz="0" w:space="0" w:color="auto"/>
        <w:bottom w:val="none" w:sz="0" w:space="0" w:color="auto"/>
        <w:right w:val="none" w:sz="0" w:space="0" w:color="auto"/>
      </w:divBdr>
    </w:div>
    <w:div w:id="210668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1260</Words>
  <Characters>7187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fhg</Company>
  <LinksUpToDate>false</LinksUpToDate>
  <CharactersWithSpaces>8431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Warisha Ishtiaq</dc:creator>
  <cp:keywords/>
  <dc:description/>
  <cp:lastModifiedBy>Warisha Ishtiaq</cp:lastModifiedBy>
  <cp:revision>3</cp:revision>
  <dcterms:created xsi:type="dcterms:W3CDTF">2026-05-10T08:58:00Z</dcterms:created>
  <dcterms:modified xsi:type="dcterms:W3CDTF">2026-05-10T11:15:00Z</dcterms:modified>
</cp:coreProperties>
</file>