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FEC5A" w14:textId="77777777" w:rsidR="00EE50C1" w:rsidRPr="00AE3A7F" w:rsidRDefault="00EE50C1" w:rsidP="00EE50C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E3A7F">
        <w:rPr>
          <w:rFonts w:ascii="Times New Roman" w:hAnsi="Times New Roman" w:cs="Times New Roman"/>
          <w:b/>
          <w:sz w:val="32"/>
          <w:szCs w:val="32"/>
          <w:u w:val="single"/>
        </w:rPr>
        <w:t xml:space="preserve">Task 6:  </w:t>
      </w:r>
    </w:p>
    <w:p w14:paraId="4F4B1D2D" w14:textId="77777777" w:rsidR="00EE50C1" w:rsidRPr="00EE50C1" w:rsidRDefault="00EE50C1" w:rsidP="00EE50C1">
      <w:r w:rsidRPr="00EE50C1">
        <w:t xml:space="preserve">For the QUIC based website access, answer the following: </w:t>
      </w:r>
    </w:p>
    <w:p w14:paraId="0FAB1C8B" w14:textId="77777777" w:rsidR="00EE50C1" w:rsidRDefault="00EE50C1" w:rsidP="00EE50C1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E50C1">
        <w:rPr>
          <w:b/>
          <w:bCs/>
          <w:sz w:val="28"/>
          <w:szCs w:val="28"/>
        </w:rPr>
        <w:t xml:space="preserve">What is the name of website? </w:t>
      </w:r>
    </w:p>
    <w:p w14:paraId="053E4D76" w14:textId="422E636F" w:rsidR="00EA2DCF" w:rsidRDefault="00EA2DCF" w:rsidP="00EA2DC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596FE637" w14:textId="77777777" w:rsidR="00EE50C1" w:rsidRDefault="00EE50C1" w:rsidP="00EE50C1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Filter: </w:t>
      </w:r>
      <w:r>
        <w:rPr>
          <w:rStyle w:val="HTMLCode"/>
          <w:rFonts w:eastAsiaTheme="majorEastAsia"/>
        </w:rPr>
        <w:t>quic</w:t>
      </w:r>
      <w:r>
        <w:t xml:space="preserve"> </w:t>
      </w:r>
      <w:r>
        <w:rPr>
          <w:rStyle w:val="Strong"/>
          <w:rFonts w:eastAsiaTheme="majorEastAsia"/>
        </w:rPr>
        <w:t>or</w:t>
      </w:r>
      <w:r>
        <w:t xml:space="preserve"> </w:t>
      </w:r>
      <w:r>
        <w:rPr>
          <w:rStyle w:val="HTMLCode"/>
          <w:rFonts w:eastAsiaTheme="majorEastAsia"/>
        </w:rPr>
        <w:t>udp.port == 443</w:t>
      </w:r>
      <w:r>
        <w:t>.</w:t>
      </w:r>
    </w:p>
    <w:p w14:paraId="34DFC271" w14:textId="77777777" w:rsidR="00EE50C1" w:rsidRDefault="00EE50C1" w:rsidP="00EE50C1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Open the first </w:t>
      </w:r>
      <w:r>
        <w:rPr>
          <w:rStyle w:val="Strong"/>
          <w:rFonts w:eastAsiaTheme="majorEastAsia"/>
        </w:rPr>
        <w:t>Initial</w:t>
      </w:r>
      <w:r>
        <w:t xml:space="preserve"> packet → expand </w:t>
      </w:r>
      <w:r>
        <w:rPr>
          <w:rStyle w:val="Strong"/>
          <w:rFonts w:eastAsiaTheme="majorEastAsia"/>
        </w:rPr>
        <w:t>QUIC → CRYPTO → TLS ClientHello</w:t>
      </w:r>
      <w:r>
        <w:t xml:space="preserve"> → find </w:t>
      </w:r>
      <w:r>
        <w:rPr>
          <w:rStyle w:val="Strong"/>
          <w:rFonts w:eastAsiaTheme="majorEastAsia"/>
        </w:rPr>
        <w:t>SNI (server_name)</w:t>
      </w:r>
      <w:r>
        <w:t>.</w:t>
      </w:r>
    </w:p>
    <w:p w14:paraId="07334990" w14:textId="77777777" w:rsidR="00EE50C1" w:rsidRDefault="00EE50C1" w:rsidP="00EE50C1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If decrypted, filter </w:t>
      </w:r>
      <w:r>
        <w:rPr>
          <w:rStyle w:val="HTMLCode"/>
          <w:rFonts w:eastAsiaTheme="majorEastAsia"/>
        </w:rPr>
        <w:t>http3</w:t>
      </w:r>
      <w:r>
        <w:t xml:space="preserve"> and check </w:t>
      </w:r>
      <w:r>
        <w:rPr>
          <w:rStyle w:val="HTMLCode"/>
          <w:rFonts w:eastAsiaTheme="majorEastAsia"/>
        </w:rPr>
        <w:t>:authority</w:t>
      </w:r>
      <w:r>
        <w:t xml:space="preserve"> in the HTTP/3 request.</w:t>
      </w:r>
    </w:p>
    <w:p w14:paraId="5599CAFD" w14:textId="77777777" w:rsidR="00EE50C1" w:rsidRDefault="00EE50C1" w:rsidP="00EE50C1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Record:</w:t>
      </w:r>
      <w:r>
        <w:t xml:space="preserve"> packet # and screenshot showing SNI or </w:t>
      </w:r>
      <w:r>
        <w:rPr>
          <w:rStyle w:val="HTMLCode"/>
          <w:rFonts w:eastAsiaTheme="majorEastAsia"/>
        </w:rPr>
        <w:t>:authority</w:t>
      </w:r>
      <w:r>
        <w:t>.</w:t>
      </w:r>
    </w:p>
    <w:p w14:paraId="246A0F50" w14:textId="77777777" w:rsidR="00EE50C1" w:rsidRDefault="00EE50C1" w:rsidP="00EE50C1">
      <w:pPr>
        <w:pStyle w:val="NormalWeb"/>
        <w:ind w:left="720"/>
        <w:rPr>
          <w:rFonts w:hAnsi="Symbol"/>
        </w:rPr>
      </w:pPr>
    </w:p>
    <w:p w14:paraId="33BD295B" w14:textId="650D50E8" w:rsidR="00EE50C1" w:rsidRDefault="00EE50C1" w:rsidP="00EE50C1">
      <w:pPr>
        <w:pStyle w:val="NormalWeb"/>
        <w:ind w:left="720"/>
      </w:pPr>
      <w:r w:rsidRPr="00EE50C1">
        <w:rPr>
          <w:noProof/>
        </w:rPr>
        <w:drawing>
          <wp:inline distT="0" distB="0" distL="0" distR="0" wp14:anchorId="4AE5B3D1" wp14:editId="164AC899">
            <wp:extent cx="5943600" cy="5083810"/>
            <wp:effectExtent l="0" t="0" r="0" b="2540"/>
            <wp:docPr id="174607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72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D1B" w14:textId="77777777" w:rsidR="00EE50C1" w:rsidRDefault="00EE50C1" w:rsidP="00EE50C1">
      <w:pPr>
        <w:pStyle w:val="NormalWeb"/>
        <w:ind w:left="720"/>
      </w:pPr>
    </w:p>
    <w:p w14:paraId="6AD9636C" w14:textId="7A0F0284" w:rsidR="00AE3A7F" w:rsidRPr="00AE3A7F" w:rsidRDefault="00AE3A7F" w:rsidP="00AE3A7F">
      <w:pPr>
        <w:pStyle w:val="NormalWeb"/>
        <w:rPr>
          <w:b/>
          <w:bCs/>
          <w:sz w:val="32"/>
          <w:szCs w:val="32"/>
          <w:u w:val="single"/>
        </w:rPr>
      </w:pPr>
      <w:r w:rsidRPr="00AE3A7F">
        <w:rPr>
          <w:b/>
          <w:bCs/>
          <w:sz w:val="32"/>
          <w:szCs w:val="32"/>
          <w:u w:val="single"/>
        </w:rPr>
        <w:t>TASK:</w:t>
      </w:r>
      <w:r>
        <w:rPr>
          <w:b/>
          <w:bCs/>
          <w:sz w:val="32"/>
          <w:szCs w:val="32"/>
          <w:u w:val="single"/>
        </w:rPr>
        <w:t>7</w:t>
      </w:r>
    </w:p>
    <w:p w14:paraId="155F8DB7" w14:textId="1B06B1A2" w:rsidR="00EE50C1" w:rsidRPr="00EE50C1" w:rsidRDefault="00EE50C1" w:rsidP="00EE50C1">
      <w:pPr>
        <w:pStyle w:val="NormalWeb"/>
        <w:ind w:left="720"/>
        <w:rPr>
          <w:b/>
          <w:bCs/>
        </w:rPr>
      </w:pPr>
      <w:r w:rsidRPr="00EE50C1">
        <w:rPr>
          <w:b/>
          <w:bCs/>
          <w:sz w:val="32"/>
          <w:szCs w:val="32"/>
        </w:rPr>
        <w:t xml:space="preserve"> </w:t>
      </w:r>
      <w:r w:rsidRPr="00EE50C1">
        <w:rPr>
          <w:b/>
          <w:bCs/>
        </w:rPr>
        <w:t>Packet containing the Initial QUIC handshake — what info is exchanged?</w:t>
      </w:r>
    </w:p>
    <w:p w14:paraId="0DCC51D7" w14:textId="77777777" w:rsidR="00EE50C1" w:rsidRPr="00EE50C1" w:rsidRDefault="00EE50C1" w:rsidP="00EE50C1">
      <w:pPr>
        <w:pStyle w:val="NormalWeb"/>
        <w:numPr>
          <w:ilvl w:val="0"/>
          <w:numId w:val="2"/>
        </w:numPr>
      </w:pPr>
      <w:r w:rsidRPr="00EE50C1">
        <w:t>Filter: quic.</w:t>
      </w:r>
    </w:p>
    <w:p w14:paraId="726C6CF5" w14:textId="77777777" w:rsidR="00EE50C1" w:rsidRPr="00EE50C1" w:rsidRDefault="00EE50C1" w:rsidP="00EE50C1">
      <w:pPr>
        <w:pStyle w:val="NormalWeb"/>
        <w:numPr>
          <w:ilvl w:val="0"/>
          <w:numId w:val="2"/>
        </w:numPr>
      </w:pPr>
      <w:r w:rsidRPr="00EE50C1">
        <w:t xml:space="preserve">Find the first packet labelled </w:t>
      </w:r>
      <w:r w:rsidRPr="00EE50C1">
        <w:rPr>
          <w:b/>
          <w:bCs/>
        </w:rPr>
        <w:t>Long Header (Initial)</w:t>
      </w:r>
      <w:r w:rsidRPr="00EE50C1">
        <w:t xml:space="preserve"> in the Info column.</w:t>
      </w:r>
    </w:p>
    <w:p w14:paraId="449CFAA0" w14:textId="77777777" w:rsidR="00EE50C1" w:rsidRPr="00EE50C1" w:rsidRDefault="00EE50C1" w:rsidP="00EE50C1">
      <w:pPr>
        <w:pStyle w:val="NormalWeb"/>
        <w:numPr>
          <w:ilvl w:val="0"/>
          <w:numId w:val="2"/>
        </w:numPr>
      </w:pPr>
      <w:r w:rsidRPr="00EE50C1">
        <w:t xml:space="preserve">Expand </w:t>
      </w:r>
      <w:r w:rsidRPr="00EE50C1">
        <w:rPr>
          <w:b/>
          <w:bCs/>
        </w:rPr>
        <w:t>QUIC header</w:t>
      </w:r>
      <w:r w:rsidRPr="00EE50C1">
        <w:t xml:space="preserve"> and </w:t>
      </w:r>
      <w:r w:rsidRPr="00EE50C1">
        <w:rPr>
          <w:b/>
          <w:bCs/>
        </w:rPr>
        <w:t>CRYPTO</w:t>
      </w:r>
      <w:r w:rsidRPr="00EE50C1">
        <w:t xml:space="preserve"> — note </w:t>
      </w:r>
      <w:r w:rsidRPr="00EE50C1">
        <w:rPr>
          <w:b/>
          <w:bCs/>
        </w:rPr>
        <w:t>Version</w:t>
      </w:r>
      <w:r w:rsidRPr="00EE50C1">
        <w:t xml:space="preserve">, </w:t>
      </w:r>
      <w:r w:rsidRPr="00EE50C1">
        <w:rPr>
          <w:b/>
          <w:bCs/>
        </w:rPr>
        <w:t>Destination/Source Connection IDs</w:t>
      </w:r>
      <w:r w:rsidRPr="00EE50C1">
        <w:t xml:space="preserve">, and embedded </w:t>
      </w:r>
      <w:r w:rsidRPr="00EE50C1">
        <w:rPr>
          <w:b/>
          <w:bCs/>
        </w:rPr>
        <w:t>TLS ClientHello</w:t>
      </w:r>
      <w:r w:rsidRPr="00EE50C1">
        <w:t xml:space="preserve"> fields (cipher suites, extensions, key_share, SNI).</w:t>
      </w:r>
    </w:p>
    <w:p w14:paraId="55479D45" w14:textId="77777777" w:rsidR="00EE50C1" w:rsidRPr="00EE50C1" w:rsidRDefault="00EE50C1" w:rsidP="00EE50C1">
      <w:pPr>
        <w:pStyle w:val="NormalWeb"/>
        <w:numPr>
          <w:ilvl w:val="0"/>
          <w:numId w:val="2"/>
        </w:numPr>
      </w:pPr>
      <w:r w:rsidRPr="00EE50C1">
        <w:rPr>
          <w:b/>
          <w:bCs/>
        </w:rPr>
        <w:t>Record:</w:t>
      </w:r>
      <w:r w:rsidRPr="00EE50C1">
        <w:t xml:space="preserve"> packet # and list those fields + screenshot.</w:t>
      </w:r>
    </w:p>
    <w:p w14:paraId="3E7C75F2" w14:textId="1233A09F" w:rsidR="00EE50C1" w:rsidRDefault="0060617C" w:rsidP="00EE50C1">
      <w:pPr>
        <w:pStyle w:val="NormalWeb"/>
        <w:ind w:left="720"/>
      </w:pPr>
      <w:r w:rsidRPr="0060617C">
        <w:rPr>
          <w:noProof/>
        </w:rPr>
        <w:drawing>
          <wp:inline distT="0" distB="0" distL="0" distR="0" wp14:anchorId="61A5A6C9" wp14:editId="60990309">
            <wp:extent cx="5943600" cy="4318000"/>
            <wp:effectExtent l="0" t="0" r="0" b="6350"/>
            <wp:docPr id="143291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14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AAE0" w14:textId="77777777" w:rsidR="0060617C" w:rsidRDefault="0060617C" w:rsidP="00EE50C1">
      <w:pPr>
        <w:pStyle w:val="NormalWeb"/>
        <w:ind w:left="720"/>
      </w:pPr>
    </w:p>
    <w:p w14:paraId="1BD895A1" w14:textId="65B557E1" w:rsidR="00AE3A7F" w:rsidRPr="00AE3A7F" w:rsidRDefault="00AE3A7F" w:rsidP="00AE3A7F">
      <w:pPr>
        <w:pStyle w:val="NormalWeb"/>
        <w:ind w:left="720"/>
        <w:rPr>
          <w:b/>
          <w:bCs/>
          <w:sz w:val="32"/>
          <w:szCs w:val="32"/>
          <w:u w:val="single"/>
        </w:rPr>
      </w:pPr>
      <w:r w:rsidRPr="00AE3A7F">
        <w:rPr>
          <w:b/>
          <w:bCs/>
          <w:sz w:val="32"/>
          <w:szCs w:val="32"/>
          <w:u w:val="single"/>
        </w:rPr>
        <w:t>TASK:</w:t>
      </w:r>
      <w:r>
        <w:rPr>
          <w:b/>
          <w:bCs/>
          <w:sz w:val="32"/>
          <w:szCs w:val="32"/>
          <w:u w:val="single"/>
        </w:rPr>
        <w:t>8</w:t>
      </w:r>
    </w:p>
    <w:p w14:paraId="4A6C88F4" w14:textId="01CC7607" w:rsidR="0060617C" w:rsidRPr="0060617C" w:rsidRDefault="0060617C" w:rsidP="0060617C">
      <w:pPr>
        <w:pStyle w:val="NormalWeb"/>
        <w:ind w:left="720"/>
        <w:rPr>
          <w:b/>
          <w:bCs/>
        </w:rPr>
      </w:pPr>
      <w:r w:rsidRPr="0060617C">
        <w:rPr>
          <w:b/>
          <w:bCs/>
        </w:rPr>
        <w:t>QUIC packet that contains TLS ClientHello</w:t>
      </w:r>
    </w:p>
    <w:p w14:paraId="40CEDADF" w14:textId="77777777" w:rsidR="0060617C" w:rsidRPr="0060617C" w:rsidRDefault="0060617C" w:rsidP="0060617C">
      <w:pPr>
        <w:pStyle w:val="NormalWeb"/>
        <w:numPr>
          <w:ilvl w:val="0"/>
          <w:numId w:val="3"/>
        </w:numPr>
      </w:pPr>
      <w:r w:rsidRPr="0060617C">
        <w:t>Usually the same Initial packet(s). Filter quic and inspect Initial CRYPTO frames.</w:t>
      </w:r>
    </w:p>
    <w:p w14:paraId="5AAF7BDF" w14:textId="77777777" w:rsidR="0060617C" w:rsidRPr="0060617C" w:rsidRDefault="0060617C" w:rsidP="0060617C">
      <w:pPr>
        <w:pStyle w:val="NormalWeb"/>
        <w:numPr>
          <w:ilvl w:val="0"/>
          <w:numId w:val="3"/>
        </w:numPr>
      </w:pPr>
      <w:r w:rsidRPr="0060617C">
        <w:lastRenderedPageBreak/>
        <w:t xml:space="preserve">Expand </w:t>
      </w:r>
      <w:r w:rsidRPr="0060617C">
        <w:rPr>
          <w:b/>
          <w:bCs/>
        </w:rPr>
        <w:t>CRYPTO → TLSv1.3 Client Hello</w:t>
      </w:r>
      <w:r w:rsidRPr="0060617C">
        <w:t xml:space="preserve"> (may be fragmented across Initial packets — check subsequent Initials).</w:t>
      </w:r>
    </w:p>
    <w:p w14:paraId="192FF234" w14:textId="77777777" w:rsidR="0060617C" w:rsidRPr="0060617C" w:rsidRDefault="0060617C" w:rsidP="0060617C">
      <w:pPr>
        <w:pStyle w:val="NormalWeb"/>
        <w:numPr>
          <w:ilvl w:val="0"/>
          <w:numId w:val="3"/>
        </w:numPr>
      </w:pPr>
      <w:r w:rsidRPr="0060617C">
        <w:rPr>
          <w:b/>
          <w:bCs/>
        </w:rPr>
        <w:t>Record:</w:t>
      </w:r>
      <w:r w:rsidRPr="0060617C">
        <w:t xml:space="preserve"> packet # (or range of packets if fragmented) and screenshot showing ClientHello (SNI, ALPN = h3, key_share, supported_versions).</w:t>
      </w:r>
    </w:p>
    <w:p w14:paraId="12856A9D" w14:textId="283BEE60" w:rsidR="0060617C" w:rsidRDefault="00EA2DCF" w:rsidP="00EE50C1">
      <w:pPr>
        <w:pStyle w:val="NormalWeb"/>
        <w:ind w:left="720"/>
      </w:pPr>
      <w:r w:rsidRPr="00EA2DCF">
        <w:rPr>
          <w:noProof/>
        </w:rPr>
        <w:drawing>
          <wp:inline distT="0" distB="0" distL="0" distR="0" wp14:anchorId="1E3495CB" wp14:editId="4C94EA8A">
            <wp:extent cx="5943600" cy="4790440"/>
            <wp:effectExtent l="0" t="0" r="0" b="0"/>
            <wp:docPr id="107591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10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5F51" w14:textId="77777777" w:rsidR="00EA2DCF" w:rsidRDefault="00EA2DCF" w:rsidP="00EE50C1">
      <w:pPr>
        <w:pStyle w:val="NormalWeb"/>
        <w:ind w:left="720"/>
      </w:pPr>
    </w:p>
    <w:p w14:paraId="36FA0D88" w14:textId="7AA1993E" w:rsidR="00AE3A7F" w:rsidRPr="00AE3A7F" w:rsidRDefault="00AE3A7F" w:rsidP="0076705E">
      <w:pPr>
        <w:pStyle w:val="NormalWeb"/>
        <w:rPr>
          <w:b/>
          <w:bCs/>
          <w:sz w:val="32"/>
          <w:szCs w:val="32"/>
          <w:u w:val="single"/>
        </w:rPr>
      </w:pPr>
      <w:r w:rsidRPr="00AE3A7F">
        <w:rPr>
          <w:b/>
          <w:bCs/>
          <w:sz w:val="32"/>
          <w:szCs w:val="32"/>
          <w:u w:val="single"/>
        </w:rPr>
        <w:t>TASK:</w:t>
      </w:r>
      <w:r>
        <w:rPr>
          <w:b/>
          <w:bCs/>
          <w:sz w:val="32"/>
          <w:szCs w:val="32"/>
          <w:u w:val="single"/>
        </w:rPr>
        <w:t>9</w:t>
      </w:r>
    </w:p>
    <w:p w14:paraId="211A53D0" w14:textId="635E629D" w:rsidR="00EA2DCF" w:rsidRPr="00EA2DCF" w:rsidRDefault="00EA2DCF" w:rsidP="00EA2DCF">
      <w:pPr>
        <w:pStyle w:val="NormalWeb"/>
        <w:ind w:left="720"/>
        <w:rPr>
          <w:b/>
          <w:bCs/>
        </w:rPr>
      </w:pPr>
      <w:r w:rsidRPr="00EA2DCF">
        <w:rPr>
          <w:b/>
          <w:bCs/>
        </w:rPr>
        <w:t>Which QUIC version is used?</w:t>
      </w:r>
    </w:p>
    <w:p w14:paraId="0A0E1DCB" w14:textId="77777777" w:rsidR="00EA2DCF" w:rsidRPr="00EA2DCF" w:rsidRDefault="00EA2DCF" w:rsidP="00EA2DCF">
      <w:pPr>
        <w:pStyle w:val="NormalWeb"/>
        <w:numPr>
          <w:ilvl w:val="0"/>
          <w:numId w:val="4"/>
        </w:numPr>
      </w:pPr>
      <w:r w:rsidRPr="00EA2DCF">
        <w:t xml:space="preserve">Open the </w:t>
      </w:r>
      <w:r w:rsidRPr="00EA2DCF">
        <w:rPr>
          <w:b/>
          <w:bCs/>
        </w:rPr>
        <w:t>Initial</w:t>
      </w:r>
      <w:r w:rsidRPr="00EA2DCF">
        <w:t xml:space="preserve"> packet (Long Header) found above.</w:t>
      </w:r>
    </w:p>
    <w:p w14:paraId="5A99B64F" w14:textId="77777777" w:rsidR="00EA2DCF" w:rsidRPr="00EA2DCF" w:rsidRDefault="00EA2DCF" w:rsidP="00EA2DCF">
      <w:pPr>
        <w:pStyle w:val="NormalWeb"/>
        <w:numPr>
          <w:ilvl w:val="0"/>
          <w:numId w:val="4"/>
        </w:numPr>
      </w:pPr>
      <w:r w:rsidRPr="00EA2DCF">
        <w:t xml:space="preserve">Expand the QUIC header → read the </w:t>
      </w:r>
      <w:r w:rsidRPr="00EA2DCF">
        <w:rPr>
          <w:b/>
          <w:bCs/>
        </w:rPr>
        <w:t>Version</w:t>
      </w:r>
      <w:r w:rsidRPr="00EA2DCF">
        <w:t xml:space="preserve"> field (e.g., v1 / 0x00000001 or a draft number).</w:t>
      </w:r>
    </w:p>
    <w:p w14:paraId="55F3CC11" w14:textId="77777777" w:rsidR="00EA2DCF" w:rsidRDefault="00EA2DCF" w:rsidP="00EA2DCF">
      <w:pPr>
        <w:pStyle w:val="NormalWeb"/>
        <w:numPr>
          <w:ilvl w:val="0"/>
          <w:numId w:val="4"/>
        </w:numPr>
      </w:pPr>
      <w:r w:rsidRPr="00EA2DCF">
        <w:rPr>
          <w:b/>
          <w:bCs/>
        </w:rPr>
        <w:t>Record:</w:t>
      </w:r>
      <w:r w:rsidRPr="00EA2DCF">
        <w:t xml:space="preserve"> packet # and exact Version string shown by Wireshark.</w:t>
      </w:r>
    </w:p>
    <w:p w14:paraId="32E40449" w14:textId="77777777" w:rsidR="0076705E" w:rsidRDefault="0076705E" w:rsidP="00AE3A7F">
      <w:pPr>
        <w:pStyle w:val="NormalWeb"/>
        <w:rPr>
          <w:b/>
          <w:bCs/>
        </w:rPr>
      </w:pPr>
    </w:p>
    <w:p w14:paraId="1CD4A99D" w14:textId="0DB261F7" w:rsidR="00AE3A7F" w:rsidRPr="00AE3A7F" w:rsidRDefault="00AE3A7F" w:rsidP="00AE3A7F">
      <w:pPr>
        <w:pStyle w:val="NormalWeb"/>
        <w:rPr>
          <w:b/>
          <w:bCs/>
          <w:sz w:val="32"/>
          <w:szCs w:val="32"/>
          <w:u w:val="single"/>
        </w:rPr>
      </w:pPr>
      <w:r w:rsidRPr="00AE3A7F">
        <w:rPr>
          <w:b/>
          <w:bCs/>
          <w:sz w:val="32"/>
          <w:szCs w:val="32"/>
          <w:u w:val="single"/>
        </w:rPr>
        <w:lastRenderedPageBreak/>
        <w:t>TASK:</w:t>
      </w:r>
      <w:r>
        <w:rPr>
          <w:b/>
          <w:bCs/>
          <w:sz w:val="32"/>
          <w:szCs w:val="32"/>
          <w:u w:val="single"/>
        </w:rPr>
        <w:t>10</w:t>
      </w:r>
    </w:p>
    <w:p w14:paraId="64116DF9" w14:textId="509FC851" w:rsidR="0016677E" w:rsidRPr="0016677E" w:rsidRDefault="0016677E" w:rsidP="0016677E">
      <w:pPr>
        <w:pStyle w:val="NormalWeb"/>
        <w:ind w:left="720"/>
        <w:rPr>
          <w:b/>
          <w:bCs/>
        </w:rPr>
      </w:pPr>
      <w:r w:rsidRPr="0016677E">
        <w:rPr>
          <w:b/>
          <w:bCs/>
        </w:rPr>
        <w:t>5)</w:t>
      </w:r>
      <w:r w:rsidRPr="0016677E">
        <w:rPr>
          <w:b/>
          <w:bCs/>
        </w:rPr>
        <w:t xml:space="preserve"> Locate where 0-RTT or 1-RTT keys are first used</w:t>
      </w:r>
    </w:p>
    <w:p w14:paraId="0BB4C5C6" w14:textId="77777777" w:rsidR="0016677E" w:rsidRPr="0016677E" w:rsidRDefault="0016677E" w:rsidP="0016677E">
      <w:pPr>
        <w:pStyle w:val="NormalWeb"/>
        <w:numPr>
          <w:ilvl w:val="0"/>
          <w:numId w:val="5"/>
        </w:numPr>
      </w:pPr>
      <w:r w:rsidRPr="0016677E">
        <w:t xml:space="preserve">After Initial + Handshake packets, look for packets with </w:t>
      </w:r>
      <w:r w:rsidRPr="0016677E">
        <w:rPr>
          <w:b/>
          <w:bCs/>
        </w:rPr>
        <w:t>Short Header</w:t>
      </w:r>
      <w:r w:rsidRPr="0016677E">
        <w:t xml:space="preserve"> (or Info showing 0-RTT / 1-RTT). Filter quic and sort by time.</w:t>
      </w:r>
    </w:p>
    <w:p w14:paraId="3113E804" w14:textId="77777777" w:rsidR="0016677E" w:rsidRPr="0016677E" w:rsidRDefault="0016677E" w:rsidP="0016677E">
      <w:pPr>
        <w:pStyle w:val="NormalWeb"/>
        <w:numPr>
          <w:ilvl w:val="0"/>
          <w:numId w:val="5"/>
        </w:numPr>
      </w:pPr>
      <w:r w:rsidRPr="0016677E">
        <w:t xml:space="preserve">If you loaded SSLKEYLOGFILE, Wireshark will decrypt and show application frames — the first packet that Wireshark </w:t>
      </w:r>
      <w:r w:rsidRPr="0016677E">
        <w:rPr>
          <w:i/>
          <w:iCs/>
        </w:rPr>
        <w:t>decrypts</w:t>
      </w:r>
      <w:r w:rsidRPr="0016677E">
        <w:t xml:space="preserve"> or shows “Short Header (decrypted)” is your 1-RTT. If client sent early data, you’ll see a client 0-RTT packet before handshake completes (marked 0-RTT).</w:t>
      </w:r>
    </w:p>
    <w:p w14:paraId="63B8A5F0" w14:textId="77777777" w:rsidR="0016677E" w:rsidRPr="0016677E" w:rsidRDefault="0016677E" w:rsidP="0016677E">
      <w:pPr>
        <w:pStyle w:val="NormalWeb"/>
        <w:numPr>
          <w:ilvl w:val="0"/>
          <w:numId w:val="5"/>
        </w:numPr>
      </w:pPr>
      <w:r w:rsidRPr="0016677E">
        <w:rPr>
          <w:b/>
          <w:bCs/>
        </w:rPr>
        <w:t>Record:</w:t>
      </w:r>
      <w:r w:rsidRPr="0016677E">
        <w:t xml:space="preserve"> packet # and screenshot showing header type and the “decrypted / 0-RTT / 1-RTT” indicator.</w:t>
      </w:r>
    </w:p>
    <w:p w14:paraId="438DB765" w14:textId="77777777" w:rsidR="0016677E" w:rsidRDefault="0016677E" w:rsidP="0016677E">
      <w:pPr>
        <w:pStyle w:val="NormalWeb"/>
        <w:ind w:left="720"/>
      </w:pPr>
    </w:p>
    <w:p w14:paraId="3B7A0133" w14:textId="5EDE0D53" w:rsidR="00CD34DE" w:rsidRPr="00CD34DE" w:rsidRDefault="00CD34DE" w:rsidP="00CD34DE">
      <w:pPr>
        <w:pStyle w:val="NormalWeb"/>
        <w:ind w:left="720"/>
        <w:rPr>
          <w:b/>
          <w:bCs/>
          <w:sz w:val="32"/>
          <w:szCs w:val="32"/>
          <w:u w:val="single"/>
        </w:rPr>
      </w:pPr>
      <w:r w:rsidRPr="00CD34DE">
        <w:rPr>
          <w:b/>
          <w:bCs/>
          <w:sz w:val="32"/>
          <w:szCs w:val="32"/>
          <w:u w:val="single"/>
        </w:rPr>
        <w:t>TASK:</w:t>
      </w:r>
      <w:r w:rsidR="00AE3A7F">
        <w:rPr>
          <w:b/>
          <w:bCs/>
          <w:sz w:val="32"/>
          <w:szCs w:val="32"/>
          <w:u w:val="single"/>
        </w:rPr>
        <w:t>11</w:t>
      </w:r>
    </w:p>
    <w:p w14:paraId="3D553DC6" w14:textId="0248BCA7" w:rsidR="00CD34DE" w:rsidRPr="00CD34DE" w:rsidRDefault="00CD34DE" w:rsidP="00CD34DE">
      <w:pPr>
        <w:pStyle w:val="NormalWeb"/>
        <w:ind w:left="720"/>
        <w:rPr>
          <w:b/>
          <w:bCs/>
        </w:rPr>
      </w:pPr>
      <w:r w:rsidRPr="00CD34DE">
        <w:rPr>
          <w:b/>
          <w:bCs/>
        </w:rPr>
        <w:t xml:space="preserve"> First packet carrying application data (HTTP/3) — difference from HTTP over TCP</w:t>
      </w:r>
    </w:p>
    <w:p w14:paraId="0A2FA09C" w14:textId="77777777" w:rsidR="00CD34DE" w:rsidRPr="00CD34DE" w:rsidRDefault="00CD34DE" w:rsidP="00CD34DE">
      <w:pPr>
        <w:pStyle w:val="NormalWeb"/>
        <w:numPr>
          <w:ilvl w:val="0"/>
          <w:numId w:val="6"/>
        </w:numPr>
      </w:pPr>
      <w:r w:rsidRPr="00CD34DE">
        <w:t xml:space="preserve">Filter: http3 (or quic and look for QUIC </w:t>
      </w:r>
      <w:r w:rsidRPr="00CD34DE">
        <w:rPr>
          <w:b/>
          <w:bCs/>
        </w:rPr>
        <w:t>STREAM</w:t>
      </w:r>
      <w:r w:rsidRPr="00CD34DE">
        <w:t xml:space="preserve"> frames containing HTTP/3 frames).</w:t>
      </w:r>
    </w:p>
    <w:p w14:paraId="603145AE" w14:textId="77777777" w:rsidR="00CD34DE" w:rsidRPr="00CD34DE" w:rsidRDefault="00CD34DE" w:rsidP="00CD34DE">
      <w:pPr>
        <w:pStyle w:val="NormalWeb"/>
        <w:numPr>
          <w:ilvl w:val="0"/>
          <w:numId w:val="6"/>
        </w:numPr>
      </w:pPr>
      <w:r w:rsidRPr="00CD34DE">
        <w:t>The first packet showing http3.headers or http3.data is the first app-data packet. Note packet # and screenshot of headers (:method, :path, :authority).</w:t>
      </w:r>
    </w:p>
    <w:p w14:paraId="5D4B0936" w14:textId="77777777" w:rsidR="00CD34DE" w:rsidRPr="00CD34DE" w:rsidRDefault="00CD34DE" w:rsidP="00CD34DE">
      <w:pPr>
        <w:pStyle w:val="NormalWeb"/>
        <w:numPr>
          <w:ilvl w:val="0"/>
          <w:numId w:val="6"/>
        </w:numPr>
      </w:pPr>
      <w:r w:rsidRPr="00CD34DE">
        <w:t>Write the difference (short bullets):</w:t>
      </w:r>
    </w:p>
    <w:p w14:paraId="22AD5721" w14:textId="77777777" w:rsidR="00CD34DE" w:rsidRPr="00CD34DE" w:rsidRDefault="00CD34DE" w:rsidP="00CD34DE">
      <w:pPr>
        <w:pStyle w:val="NormalWeb"/>
        <w:numPr>
          <w:ilvl w:val="1"/>
          <w:numId w:val="6"/>
        </w:numPr>
      </w:pPr>
      <w:r w:rsidRPr="00CD34DE">
        <w:t xml:space="preserve">HTTP/3 runs over </w:t>
      </w:r>
      <w:r w:rsidRPr="00CD34DE">
        <w:rPr>
          <w:b/>
          <w:bCs/>
        </w:rPr>
        <w:t>QUIC (UDP)</w:t>
      </w:r>
      <w:r w:rsidRPr="00CD34DE">
        <w:t xml:space="preserve"> vs HTTP/1/2/HTTPS over </w:t>
      </w:r>
      <w:r w:rsidRPr="00CD34DE">
        <w:rPr>
          <w:b/>
          <w:bCs/>
        </w:rPr>
        <w:t>TCP</w:t>
      </w:r>
      <w:r w:rsidRPr="00CD34DE">
        <w:t>.</w:t>
      </w:r>
    </w:p>
    <w:p w14:paraId="6EF43FCA" w14:textId="77777777" w:rsidR="00CD34DE" w:rsidRPr="00CD34DE" w:rsidRDefault="00CD34DE" w:rsidP="00CD34DE">
      <w:pPr>
        <w:pStyle w:val="NormalWeb"/>
        <w:numPr>
          <w:ilvl w:val="1"/>
          <w:numId w:val="6"/>
        </w:numPr>
      </w:pPr>
      <w:r w:rsidRPr="00CD34DE">
        <w:t xml:space="preserve">QUIC integrates </w:t>
      </w:r>
      <w:r w:rsidRPr="00CD34DE">
        <w:rPr>
          <w:b/>
          <w:bCs/>
        </w:rPr>
        <w:t>TLS1.3</w:t>
      </w:r>
      <w:r w:rsidRPr="00CD34DE">
        <w:t xml:space="preserve"> (crypto in transport), reducing RTTs.</w:t>
      </w:r>
    </w:p>
    <w:p w14:paraId="2B400811" w14:textId="77777777" w:rsidR="00CD34DE" w:rsidRPr="00CD34DE" w:rsidRDefault="00CD34DE" w:rsidP="00CD34DE">
      <w:pPr>
        <w:pStyle w:val="NormalWeb"/>
        <w:numPr>
          <w:ilvl w:val="1"/>
          <w:numId w:val="6"/>
        </w:numPr>
      </w:pPr>
      <w:r w:rsidRPr="00CD34DE">
        <w:t xml:space="preserve">QUIC provides </w:t>
      </w:r>
      <w:r w:rsidRPr="00CD34DE">
        <w:rPr>
          <w:b/>
          <w:bCs/>
        </w:rPr>
        <w:t>multiplexed streams</w:t>
      </w:r>
      <w:r w:rsidRPr="00CD34DE">
        <w:t xml:space="preserve"> at transport layer → </w:t>
      </w:r>
      <w:r w:rsidRPr="00CD34DE">
        <w:rPr>
          <w:b/>
          <w:bCs/>
        </w:rPr>
        <w:t>no TCP head-of-line blocking</w:t>
      </w:r>
      <w:r w:rsidRPr="00CD34DE">
        <w:t>.</w:t>
      </w:r>
    </w:p>
    <w:p w14:paraId="52824C5E" w14:textId="77777777" w:rsidR="00CD34DE" w:rsidRPr="00CD34DE" w:rsidRDefault="00CD34DE" w:rsidP="00CD34DE">
      <w:pPr>
        <w:pStyle w:val="NormalWeb"/>
        <w:numPr>
          <w:ilvl w:val="1"/>
          <w:numId w:val="6"/>
        </w:numPr>
      </w:pPr>
      <w:r w:rsidRPr="00CD34DE">
        <w:t xml:space="preserve">HTTP/3 uses </w:t>
      </w:r>
      <w:r w:rsidRPr="00CD34DE">
        <w:rPr>
          <w:b/>
          <w:bCs/>
        </w:rPr>
        <w:t>QPACK</w:t>
      </w:r>
      <w:r w:rsidRPr="00CD34DE">
        <w:t xml:space="preserve"> header compression vs HPACK (HTTP/2).</w:t>
      </w:r>
    </w:p>
    <w:p w14:paraId="2A09B25E" w14:textId="77777777" w:rsidR="00CD34DE" w:rsidRPr="00EA2DCF" w:rsidRDefault="00CD34DE" w:rsidP="0016677E">
      <w:pPr>
        <w:pStyle w:val="NormalWeb"/>
        <w:ind w:left="720"/>
      </w:pPr>
    </w:p>
    <w:p w14:paraId="1544DF8D" w14:textId="77777777" w:rsidR="00EA2DCF" w:rsidRDefault="00EA2DCF" w:rsidP="00EE50C1">
      <w:pPr>
        <w:pStyle w:val="NormalWeb"/>
        <w:ind w:left="720"/>
      </w:pPr>
    </w:p>
    <w:p w14:paraId="4D49EC4F" w14:textId="77777777" w:rsidR="00EE50C1" w:rsidRDefault="00EE50C1" w:rsidP="00EE50C1">
      <w:pPr>
        <w:pStyle w:val="NormalWeb"/>
        <w:ind w:left="720"/>
        <w:rPr>
          <w:rFonts w:hAnsi="Symbol"/>
        </w:rPr>
      </w:pPr>
    </w:p>
    <w:p w14:paraId="75572698" w14:textId="77777777" w:rsidR="00EE50C1" w:rsidRDefault="00EE50C1" w:rsidP="00EE50C1">
      <w:pPr>
        <w:pStyle w:val="NormalWeb"/>
        <w:ind w:left="720"/>
      </w:pPr>
    </w:p>
    <w:p w14:paraId="7AF86DC9" w14:textId="77777777" w:rsidR="00EE50C1" w:rsidRPr="00EE50C1" w:rsidRDefault="00EE50C1" w:rsidP="00EE50C1">
      <w:pPr>
        <w:ind w:left="720"/>
      </w:pPr>
    </w:p>
    <w:p w14:paraId="703E9117" w14:textId="77777777" w:rsidR="00812AC0" w:rsidRDefault="00812AC0"/>
    <w:sectPr w:rsidR="0081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22691"/>
    <w:multiLevelType w:val="multilevel"/>
    <w:tmpl w:val="7864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27857"/>
    <w:multiLevelType w:val="multilevel"/>
    <w:tmpl w:val="D38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64B35"/>
    <w:multiLevelType w:val="multilevel"/>
    <w:tmpl w:val="C648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3204B"/>
    <w:multiLevelType w:val="hybridMultilevel"/>
    <w:tmpl w:val="07B29BBC"/>
    <w:lvl w:ilvl="0" w:tplc="15F0058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1FC2E96">
      <w:start w:val="1"/>
      <w:numFmt w:val="lowerLetter"/>
      <w:lvlText w:val="%2"/>
      <w:lvlJc w:val="left"/>
      <w:pPr>
        <w:ind w:left="14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CB0CCC4">
      <w:start w:val="1"/>
      <w:numFmt w:val="lowerRoman"/>
      <w:lvlText w:val="%3"/>
      <w:lvlJc w:val="left"/>
      <w:pPr>
        <w:ind w:left="21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D88ED02">
      <w:start w:val="1"/>
      <w:numFmt w:val="decimal"/>
      <w:lvlText w:val="%4"/>
      <w:lvlJc w:val="left"/>
      <w:pPr>
        <w:ind w:left="28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2E863D8">
      <w:start w:val="1"/>
      <w:numFmt w:val="lowerLetter"/>
      <w:lvlText w:val="%5"/>
      <w:lvlJc w:val="left"/>
      <w:pPr>
        <w:ind w:left="36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63EF778">
      <w:start w:val="1"/>
      <w:numFmt w:val="lowerRoman"/>
      <w:lvlText w:val="%6"/>
      <w:lvlJc w:val="left"/>
      <w:pPr>
        <w:ind w:left="43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14C6BB6">
      <w:start w:val="1"/>
      <w:numFmt w:val="decimal"/>
      <w:lvlText w:val="%7"/>
      <w:lvlJc w:val="left"/>
      <w:pPr>
        <w:ind w:left="50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A909AFE">
      <w:start w:val="1"/>
      <w:numFmt w:val="lowerLetter"/>
      <w:lvlText w:val="%8"/>
      <w:lvlJc w:val="left"/>
      <w:pPr>
        <w:ind w:left="5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AD0C10C">
      <w:start w:val="1"/>
      <w:numFmt w:val="lowerRoman"/>
      <w:lvlText w:val="%9"/>
      <w:lvlJc w:val="left"/>
      <w:pPr>
        <w:ind w:left="64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3EE44B6"/>
    <w:multiLevelType w:val="multilevel"/>
    <w:tmpl w:val="918C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22965"/>
    <w:multiLevelType w:val="multilevel"/>
    <w:tmpl w:val="84E6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45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8217441">
    <w:abstractNumId w:val="5"/>
  </w:num>
  <w:num w:numId="3" w16cid:durableId="1419129644">
    <w:abstractNumId w:val="1"/>
  </w:num>
  <w:num w:numId="4" w16cid:durableId="1787432528">
    <w:abstractNumId w:val="4"/>
  </w:num>
  <w:num w:numId="5" w16cid:durableId="318535756">
    <w:abstractNumId w:val="2"/>
  </w:num>
  <w:num w:numId="6" w16cid:durableId="138505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C1"/>
    <w:rsid w:val="0002297B"/>
    <w:rsid w:val="0016677E"/>
    <w:rsid w:val="00200A24"/>
    <w:rsid w:val="004C17AC"/>
    <w:rsid w:val="005B1AA8"/>
    <w:rsid w:val="0060081C"/>
    <w:rsid w:val="0060617C"/>
    <w:rsid w:val="0076705E"/>
    <w:rsid w:val="00812AC0"/>
    <w:rsid w:val="00AE3A7F"/>
    <w:rsid w:val="00CD34DE"/>
    <w:rsid w:val="00EA2DCF"/>
    <w:rsid w:val="00E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A393"/>
  <w15:chartTrackingRefBased/>
  <w15:docId w15:val="{C1C524D4-74A5-4916-BA54-5E51B7DC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50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5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415</Words>
  <Characters>2169</Characters>
  <Application>Microsoft Office Word</Application>
  <DocSecurity>0</DocSecurity>
  <Lines>69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Hassan</dc:creator>
  <cp:keywords/>
  <dc:description/>
  <cp:lastModifiedBy>Taha Hassan</cp:lastModifiedBy>
  <cp:revision>7</cp:revision>
  <dcterms:created xsi:type="dcterms:W3CDTF">2025-09-25T14:04:00Z</dcterms:created>
  <dcterms:modified xsi:type="dcterms:W3CDTF">2025-09-27T15:06:00Z</dcterms:modified>
</cp:coreProperties>
</file>