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BFB" w:rsidRPr="00593CFB" w:rsidRDefault="002208CC" w:rsidP="002208CC">
      <w:pPr>
        <w:rPr>
          <w:b/>
          <w:lang w:val="tr-TR"/>
        </w:rPr>
      </w:pPr>
      <w:r w:rsidRPr="00593CFB">
        <w:rPr>
          <w:b/>
          <w:lang w:val="tr-TR"/>
        </w:rPr>
        <w:t>Topic 1 Understanding the impact of the evolving international trading system</w:t>
      </w:r>
    </w:p>
    <w:p w:rsidR="002208CC" w:rsidRPr="002208CC" w:rsidRDefault="00E15BFB" w:rsidP="002208CC">
      <w:pPr>
        <w:rPr>
          <w:lang w:val="tr-TR"/>
        </w:rPr>
      </w:pPr>
      <w:r>
        <w:rPr>
          <w:lang w:val="tr-TR"/>
        </w:rPr>
        <w:t xml:space="preserve">-- </w:t>
      </w:r>
      <w:r w:rsidR="00593CFB">
        <w:rPr>
          <w:lang w:val="tr-TR"/>
        </w:rPr>
        <w:t xml:space="preserve">1-1- </w:t>
      </w:r>
      <w:r>
        <w:rPr>
          <w:lang w:val="tr-TR"/>
        </w:rPr>
        <w:t xml:space="preserve">Possible impacts of </w:t>
      </w:r>
      <w:r w:rsidR="002208CC" w:rsidRPr="002208CC">
        <w:rPr>
          <w:lang w:val="tr-TR"/>
        </w:rPr>
        <w:t>the Sino-US rivalry on international trade</w:t>
      </w:r>
      <w:r>
        <w:rPr>
          <w:lang w:val="tr-TR"/>
        </w:rPr>
        <w:t xml:space="preserve"> </w:t>
      </w:r>
    </w:p>
    <w:p w:rsidR="002208CC" w:rsidRPr="002208CC" w:rsidRDefault="002208CC" w:rsidP="002208CC">
      <w:pPr>
        <w:rPr>
          <w:lang w:val="tr-TR"/>
        </w:rPr>
      </w:pPr>
      <w:r w:rsidRPr="002208CC">
        <w:rPr>
          <w:lang w:val="tr-TR"/>
        </w:rPr>
        <w:t>-</w:t>
      </w:r>
      <w:r w:rsidR="00883DD8">
        <w:rPr>
          <w:lang w:val="tr-TR"/>
        </w:rPr>
        <w:t>-</w:t>
      </w:r>
      <w:r w:rsidRPr="002208CC">
        <w:rPr>
          <w:lang w:val="tr-TR"/>
        </w:rPr>
        <w:t xml:space="preserve"> </w:t>
      </w:r>
      <w:r w:rsidR="00593CFB">
        <w:rPr>
          <w:lang w:val="tr-TR"/>
        </w:rPr>
        <w:t>1-2-</w:t>
      </w:r>
      <w:r w:rsidRPr="002208CC">
        <w:rPr>
          <w:lang w:val="tr-TR"/>
        </w:rPr>
        <w:t xml:space="preserve">China's Belt and Road Initiative </w:t>
      </w:r>
      <w:r w:rsidR="00E15BFB">
        <w:rPr>
          <w:lang w:val="tr-TR"/>
        </w:rPr>
        <w:t xml:space="preserve"> and international trade and trade policy in developing countries </w:t>
      </w:r>
    </w:p>
    <w:p w:rsidR="00883DD8" w:rsidRDefault="002208CC" w:rsidP="002208CC">
      <w:pPr>
        <w:rPr>
          <w:lang w:val="tr-TR"/>
        </w:rPr>
      </w:pPr>
      <w:r w:rsidRPr="002208CC">
        <w:rPr>
          <w:lang w:val="tr-TR"/>
        </w:rPr>
        <w:t>-</w:t>
      </w:r>
      <w:r w:rsidR="00883DD8">
        <w:rPr>
          <w:lang w:val="tr-TR"/>
        </w:rPr>
        <w:t>-</w:t>
      </w:r>
      <w:r w:rsidRPr="002208CC">
        <w:rPr>
          <w:lang w:val="tr-TR"/>
        </w:rPr>
        <w:t xml:space="preserve"> </w:t>
      </w:r>
      <w:r w:rsidR="00593CFB">
        <w:rPr>
          <w:lang w:val="tr-TR"/>
        </w:rPr>
        <w:t xml:space="preserve">1-3- </w:t>
      </w:r>
      <w:r w:rsidRPr="002208CC">
        <w:rPr>
          <w:lang w:val="tr-TR"/>
        </w:rPr>
        <w:t>The bypassing of the multilateral trade regime, the weakening of the WTO and the collapse of mega-trade blocs</w:t>
      </w:r>
      <w:r w:rsidR="00E15BFB">
        <w:rPr>
          <w:lang w:val="tr-TR"/>
        </w:rPr>
        <w:t xml:space="preserve"> </w:t>
      </w:r>
    </w:p>
    <w:p w:rsidR="00633F34" w:rsidRPr="00593CFB" w:rsidRDefault="002208CC">
      <w:pPr>
        <w:rPr>
          <w:b/>
          <w:lang w:val="tr-TR"/>
        </w:rPr>
      </w:pPr>
      <w:r w:rsidRPr="00593CFB">
        <w:rPr>
          <w:b/>
          <w:lang w:val="tr-TR"/>
        </w:rPr>
        <w:t xml:space="preserve">Topic 2 </w:t>
      </w:r>
      <w:r w:rsidR="00633F34" w:rsidRPr="00593CFB">
        <w:rPr>
          <w:b/>
          <w:lang w:val="tr-TR"/>
        </w:rPr>
        <w:t xml:space="preserve">Technological </w:t>
      </w:r>
      <w:r w:rsidRPr="00593CFB">
        <w:rPr>
          <w:b/>
          <w:lang w:val="tr-TR"/>
        </w:rPr>
        <w:t>change</w:t>
      </w:r>
      <w:r w:rsidR="00403FFA" w:rsidRPr="00593CFB">
        <w:rPr>
          <w:b/>
          <w:lang w:val="tr-TR"/>
        </w:rPr>
        <w:t>, technology diffusion</w:t>
      </w:r>
      <w:r w:rsidR="00633F34" w:rsidRPr="00593CFB">
        <w:rPr>
          <w:b/>
          <w:lang w:val="tr-TR"/>
        </w:rPr>
        <w:t xml:space="preserve"> and international trade </w:t>
      </w:r>
    </w:p>
    <w:p w:rsidR="00633F34" w:rsidRPr="00883DD8" w:rsidRDefault="00883DD8" w:rsidP="00883DD8">
      <w:pPr>
        <w:ind w:left="360"/>
        <w:rPr>
          <w:lang w:val="tr-TR"/>
        </w:rPr>
      </w:pPr>
      <w:r>
        <w:rPr>
          <w:lang w:val="tr-TR"/>
        </w:rPr>
        <w:t xml:space="preserve">-- </w:t>
      </w:r>
      <w:r w:rsidR="00593CFB">
        <w:rPr>
          <w:lang w:val="tr-TR"/>
        </w:rPr>
        <w:t xml:space="preserve">2-1- </w:t>
      </w:r>
      <w:r w:rsidR="002208CC" w:rsidRPr="00883DD8">
        <w:rPr>
          <w:lang w:val="tr-TR"/>
        </w:rPr>
        <w:t xml:space="preserve">Technological spillovers and the BRI </w:t>
      </w:r>
    </w:p>
    <w:p w:rsidR="00B60258" w:rsidRPr="00883DD8" w:rsidRDefault="00883DD8" w:rsidP="00883DD8">
      <w:pPr>
        <w:ind w:left="360"/>
        <w:rPr>
          <w:lang w:val="tr-TR"/>
        </w:rPr>
      </w:pPr>
      <w:r>
        <w:rPr>
          <w:lang w:val="tr-TR"/>
        </w:rPr>
        <w:t xml:space="preserve">-- </w:t>
      </w:r>
      <w:r w:rsidR="00593CFB">
        <w:rPr>
          <w:lang w:val="tr-TR"/>
        </w:rPr>
        <w:t xml:space="preserve">2-2 </w:t>
      </w:r>
      <w:r w:rsidR="002208CC" w:rsidRPr="00883DD8">
        <w:rPr>
          <w:lang w:val="tr-TR"/>
        </w:rPr>
        <w:t>Technologi</w:t>
      </w:r>
      <w:bookmarkStart w:id="0" w:name="_GoBack"/>
      <w:bookmarkEnd w:id="0"/>
      <w:r w:rsidR="002208CC" w:rsidRPr="00883DD8">
        <w:rPr>
          <w:lang w:val="tr-TR"/>
        </w:rPr>
        <w:t>cal spillovers</w:t>
      </w:r>
      <w:r>
        <w:rPr>
          <w:lang w:val="tr-TR"/>
        </w:rPr>
        <w:t xml:space="preserve">, </w:t>
      </w:r>
      <w:r w:rsidR="00B60258" w:rsidRPr="00883DD8">
        <w:rPr>
          <w:lang w:val="tr-TR"/>
        </w:rPr>
        <w:t>FDI</w:t>
      </w:r>
      <w:r>
        <w:rPr>
          <w:lang w:val="tr-TR"/>
        </w:rPr>
        <w:t xml:space="preserve"> and international</w:t>
      </w:r>
      <w:r w:rsidR="00B60258" w:rsidRPr="00883DD8">
        <w:rPr>
          <w:lang w:val="tr-TR"/>
        </w:rPr>
        <w:t xml:space="preserve"> trade </w:t>
      </w:r>
    </w:p>
    <w:p w:rsidR="002208CC" w:rsidRPr="00883DD8" w:rsidRDefault="00883DD8" w:rsidP="00883DD8">
      <w:pPr>
        <w:ind w:left="360"/>
        <w:rPr>
          <w:lang w:val="tr-TR"/>
        </w:rPr>
      </w:pPr>
      <w:r>
        <w:rPr>
          <w:lang w:val="tr-TR"/>
        </w:rPr>
        <w:t xml:space="preserve">-- </w:t>
      </w:r>
      <w:r w:rsidR="00593CFB">
        <w:rPr>
          <w:lang w:val="tr-TR"/>
        </w:rPr>
        <w:t xml:space="preserve">2-3- </w:t>
      </w:r>
      <w:r>
        <w:rPr>
          <w:lang w:val="tr-TR"/>
        </w:rPr>
        <w:t>the</w:t>
      </w:r>
      <w:r w:rsidR="002208CC" w:rsidRPr="00883DD8">
        <w:rPr>
          <w:lang w:val="tr-TR"/>
        </w:rPr>
        <w:t xml:space="preserve"> climate effects of technology spillovers </w:t>
      </w:r>
      <w:r>
        <w:rPr>
          <w:lang w:val="tr-TR"/>
        </w:rPr>
        <w:t xml:space="preserve"> </w:t>
      </w:r>
      <w:r w:rsidR="00593CFB">
        <w:rPr>
          <w:lang w:val="tr-TR"/>
        </w:rPr>
        <w:t xml:space="preserve"> </w:t>
      </w:r>
    </w:p>
    <w:p w:rsidR="002208CC" w:rsidRPr="00593CFB" w:rsidRDefault="00883DD8" w:rsidP="00883DD8">
      <w:pPr>
        <w:rPr>
          <w:b/>
          <w:lang w:val="tr-TR"/>
        </w:rPr>
      </w:pPr>
      <w:r w:rsidRPr="00593CFB">
        <w:rPr>
          <w:b/>
          <w:lang w:val="tr-TR"/>
        </w:rPr>
        <w:t xml:space="preserve">Topic 3 </w:t>
      </w:r>
      <w:r w:rsidRPr="00593CFB">
        <w:rPr>
          <w:b/>
          <w:lang w:val="tr-TR"/>
        </w:rPr>
        <w:t>Trade structure and trade complementarity</w:t>
      </w:r>
      <w:r w:rsidR="00E15BFB" w:rsidRPr="00593CFB">
        <w:rPr>
          <w:b/>
          <w:lang w:val="tr-TR"/>
        </w:rPr>
        <w:t xml:space="preserve"> </w:t>
      </w:r>
      <w:r w:rsidRPr="00593CFB">
        <w:rPr>
          <w:b/>
          <w:lang w:val="tr-TR"/>
        </w:rPr>
        <w:t xml:space="preserve"> </w:t>
      </w:r>
    </w:p>
    <w:p w:rsidR="00883DD8" w:rsidRDefault="00883DD8" w:rsidP="00883DD8">
      <w:pPr>
        <w:rPr>
          <w:lang w:val="tr-TR"/>
        </w:rPr>
      </w:pPr>
      <w:r>
        <w:rPr>
          <w:lang w:val="tr-TR"/>
        </w:rPr>
        <w:t xml:space="preserve">-- </w:t>
      </w:r>
      <w:r w:rsidR="00593CFB">
        <w:rPr>
          <w:lang w:val="tr-TR"/>
        </w:rPr>
        <w:t xml:space="preserve">3-1- </w:t>
      </w:r>
      <w:r>
        <w:rPr>
          <w:lang w:val="tr-TR"/>
        </w:rPr>
        <w:t>diversification versus specialization</w:t>
      </w:r>
    </w:p>
    <w:p w:rsidR="00883DD8" w:rsidRDefault="00883DD8" w:rsidP="00883DD8">
      <w:pPr>
        <w:rPr>
          <w:lang w:val="tr-TR"/>
        </w:rPr>
      </w:pPr>
      <w:r>
        <w:rPr>
          <w:lang w:val="tr-TR"/>
        </w:rPr>
        <w:t xml:space="preserve">-- </w:t>
      </w:r>
      <w:r w:rsidR="00593CFB">
        <w:rPr>
          <w:lang w:val="tr-TR"/>
        </w:rPr>
        <w:t xml:space="preserve">3-2- </w:t>
      </w:r>
      <w:r>
        <w:rPr>
          <w:lang w:val="tr-TR"/>
        </w:rPr>
        <w:t xml:space="preserve">export sophistication, industrial upgrading </w:t>
      </w:r>
    </w:p>
    <w:p w:rsidR="00E15BFB" w:rsidRPr="002208CC" w:rsidRDefault="00E15BFB" w:rsidP="00883DD8">
      <w:pPr>
        <w:rPr>
          <w:lang w:val="tr-TR"/>
        </w:rPr>
      </w:pPr>
      <w:r>
        <w:rPr>
          <w:lang w:val="tr-TR"/>
        </w:rPr>
        <w:t xml:space="preserve">-- </w:t>
      </w:r>
      <w:r w:rsidR="00593CFB">
        <w:rPr>
          <w:lang w:val="tr-TR"/>
        </w:rPr>
        <w:t xml:space="preserve">3-3- </w:t>
      </w:r>
      <w:r>
        <w:rPr>
          <w:lang w:val="tr-TR"/>
        </w:rPr>
        <w:t>GVCs and international trade</w:t>
      </w:r>
    </w:p>
    <w:sectPr w:rsidR="00E15BFB" w:rsidRPr="002208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18B" w:rsidRDefault="0065318B" w:rsidP="00593CFB">
      <w:pPr>
        <w:spacing w:after="0" w:line="240" w:lineRule="auto"/>
      </w:pPr>
      <w:r>
        <w:separator/>
      </w:r>
    </w:p>
  </w:endnote>
  <w:endnote w:type="continuationSeparator" w:id="0">
    <w:p w:rsidR="0065318B" w:rsidRDefault="0065318B" w:rsidP="0059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18B" w:rsidRDefault="0065318B" w:rsidP="00593CFB">
      <w:pPr>
        <w:spacing w:after="0" w:line="240" w:lineRule="auto"/>
      </w:pPr>
      <w:r>
        <w:separator/>
      </w:r>
    </w:p>
  </w:footnote>
  <w:footnote w:type="continuationSeparator" w:id="0">
    <w:p w:rsidR="0065318B" w:rsidRDefault="0065318B" w:rsidP="00593C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6937"/>
    <w:multiLevelType w:val="hybridMultilevel"/>
    <w:tmpl w:val="339403E6"/>
    <w:lvl w:ilvl="0" w:tplc="D22C86A6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4035D5"/>
    <w:multiLevelType w:val="hybridMultilevel"/>
    <w:tmpl w:val="D8B66332"/>
    <w:lvl w:ilvl="0" w:tplc="04A0AB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41F15"/>
    <w:multiLevelType w:val="hybridMultilevel"/>
    <w:tmpl w:val="F496A224"/>
    <w:lvl w:ilvl="0" w:tplc="F1C6C6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DC2C25"/>
    <w:multiLevelType w:val="hybridMultilevel"/>
    <w:tmpl w:val="94A63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F34"/>
    <w:rsid w:val="002208CC"/>
    <w:rsid w:val="00403FFA"/>
    <w:rsid w:val="00593CFB"/>
    <w:rsid w:val="00633F34"/>
    <w:rsid w:val="0065318B"/>
    <w:rsid w:val="00883DD8"/>
    <w:rsid w:val="00B60258"/>
    <w:rsid w:val="00C00CAF"/>
    <w:rsid w:val="00D0642F"/>
    <w:rsid w:val="00D50C36"/>
    <w:rsid w:val="00E1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CFB"/>
  </w:style>
  <w:style w:type="paragraph" w:styleId="Footer">
    <w:name w:val="footer"/>
    <w:basedOn w:val="Normal"/>
    <w:link w:val="FooterChar"/>
    <w:uiPriority w:val="99"/>
    <w:unhideWhenUsed/>
    <w:rsid w:val="0059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C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8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CFB"/>
  </w:style>
  <w:style w:type="paragraph" w:styleId="Footer">
    <w:name w:val="footer"/>
    <w:basedOn w:val="Normal"/>
    <w:link w:val="FooterChar"/>
    <w:uiPriority w:val="99"/>
    <w:unhideWhenUsed/>
    <w:rsid w:val="00593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2023-03-23T17:57:00Z</dcterms:created>
  <dcterms:modified xsi:type="dcterms:W3CDTF">2023-03-27T11:41:00Z</dcterms:modified>
</cp:coreProperties>
</file>