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AD99EF" w14:textId="77777777" w:rsidR="0001739E" w:rsidRDefault="00000000">
      <w:pPr>
        <w:jc w:val="center"/>
        <w:rPr>
          <w:rFonts w:eastAsia="黑体" w:hint="default"/>
          <w:b/>
          <w:sz w:val="28"/>
          <w:szCs w:val="24"/>
        </w:rPr>
      </w:pPr>
      <w:r>
        <w:rPr>
          <w:rFonts w:ascii="黑体" w:eastAsia="黑体" w:hAnsi="黑体"/>
          <w:b/>
          <w:sz w:val="28"/>
          <w:szCs w:val="24"/>
        </w:rPr>
        <w:t>课程设计申请表</w:t>
      </w:r>
    </w:p>
    <w:tbl>
      <w:tblPr>
        <w:tblW w:w="9698" w:type="dxa"/>
        <w:jc w:val="center"/>
        <w:tblLayout w:type="fixed"/>
        <w:tblCellMar>
          <w:left w:w="57" w:type="dxa"/>
          <w:right w:w="57" w:type="dxa"/>
        </w:tblCellMar>
        <w:tblLook w:val="04A0" w:firstRow="1" w:lastRow="0" w:firstColumn="1" w:lastColumn="0" w:noHBand="0" w:noVBand="1"/>
      </w:tblPr>
      <w:tblGrid>
        <w:gridCol w:w="1179"/>
        <w:gridCol w:w="2526"/>
        <w:gridCol w:w="1287"/>
        <w:gridCol w:w="4706"/>
      </w:tblGrid>
      <w:tr w:rsidR="0001739E" w14:paraId="3EF16DC0" w14:textId="77777777">
        <w:trPr>
          <w:jc w:val="center"/>
        </w:trPr>
        <w:tc>
          <w:tcPr>
            <w:tcW w:w="1179" w:type="dxa"/>
            <w:vMerge w:val="restart"/>
            <w:tcBorders>
              <w:top w:val="single" w:sz="4" w:space="0" w:color="auto"/>
              <w:left w:val="single" w:sz="4" w:space="0" w:color="auto"/>
              <w:bottom w:val="nil"/>
              <w:right w:val="single" w:sz="4" w:space="0" w:color="auto"/>
              <w:tl2br w:val="nil"/>
              <w:tr2bl w:val="nil"/>
            </w:tcBorders>
            <w:vAlign w:val="center"/>
          </w:tcPr>
          <w:p w14:paraId="3329608D" w14:textId="77777777" w:rsidR="0001739E" w:rsidRDefault="00000000">
            <w:pPr>
              <w:spacing w:line="400" w:lineRule="exact"/>
              <w:jc w:val="center"/>
              <w:rPr>
                <w:rFonts w:ascii="宋体" w:hAnsi="宋体" w:cs="宋体"/>
                <w:b/>
                <w:sz w:val="24"/>
                <w:szCs w:val="24"/>
              </w:rPr>
            </w:pPr>
            <w:r>
              <w:rPr>
                <w:rFonts w:ascii="宋体" w:hAnsi="宋体" w:cs="宋体"/>
                <w:b/>
                <w:sz w:val="24"/>
                <w:szCs w:val="24"/>
              </w:rPr>
              <w:t>学号姓名</w:t>
            </w:r>
          </w:p>
        </w:tc>
        <w:tc>
          <w:tcPr>
            <w:tcW w:w="2526" w:type="dxa"/>
            <w:vMerge w:val="restart"/>
            <w:tcBorders>
              <w:top w:val="single" w:sz="4" w:space="0" w:color="auto"/>
              <w:left w:val="nil"/>
              <w:bottom w:val="nil"/>
              <w:right w:val="single" w:sz="4" w:space="0" w:color="auto"/>
              <w:tl2br w:val="nil"/>
              <w:tr2bl w:val="nil"/>
            </w:tcBorders>
            <w:vAlign w:val="center"/>
          </w:tcPr>
          <w:p w14:paraId="465C28FB" w14:textId="77777777" w:rsidR="0001739E" w:rsidRDefault="00AB0728">
            <w:pPr>
              <w:spacing w:line="400" w:lineRule="exact"/>
              <w:rPr>
                <w:rFonts w:ascii="宋体" w:hAnsi="宋体" w:cs="宋体"/>
                <w:sz w:val="24"/>
                <w:szCs w:val="24"/>
              </w:rPr>
            </w:pPr>
            <w:r>
              <w:rPr>
                <w:rFonts w:ascii="宋体" w:hAnsi="宋体" w:cs="宋体"/>
                <w:sz w:val="24"/>
                <w:szCs w:val="24"/>
              </w:rPr>
              <w:t>P124301188 童海峰</w:t>
            </w:r>
          </w:p>
          <w:p w14:paraId="5689ADE4" w14:textId="77777777" w:rsidR="00AB0728" w:rsidRDefault="00AB0728">
            <w:pPr>
              <w:spacing w:line="400" w:lineRule="exact"/>
              <w:rPr>
                <w:rFonts w:ascii="宋体" w:hAnsi="宋体" w:cs="宋体"/>
                <w:sz w:val="24"/>
                <w:szCs w:val="24"/>
              </w:rPr>
            </w:pPr>
            <w:r>
              <w:rPr>
                <w:rFonts w:ascii="宋体" w:hAnsi="宋体" w:cs="宋体"/>
                <w:sz w:val="24"/>
                <w:szCs w:val="24"/>
              </w:rPr>
              <w:t>P124301168 宋凯旋</w:t>
            </w:r>
          </w:p>
          <w:p w14:paraId="673611A5" w14:textId="77777777" w:rsidR="00AB0728" w:rsidRDefault="00AB0728">
            <w:pPr>
              <w:spacing w:line="400" w:lineRule="exact"/>
              <w:rPr>
                <w:rFonts w:ascii="宋体" w:hAnsi="宋体" w:cs="宋体"/>
                <w:sz w:val="24"/>
                <w:szCs w:val="24"/>
              </w:rPr>
            </w:pPr>
            <w:r>
              <w:rPr>
                <w:rFonts w:ascii="宋体" w:hAnsi="宋体" w:cs="宋体"/>
                <w:sz w:val="24"/>
                <w:szCs w:val="24"/>
              </w:rPr>
              <w:t>P124301172 黄玺诚</w:t>
            </w:r>
          </w:p>
          <w:p w14:paraId="19C9A89B" w14:textId="77777777" w:rsidR="00AB0728" w:rsidRDefault="00AB0728">
            <w:pPr>
              <w:spacing w:line="400" w:lineRule="exact"/>
              <w:rPr>
                <w:rFonts w:ascii="宋体" w:hAnsi="宋体" w:cs="宋体"/>
                <w:sz w:val="24"/>
                <w:szCs w:val="24"/>
              </w:rPr>
            </w:pPr>
            <w:r>
              <w:rPr>
                <w:rFonts w:ascii="宋体" w:hAnsi="宋体" w:cs="宋体"/>
                <w:sz w:val="24"/>
                <w:szCs w:val="24"/>
              </w:rPr>
              <w:t xml:space="preserve">P124301176 </w:t>
            </w:r>
            <w:proofErr w:type="gramStart"/>
            <w:r>
              <w:rPr>
                <w:rFonts w:ascii="宋体" w:hAnsi="宋体" w:cs="宋体"/>
                <w:sz w:val="24"/>
                <w:szCs w:val="24"/>
              </w:rPr>
              <w:t>徐曾言</w:t>
            </w:r>
            <w:proofErr w:type="gramEnd"/>
          </w:p>
          <w:p w14:paraId="2A6423E8" w14:textId="77777777" w:rsidR="00AB0728" w:rsidRDefault="00AB0728">
            <w:pPr>
              <w:spacing w:line="400" w:lineRule="exact"/>
              <w:rPr>
                <w:rFonts w:ascii="宋体" w:hAnsi="宋体" w:cs="宋体"/>
                <w:sz w:val="24"/>
                <w:szCs w:val="24"/>
              </w:rPr>
            </w:pPr>
            <w:r>
              <w:rPr>
                <w:rFonts w:ascii="宋体" w:hAnsi="宋体" w:cs="宋体"/>
                <w:sz w:val="24"/>
                <w:szCs w:val="24"/>
              </w:rPr>
              <w:t>P124301180 杨天成</w:t>
            </w:r>
          </w:p>
          <w:p w14:paraId="5A4F8047" w14:textId="0A9A972E" w:rsidR="00AB0728" w:rsidRDefault="00AB0728">
            <w:pPr>
              <w:spacing w:line="400" w:lineRule="exact"/>
              <w:rPr>
                <w:rFonts w:ascii="仿宋" w:eastAsia="仿宋" w:hAnsi="仿宋" w:cs="仿宋"/>
                <w:sz w:val="36"/>
                <w:szCs w:val="36"/>
              </w:rPr>
            </w:pPr>
            <w:r>
              <w:rPr>
                <w:rFonts w:ascii="宋体" w:hAnsi="宋体" w:cs="宋体"/>
                <w:sz w:val="24"/>
                <w:szCs w:val="24"/>
              </w:rPr>
              <w:t>P124301184 代烁</w:t>
            </w:r>
          </w:p>
        </w:tc>
        <w:tc>
          <w:tcPr>
            <w:tcW w:w="1287" w:type="dxa"/>
            <w:tcBorders>
              <w:top w:val="single" w:sz="4" w:space="0" w:color="auto"/>
              <w:left w:val="nil"/>
              <w:bottom w:val="single" w:sz="4" w:space="0" w:color="auto"/>
              <w:right w:val="single" w:sz="4" w:space="0" w:color="auto"/>
              <w:tl2br w:val="nil"/>
              <w:tr2bl w:val="nil"/>
            </w:tcBorders>
            <w:vAlign w:val="center"/>
          </w:tcPr>
          <w:p w14:paraId="14B5A80A" w14:textId="77777777" w:rsidR="0001739E" w:rsidRDefault="00000000">
            <w:pPr>
              <w:spacing w:line="400" w:lineRule="exact"/>
              <w:jc w:val="center"/>
              <w:rPr>
                <w:rFonts w:ascii="宋体" w:hAnsi="宋体" w:cs="宋体"/>
                <w:b/>
                <w:sz w:val="24"/>
                <w:szCs w:val="24"/>
              </w:rPr>
            </w:pPr>
            <w:r>
              <w:rPr>
                <w:rFonts w:ascii="宋体" w:hAnsi="宋体" w:cs="宋体"/>
                <w:b/>
                <w:sz w:val="24"/>
                <w:szCs w:val="24"/>
              </w:rPr>
              <w:t>题目</w:t>
            </w:r>
          </w:p>
        </w:tc>
        <w:tc>
          <w:tcPr>
            <w:tcW w:w="4706" w:type="dxa"/>
            <w:tcBorders>
              <w:top w:val="single" w:sz="4" w:space="0" w:color="auto"/>
              <w:left w:val="nil"/>
              <w:bottom w:val="single" w:sz="4" w:space="0" w:color="auto"/>
              <w:right w:val="single" w:sz="4" w:space="0" w:color="auto"/>
              <w:tl2br w:val="nil"/>
              <w:tr2bl w:val="nil"/>
            </w:tcBorders>
            <w:vAlign w:val="center"/>
          </w:tcPr>
          <w:p w14:paraId="2C74E9A7" w14:textId="47152496" w:rsidR="0001739E" w:rsidRDefault="00000000">
            <w:pPr>
              <w:spacing w:line="400" w:lineRule="exact"/>
              <w:rPr>
                <w:rFonts w:ascii="宋体" w:hAnsi="宋体" w:cs="宋体"/>
                <w:b/>
                <w:sz w:val="24"/>
                <w:szCs w:val="24"/>
              </w:rPr>
            </w:pPr>
            <w:r>
              <w:rPr>
                <w:rFonts w:ascii="宋体" w:hAnsi="宋体" w:cs="宋体"/>
                <w:sz w:val="24"/>
                <w:szCs w:val="24"/>
              </w:rPr>
              <w:t>基于</w:t>
            </w:r>
            <w:proofErr w:type="spellStart"/>
            <w:r w:rsidR="00AB0728">
              <w:rPr>
                <w:rFonts w:ascii="宋体" w:hAnsi="宋体" w:cs="宋体"/>
                <w:sz w:val="24"/>
                <w:szCs w:val="24"/>
              </w:rPr>
              <w:t>easyx</w:t>
            </w:r>
            <w:proofErr w:type="spellEnd"/>
            <w:r w:rsidR="00AB0728">
              <w:rPr>
                <w:rFonts w:ascii="宋体" w:hAnsi="宋体" w:cs="宋体"/>
                <w:sz w:val="24"/>
                <w:szCs w:val="24"/>
              </w:rPr>
              <w:t>库的C语言项目——拼图闯关游戏的实现</w:t>
            </w:r>
          </w:p>
        </w:tc>
      </w:tr>
      <w:tr w:rsidR="0001739E" w14:paraId="398C1D86" w14:textId="77777777">
        <w:trPr>
          <w:jc w:val="center"/>
        </w:trPr>
        <w:tc>
          <w:tcPr>
            <w:tcW w:w="1179" w:type="dxa"/>
            <w:vMerge/>
            <w:tcBorders>
              <w:top w:val="nil"/>
              <w:left w:val="single" w:sz="4" w:space="0" w:color="auto"/>
              <w:bottom w:val="single" w:sz="4" w:space="0" w:color="auto"/>
              <w:right w:val="single" w:sz="4" w:space="0" w:color="auto"/>
              <w:tl2br w:val="nil"/>
              <w:tr2bl w:val="nil"/>
            </w:tcBorders>
            <w:vAlign w:val="center"/>
          </w:tcPr>
          <w:p w14:paraId="5D9AEF70" w14:textId="77777777" w:rsidR="0001739E" w:rsidRDefault="0001739E">
            <w:pPr>
              <w:spacing w:line="400" w:lineRule="exact"/>
              <w:jc w:val="center"/>
              <w:rPr>
                <w:rFonts w:ascii="宋体" w:hAnsi="宋体" w:cs="宋体"/>
                <w:b/>
                <w:sz w:val="24"/>
                <w:szCs w:val="24"/>
              </w:rPr>
            </w:pPr>
          </w:p>
        </w:tc>
        <w:tc>
          <w:tcPr>
            <w:tcW w:w="2526" w:type="dxa"/>
            <w:vMerge/>
            <w:tcBorders>
              <w:top w:val="nil"/>
              <w:left w:val="nil"/>
              <w:bottom w:val="single" w:sz="4" w:space="0" w:color="auto"/>
              <w:right w:val="single" w:sz="4" w:space="0" w:color="auto"/>
              <w:tl2br w:val="nil"/>
              <w:tr2bl w:val="nil"/>
            </w:tcBorders>
            <w:vAlign w:val="center"/>
          </w:tcPr>
          <w:p w14:paraId="16C20258" w14:textId="77777777" w:rsidR="0001739E" w:rsidRDefault="0001739E">
            <w:pPr>
              <w:spacing w:line="400" w:lineRule="exact"/>
              <w:rPr>
                <w:rFonts w:ascii="宋体" w:hAnsi="宋体" w:cs="宋体"/>
                <w:sz w:val="24"/>
                <w:szCs w:val="24"/>
              </w:rPr>
            </w:pPr>
          </w:p>
        </w:tc>
        <w:tc>
          <w:tcPr>
            <w:tcW w:w="1287" w:type="dxa"/>
            <w:tcBorders>
              <w:top w:val="single" w:sz="4" w:space="0" w:color="auto"/>
              <w:left w:val="nil"/>
              <w:bottom w:val="single" w:sz="4" w:space="0" w:color="auto"/>
              <w:right w:val="single" w:sz="4" w:space="0" w:color="auto"/>
              <w:tl2br w:val="nil"/>
              <w:tr2bl w:val="nil"/>
            </w:tcBorders>
            <w:vAlign w:val="center"/>
          </w:tcPr>
          <w:p w14:paraId="49B1600B" w14:textId="77777777" w:rsidR="0001739E" w:rsidRDefault="00000000">
            <w:pPr>
              <w:spacing w:line="400" w:lineRule="exact"/>
              <w:jc w:val="center"/>
              <w:rPr>
                <w:rFonts w:ascii="宋体" w:hAnsi="宋体" w:cs="宋体"/>
                <w:b/>
                <w:sz w:val="24"/>
                <w:szCs w:val="24"/>
              </w:rPr>
            </w:pPr>
            <w:r>
              <w:rPr>
                <w:rFonts w:ascii="宋体" w:hAnsi="宋体" w:cs="宋体"/>
                <w:b/>
                <w:sz w:val="24"/>
                <w:szCs w:val="24"/>
              </w:rPr>
              <w:t>所在专业</w:t>
            </w:r>
          </w:p>
        </w:tc>
        <w:tc>
          <w:tcPr>
            <w:tcW w:w="4706" w:type="dxa"/>
            <w:tcBorders>
              <w:top w:val="single" w:sz="4" w:space="0" w:color="auto"/>
              <w:left w:val="nil"/>
              <w:bottom w:val="single" w:sz="4" w:space="0" w:color="auto"/>
              <w:right w:val="single" w:sz="4" w:space="0" w:color="auto"/>
              <w:tl2br w:val="nil"/>
              <w:tr2bl w:val="nil"/>
            </w:tcBorders>
            <w:vAlign w:val="center"/>
          </w:tcPr>
          <w:p w14:paraId="4EC3860D" w14:textId="77777777" w:rsidR="0001739E" w:rsidRDefault="00000000">
            <w:pPr>
              <w:spacing w:line="400" w:lineRule="exact"/>
              <w:rPr>
                <w:rFonts w:ascii="宋体" w:hAnsi="宋体" w:cs="宋体"/>
                <w:sz w:val="24"/>
                <w:szCs w:val="24"/>
              </w:rPr>
            </w:pPr>
            <w:r>
              <w:rPr>
                <w:rFonts w:ascii="宋体" w:hAnsi="宋体" w:cs="宋体"/>
                <w:sz w:val="24"/>
                <w:szCs w:val="24"/>
              </w:rPr>
              <w:t>电子信息工程</w:t>
            </w:r>
          </w:p>
        </w:tc>
      </w:tr>
      <w:tr w:rsidR="0001739E" w14:paraId="4AA3A1AF" w14:textId="77777777">
        <w:trPr>
          <w:jc w:val="center"/>
        </w:trPr>
        <w:tc>
          <w:tcPr>
            <w:tcW w:w="1179" w:type="dxa"/>
            <w:tcBorders>
              <w:top w:val="single" w:sz="4" w:space="0" w:color="auto"/>
              <w:left w:val="single" w:sz="4" w:space="0" w:color="auto"/>
              <w:bottom w:val="single" w:sz="4" w:space="0" w:color="auto"/>
              <w:right w:val="single" w:sz="4" w:space="0" w:color="auto"/>
              <w:tl2br w:val="nil"/>
              <w:tr2bl w:val="nil"/>
            </w:tcBorders>
            <w:vAlign w:val="center"/>
          </w:tcPr>
          <w:p w14:paraId="7CEB4F82" w14:textId="77777777" w:rsidR="0001739E" w:rsidRDefault="00000000">
            <w:pPr>
              <w:spacing w:line="400" w:lineRule="exact"/>
              <w:jc w:val="center"/>
              <w:rPr>
                <w:rFonts w:ascii="宋体" w:hAnsi="宋体" w:cs="宋体"/>
                <w:b/>
                <w:sz w:val="24"/>
                <w:szCs w:val="24"/>
              </w:rPr>
            </w:pPr>
            <w:r>
              <w:rPr>
                <w:rFonts w:ascii="宋体" w:hAnsi="宋体" w:cs="宋体"/>
                <w:b/>
                <w:sz w:val="24"/>
                <w:szCs w:val="24"/>
              </w:rPr>
              <w:t>答辩时间</w:t>
            </w:r>
          </w:p>
        </w:tc>
        <w:tc>
          <w:tcPr>
            <w:tcW w:w="2526" w:type="dxa"/>
            <w:tcBorders>
              <w:top w:val="single" w:sz="4" w:space="0" w:color="auto"/>
              <w:left w:val="nil"/>
              <w:bottom w:val="single" w:sz="4" w:space="0" w:color="auto"/>
              <w:right w:val="single" w:sz="4" w:space="0" w:color="auto"/>
              <w:tl2br w:val="nil"/>
              <w:tr2bl w:val="nil"/>
            </w:tcBorders>
            <w:vAlign w:val="center"/>
          </w:tcPr>
          <w:p w14:paraId="4E9E29BD" w14:textId="77777777" w:rsidR="0001739E" w:rsidRDefault="00000000">
            <w:pPr>
              <w:spacing w:line="400" w:lineRule="exact"/>
              <w:rPr>
                <w:rFonts w:ascii="宋体" w:hAnsi="宋体" w:cs="宋体"/>
                <w:sz w:val="24"/>
                <w:szCs w:val="24"/>
              </w:rPr>
            </w:pPr>
            <w:r>
              <w:rPr>
                <w:rFonts w:ascii="宋体" w:hAnsi="宋体" w:cs="宋体"/>
                <w:sz w:val="24"/>
                <w:szCs w:val="24"/>
              </w:rPr>
              <w:t>2025年5月18日</w:t>
            </w:r>
          </w:p>
        </w:tc>
        <w:tc>
          <w:tcPr>
            <w:tcW w:w="1287" w:type="dxa"/>
            <w:tcBorders>
              <w:top w:val="single" w:sz="4" w:space="0" w:color="auto"/>
              <w:left w:val="nil"/>
              <w:bottom w:val="single" w:sz="4" w:space="0" w:color="auto"/>
              <w:right w:val="single" w:sz="4" w:space="0" w:color="auto"/>
              <w:tl2br w:val="nil"/>
              <w:tr2bl w:val="nil"/>
            </w:tcBorders>
            <w:vAlign w:val="center"/>
          </w:tcPr>
          <w:p w14:paraId="6E8BA26D" w14:textId="77777777" w:rsidR="0001739E" w:rsidRDefault="00000000">
            <w:pPr>
              <w:spacing w:line="400" w:lineRule="exact"/>
              <w:jc w:val="center"/>
              <w:rPr>
                <w:rFonts w:ascii="宋体" w:hAnsi="宋体" w:cs="宋体"/>
                <w:b/>
                <w:sz w:val="24"/>
                <w:szCs w:val="24"/>
              </w:rPr>
            </w:pPr>
            <w:r>
              <w:rPr>
                <w:rFonts w:ascii="宋体" w:hAnsi="宋体" w:cs="宋体"/>
                <w:b/>
                <w:sz w:val="24"/>
                <w:szCs w:val="24"/>
              </w:rPr>
              <w:t>答辩地点</w:t>
            </w:r>
          </w:p>
        </w:tc>
        <w:tc>
          <w:tcPr>
            <w:tcW w:w="4706" w:type="dxa"/>
            <w:tcBorders>
              <w:top w:val="single" w:sz="4" w:space="0" w:color="auto"/>
              <w:left w:val="nil"/>
              <w:bottom w:val="single" w:sz="4" w:space="0" w:color="auto"/>
              <w:right w:val="single" w:sz="4" w:space="0" w:color="auto"/>
              <w:tl2br w:val="nil"/>
              <w:tr2bl w:val="nil"/>
            </w:tcBorders>
            <w:vAlign w:val="center"/>
          </w:tcPr>
          <w:p w14:paraId="75A7A66B" w14:textId="712F5548" w:rsidR="0001739E" w:rsidRDefault="009E676F">
            <w:pPr>
              <w:spacing w:line="400" w:lineRule="exact"/>
              <w:rPr>
                <w:rFonts w:ascii="宋体" w:hAnsi="宋体" w:cs="宋体"/>
                <w:sz w:val="24"/>
                <w:szCs w:val="24"/>
              </w:rPr>
            </w:pPr>
            <w:r>
              <w:rPr>
                <w:rFonts w:ascii="宋体" w:hAnsi="宋体" w:cs="宋体"/>
                <w:sz w:val="24"/>
                <w:szCs w:val="24"/>
              </w:rPr>
              <w:t>互联网大楼202</w:t>
            </w:r>
          </w:p>
        </w:tc>
      </w:tr>
      <w:tr w:rsidR="0001739E" w14:paraId="78508998" w14:textId="77777777">
        <w:trPr>
          <w:jc w:val="center"/>
        </w:trPr>
        <w:tc>
          <w:tcPr>
            <w:tcW w:w="9698" w:type="dxa"/>
            <w:gridSpan w:val="4"/>
            <w:tcBorders>
              <w:top w:val="single" w:sz="4" w:space="0" w:color="auto"/>
              <w:left w:val="single" w:sz="4" w:space="0" w:color="auto"/>
              <w:bottom w:val="single" w:sz="4" w:space="0" w:color="auto"/>
              <w:right w:val="single" w:sz="4" w:space="0" w:color="auto"/>
              <w:tl2br w:val="nil"/>
              <w:tr2bl w:val="nil"/>
            </w:tcBorders>
          </w:tcPr>
          <w:p w14:paraId="48EA7675" w14:textId="77777777" w:rsidR="0001739E" w:rsidRDefault="00000000">
            <w:pPr>
              <w:spacing w:line="400" w:lineRule="exact"/>
              <w:rPr>
                <w:rFonts w:ascii="宋体" w:hAnsi="宋体" w:cs="宋体" w:hint="default"/>
                <w:b/>
                <w:sz w:val="24"/>
                <w:szCs w:val="24"/>
              </w:rPr>
            </w:pPr>
            <w:r>
              <w:rPr>
                <w:rFonts w:ascii="宋体" w:hAnsi="宋体" w:cs="宋体"/>
                <w:b/>
                <w:sz w:val="24"/>
                <w:szCs w:val="24"/>
              </w:rPr>
              <w:t>设计中所遇到的问题和总结：</w:t>
            </w:r>
          </w:p>
          <w:p w14:paraId="36435937" w14:textId="238E67EE" w:rsidR="009E676F" w:rsidRDefault="009E676F" w:rsidP="009E6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童海峰：在关卡管理上如何让每个关卡拼图碎片定位都不一样，如何打乱碎片？</w:t>
            </w:r>
            <w:r>
              <w:rPr>
                <w:rFonts w:ascii="宋体" w:hAnsi="宋体" w:cs="宋体" w:hint="default"/>
                <w:b/>
                <w:sz w:val="24"/>
                <w:szCs w:val="24"/>
              </w:rPr>
              <w:br/>
            </w:r>
            <w:r>
              <w:rPr>
                <w:rFonts w:ascii="宋体" w:hAnsi="宋体" w:cs="宋体"/>
                <w:b/>
                <w:sz w:val="24"/>
                <w:szCs w:val="24"/>
              </w:rPr>
              <w:t>答：通过定义一个结构体，再在结构体中利用switch case语句判断关卡，储存碎片信息。在assets文件夹中，先人为随机打乱碎片顺序，记下具体碎片位置，再通过计算算出具体碎片相对屏幕的坐标，通过case不同关卡，</w:t>
            </w:r>
            <w:r w:rsidR="00402E21">
              <w:rPr>
                <w:rFonts w:ascii="宋体" w:hAnsi="宋体" w:cs="宋体"/>
                <w:b/>
                <w:sz w:val="24"/>
                <w:szCs w:val="24"/>
              </w:rPr>
              <w:t>赋值不同坐标。这样可以让拼图时碎片顺序混乱，增加难度。</w:t>
            </w:r>
          </w:p>
          <w:p w14:paraId="111F5D34" w14:textId="41DC4374" w:rsidR="00402E21" w:rsidRDefault="00402E21" w:rsidP="009E6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童海峰：在切换页面时如何确保不同页面碎片的状态？比如第一页不会拖出第二页碎片？</w:t>
            </w:r>
            <w:r>
              <w:rPr>
                <w:rFonts w:ascii="宋体" w:hAnsi="宋体" w:cs="宋体" w:hint="default"/>
                <w:b/>
                <w:sz w:val="24"/>
                <w:szCs w:val="24"/>
              </w:rPr>
              <w:br/>
            </w:r>
            <w:r>
              <w:rPr>
                <w:rFonts w:ascii="宋体" w:hAnsi="宋体" w:cs="宋体"/>
                <w:b/>
                <w:sz w:val="24"/>
                <w:szCs w:val="24"/>
              </w:rPr>
              <w:t>答：通过结构体piece，在不同页面，不同状态，为piece中各个参数</w:t>
            </w:r>
            <w:proofErr w:type="gramStart"/>
            <w:r>
              <w:rPr>
                <w:rFonts w:ascii="宋体" w:hAnsi="宋体" w:cs="宋体"/>
                <w:b/>
                <w:sz w:val="24"/>
                <w:szCs w:val="24"/>
              </w:rPr>
              <w:t>赋不同</w:t>
            </w:r>
            <w:proofErr w:type="gramEnd"/>
            <w:r>
              <w:rPr>
                <w:rFonts w:ascii="宋体" w:hAnsi="宋体" w:cs="宋体"/>
                <w:b/>
                <w:sz w:val="24"/>
                <w:szCs w:val="24"/>
              </w:rPr>
              <w:t>的值，有当下是否可见，当下是否在拖拽状态，当下是否在碎片栏，是否已经完成拼图。当每一次状态发生变化，进行赋值，同时不同的状态确保了拼图时的各种需要。</w:t>
            </w:r>
          </w:p>
          <w:p w14:paraId="424BF95F" w14:textId="00E4B8A5" w:rsidR="00402E21" w:rsidRDefault="00BC476F" w:rsidP="009E676F">
            <w:pPr>
              <w:pStyle w:val="a8"/>
              <w:numPr>
                <w:ilvl w:val="0"/>
                <w:numId w:val="7"/>
              </w:numPr>
              <w:spacing w:line="400" w:lineRule="exact"/>
              <w:rPr>
                <w:rFonts w:ascii="宋体" w:hAnsi="宋体" w:cs="宋体" w:hint="default"/>
                <w:b/>
                <w:sz w:val="24"/>
                <w:szCs w:val="24"/>
              </w:rPr>
            </w:pPr>
            <w:proofErr w:type="gramStart"/>
            <w:r>
              <w:rPr>
                <w:rFonts w:ascii="宋体" w:hAnsi="宋体" w:cs="宋体"/>
                <w:b/>
                <w:sz w:val="24"/>
                <w:szCs w:val="24"/>
              </w:rPr>
              <w:t>徐曾言</w:t>
            </w:r>
            <w:proofErr w:type="gramEnd"/>
            <w:r>
              <w:rPr>
                <w:rFonts w:ascii="宋体" w:hAnsi="宋体" w:cs="宋体"/>
                <w:b/>
                <w:sz w:val="24"/>
                <w:szCs w:val="24"/>
              </w:rPr>
              <w:t>：</w:t>
            </w:r>
            <w:r w:rsidRPr="00BC476F">
              <w:rPr>
                <w:rFonts w:ascii="宋体" w:hAnsi="宋体" w:cs="宋体"/>
                <w:b/>
                <w:sz w:val="24"/>
                <w:szCs w:val="24"/>
              </w:rPr>
              <w:t>如何丰富开始界面时的内容</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通过</w:t>
            </w:r>
            <w:proofErr w:type="spellStart"/>
            <w:r w:rsidRPr="00BC476F">
              <w:rPr>
                <w:rFonts w:ascii="宋体" w:hAnsi="宋体" w:cs="宋体"/>
                <w:b/>
                <w:sz w:val="24"/>
                <w:szCs w:val="24"/>
              </w:rPr>
              <w:t>mciSendString</w:t>
            </w:r>
            <w:proofErr w:type="spellEnd"/>
            <w:r w:rsidRPr="00BC476F">
              <w:rPr>
                <w:rFonts w:ascii="宋体" w:hAnsi="宋体" w:cs="宋体"/>
                <w:b/>
                <w:sz w:val="24"/>
                <w:szCs w:val="24"/>
              </w:rPr>
              <w:t>函数插入背景音乐，增强游玩者的游玩兴趣。并且可以加入调节音量的按钮，让游玩者自行控制</w:t>
            </w:r>
          </w:p>
          <w:p w14:paraId="5F5B1401" w14:textId="1C9FE6BB" w:rsidR="00BC476F" w:rsidRDefault="00BC476F" w:rsidP="009E676F">
            <w:pPr>
              <w:pStyle w:val="a8"/>
              <w:numPr>
                <w:ilvl w:val="0"/>
                <w:numId w:val="7"/>
              </w:numPr>
              <w:spacing w:line="400" w:lineRule="exact"/>
              <w:rPr>
                <w:rFonts w:ascii="宋体" w:hAnsi="宋体" w:cs="宋体" w:hint="default"/>
                <w:b/>
                <w:sz w:val="24"/>
                <w:szCs w:val="24"/>
              </w:rPr>
            </w:pPr>
            <w:proofErr w:type="gramStart"/>
            <w:r>
              <w:rPr>
                <w:rFonts w:ascii="宋体" w:hAnsi="宋体" w:cs="宋体"/>
                <w:b/>
                <w:sz w:val="24"/>
                <w:szCs w:val="24"/>
              </w:rPr>
              <w:t>徐曾言</w:t>
            </w:r>
            <w:proofErr w:type="gramEnd"/>
            <w:r>
              <w:rPr>
                <w:rFonts w:ascii="宋体" w:hAnsi="宋体" w:cs="宋体"/>
                <w:b/>
                <w:sz w:val="24"/>
                <w:szCs w:val="24"/>
              </w:rPr>
              <w:t>：</w:t>
            </w:r>
            <w:r w:rsidRPr="00BC476F">
              <w:rPr>
                <w:rFonts w:ascii="宋体" w:hAnsi="宋体" w:cs="宋体"/>
                <w:b/>
                <w:sz w:val="24"/>
                <w:szCs w:val="24"/>
              </w:rPr>
              <w:t>.制作过程中如何确保开始完整且不出现黑边</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将导入的图片制作为掩码图，将所需要背景变成两个图片，然后导入两个图片，调整位置使两个图片边缘重合，从而达到一个没有黑边的背景的目的</w:t>
            </w:r>
          </w:p>
          <w:p w14:paraId="275ADA6D" w14:textId="2A5C8D5C" w:rsidR="00BC476F" w:rsidRDefault="00BC476F" w:rsidP="009E676F">
            <w:pPr>
              <w:pStyle w:val="a8"/>
              <w:numPr>
                <w:ilvl w:val="0"/>
                <w:numId w:val="7"/>
              </w:numPr>
              <w:spacing w:line="400" w:lineRule="exact"/>
              <w:rPr>
                <w:rFonts w:ascii="宋体" w:hAnsi="宋体" w:cs="宋体" w:hint="default"/>
                <w:b/>
                <w:sz w:val="24"/>
                <w:szCs w:val="24"/>
              </w:rPr>
            </w:pPr>
            <w:proofErr w:type="gramStart"/>
            <w:r>
              <w:rPr>
                <w:rFonts w:ascii="宋体" w:hAnsi="宋体" w:cs="宋体"/>
                <w:b/>
                <w:sz w:val="24"/>
                <w:szCs w:val="24"/>
              </w:rPr>
              <w:t>徐曾言</w:t>
            </w:r>
            <w:proofErr w:type="gramEnd"/>
            <w:r>
              <w:rPr>
                <w:rFonts w:ascii="宋体" w:hAnsi="宋体" w:cs="宋体"/>
                <w:b/>
                <w:sz w:val="24"/>
                <w:szCs w:val="24"/>
              </w:rPr>
              <w:t>：</w:t>
            </w:r>
            <w:r w:rsidRPr="00BC476F">
              <w:rPr>
                <w:rFonts w:ascii="宋体" w:hAnsi="宋体" w:cs="宋体"/>
                <w:b/>
                <w:sz w:val="24"/>
                <w:szCs w:val="24"/>
              </w:rPr>
              <w:t>如何确保使用者点到开始游戏和结束游戏的按钮上时程序会有所反应</w:t>
            </w:r>
            <w:r>
              <w:rPr>
                <w:rFonts w:ascii="宋体" w:hAnsi="宋体" w:cs="宋体"/>
                <w:b/>
                <w:sz w:val="24"/>
                <w:szCs w:val="24"/>
              </w:rPr>
              <w:t>？</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在程序中规定图片的区域，并将这些区域定义出来，使得鼠标点击之后会进行下一步的跳转</w:t>
            </w:r>
          </w:p>
          <w:p w14:paraId="3160AC06" w14:textId="62477D23" w:rsidR="00BC476F" w:rsidRDefault="00BC476F" w:rsidP="009E6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宋凯旋：</w:t>
            </w:r>
            <w:r w:rsidRPr="00BC476F">
              <w:rPr>
                <w:rFonts w:ascii="宋体" w:hAnsi="宋体" w:cs="宋体"/>
                <w:b/>
                <w:sz w:val="24"/>
                <w:szCs w:val="24"/>
              </w:rPr>
              <w:t>当玩家点击“下一关”或“返回主菜单”按钮时，程序是如何检测到点击事件并触发对应操作的</w:t>
            </w:r>
            <w:r>
              <w:rPr>
                <w:rFonts w:ascii="宋体" w:hAnsi="宋体" w:cs="宋体"/>
                <w:b/>
                <w:sz w:val="24"/>
                <w:szCs w:val="24"/>
              </w:rPr>
              <w:t>？</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当玩家点击鼠标时，</w:t>
            </w:r>
            <w:proofErr w:type="spellStart"/>
            <w:r w:rsidRPr="00BC476F">
              <w:rPr>
                <w:rFonts w:ascii="宋体" w:hAnsi="宋体" w:cs="宋体"/>
                <w:b/>
                <w:sz w:val="24"/>
                <w:szCs w:val="24"/>
              </w:rPr>
              <w:t>handleWinPopupClick</w:t>
            </w:r>
            <w:proofErr w:type="spellEnd"/>
            <w:r w:rsidRPr="00BC476F">
              <w:rPr>
                <w:rFonts w:ascii="宋体" w:hAnsi="宋体" w:cs="宋体"/>
                <w:b/>
                <w:sz w:val="24"/>
                <w:szCs w:val="24"/>
              </w:rPr>
              <w:t>函数会通过</w:t>
            </w:r>
            <w:proofErr w:type="spellStart"/>
            <w:r w:rsidRPr="00BC476F">
              <w:rPr>
                <w:rFonts w:ascii="宋体" w:hAnsi="宋体" w:cs="宋体"/>
                <w:b/>
                <w:sz w:val="24"/>
                <w:szCs w:val="24"/>
              </w:rPr>
              <w:t>msg.x</w:t>
            </w:r>
            <w:proofErr w:type="spellEnd"/>
            <w:r w:rsidRPr="00BC476F">
              <w:rPr>
                <w:rFonts w:ascii="宋体" w:hAnsi="宋体" w:cs="宋体"/>
                <w:b/>
                <w:sz w:val="24"/>
                <w:szCs w:val="24"/>
              </w:rPr>
              <w:t>和</w:t>
            </w:r>
            <w:proofErr w:type="spellStart"/>
            <w:r w:rsidRPr="00BC476F">
              <w:rPr>
                <w:rFonts w:ascii="宋体" w:hAnsi="宋体" w:cs="宋体"/>
                <w:b/>
                <w:sz w:val="24"/>
                <w:szCs w:val="24"/>
              </w:rPr>
              <w:t>msg.y</w:t>
            </w:r>
            <w:proofErr w:type="spellEnd"/>
            <w:r w:rsidRPr="00BC476F">
              <w:rPr>
                <w:rFonts w:ascii="宋体" w:hAnsi="宋体" w:cs="宋体"/>
                <w:b/>
                <w:sz w:val="24"/>
                <w:szCs w:val="24"/>
              </w:rPr>
              <w:t>获取点击坐标，并判断是否落在按钮的矩形区域内</w:t>
            </w:r>
          </w:p>
          <w:p w14:paraId="64F38257" w14:textId="47BF3108" w:rsidR="00BC476F" w:rsidRDefault="00BC476F" w:rsidP="009E6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杨天成：</w:t>
            </w:r>
            <w:r w:rsidRPr="00BC476F">
              <w:rPr>
                <w:rFonts w:ascii="宋体" w:hAnsi="宋体" w:cs="宋体"/>
                <w:b/>
                <w:sz w:val="24"/>
                <w:szCs w:val="24"/>
              </w:rPr>
              <w:t>在拖拽拼图块并释放时，拼图</w:t>
            </w:r>
            <w:proofErr w:type="gramStart"/>
            <w:r w:rsidRPr="00BC476F">
              <w:rPr>
                <w:rFonts w:ascii="宋体" w:hAnsi="宋体" w:cs="宋体"/>
                <w:b/>
                <w:sz w:val="24"/>
                <w:szCs w:val="24"/>
              </w:rPr>
              <w:t>块需要</w:t>
            </w:r>
            <w:proofErr w:type="gramEnd"/>
            <w:r w:rsidRPr="00BC476F">
              <w:rPr>
                <w:rFonts w:ascii="宋体" w:hAnsi="宋体" w:cs="宋体"/>
                <w:b/>
                <w:sz w:val="24"/>
                <w:szCs w:val="24"/>
              </w:rPr>
              <w:t>精确对齐到网格中心位置，同时还要判断是否放置在正确的目标位置，浮点计算精度不足导致对齐不准确</w:t>
            </w:r>
            <w:r>
              <w:rPr>
                <w:rFonts w:ascii="宋体" w:hAnsi="宋体" w:cs="宋体"/>
                <w:b/>
                <w:sz w:val="24"/>
                <w:szCs w:val="24"/>
              </w:rPr>
              <w:t>，怎么解决？</w:t>
            </w:r>
            <w:r>
              <w:rPr>
                <w:rFonts w:ascii="宋体" w:hAnsi="宋体" w:cs="宋体" w:hint="default"/>
                <w:b/>
                <w:sz w:val="24"/>
                <w:szCs w:val="24"/>
              </w:rPr>
              <w:br/>
            </w:r>
            <w:r>
              <w:rPr>
                <w:rFonts w:ascii="宋体" w:hAnsi="宋体" w:cs="宋体"/>
                <w:b/>
                <w:sz w:val="24"/>
                <w:szCs w:val="24"/>
              </w:rPr>
              <w:lastRenderedPageBreak/>
              <w:t>答：</w:t>
            </w:r>
            <w:r w:rsidRPr="00BC476F">
              <w:rPr>
                <w:rFonts w:ascii="宋体" w:hAnsi="宋体" w:cs="宋体"/>
                <w:b/>
                <w:sz w:val="24"/>
                <w:szCs w:val="24"/>
              </w:rPr>
              <w:t>改进网格坐标计算使用双精度提高计算精度四舍五入并约束边界返回网格中心坐标</w:t>
            </w:r>
          </w:p>
          <w:p w14:paraId="12365077" w14:textId="6E7E07BD" w:rsidR="00BC476F" w:rsidRDefault="00BC476F" w:rsidP="009E6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代烁：</w:t>
            </w:r>
            <w:r w:rsidRPr="00BC476F">
              <w:rPr>
                <w:rFonts w:ascii="宋体" w:hAnsi="宋体" w:cs="宋体"/>
                <w:b/>
                <w:sz w:val="24"/>
                <w:szCs w:val="24"/>
              </w:rPr>
              <w:t>如何实现鼠标点击后关卡的判断？</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一开始想同时处理鼠标左键与鼠标位置的判断，但这样写需要将每个图标的位置都分别加在条件判断里，冗杂。后采用先判断点击，再判断鼠标位置的方法。对图标位置用了for循环描述更方便。再比较鼠标与图标位置，进行关卡选择。</w:t>
            </w:r>
          </w:p>
          <w:p w14:paraId="09066870" w14:textId="10A690A2" w:rsidR="00BC476F" w:rsidRDefault="00BC476F" w:rsidP="00BC4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代烁：</w:t>
            </w:r>
            <w:r w:rsidRPr="00BC476F">
              <w:rPr>
                <w:rFonts w:ascii="宋体" w:hAnsi="宋体" w:cs="宋体"/>
                <w:b/>
                <w:sz w:val="24"/>
                <w:szCs w:val="24"/>
              </w:rPr>
              <w:t>如何进行页面跳转？</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通过</w:t>
            </w:r>
            <w:proofErr w:type="spellStart"/>
            <w:r w:rsidRPr="00BC476F">
              <w:rPr>
                <w:rFonts w:ascii="宋体" w:hAnsi="宋体" w:cs="宋体"/>
                <w:b/>
                <w:sz w:val="24"/>
                <w:szCs w:val="24"/>
              </w:rPr>
              <w:t>gamestate</w:t>
            </w:r>
            <w:proofErr w:type="spellEnd"/>
            <w:r w:rsidRPr="00BC476F">
              <w:rPr>
                <w:rFonts w:ascii="宋体" w:hAnsi="宋体" w:cs="宋体"/>
                <w:b/>
                <w:sz w:val="24"/>
                <w:szCs w:val="24"/>
              </w:rPr>
              <w:t>枚举变量的</w:t>
            </w:r>
            <w:proofErr w:type="gramStart"/>
            <w:r w:rsidRPr="00BC476F">
              <w:rPr>
                <w:rFonts w:ascii="宋体" w:hAnsi="宋体" w:cs="宋体"/>
                <w:b/>
                <w:sz w:val="24"/>
                <w:szCs w:val="24"/>
              </w:rPr>
              <w:t>值进入</w:t>
            </w:r>
            <w:proofErr w:type="gramEnd"/>
            <w:r w:rsidRPr="00BC476F">
              <w:rPr>
                <w:rFonts w:ascii="宋体" w:hAnsi="宋体" w:cs="宋体"/>
                <w:b/>
                <w:sz w:val="24"/>
                <w:szCs w:val="24"/>
              </w:rPr>
              <w:t>相应的页面，先赋给一个初值，随着游戏状态的改变，</w:t>
            </w:r>
            <w:proofErr w:type="spellStart"/>
            <w:r w:rsidRPr="00BC476F">
              <w:rPr>
                <w:rFonts w:ascii="宋体" w:hAnsi="宋体" w:cs="宋体"/>
                <w:b/>
                <w:sz w:val="24"/>
                <w:szCs w:val="24"/>
              </w:rPr>
              <w:t>gamestate</w:t>
            </w:r>
            <w:proofErr w:type="spellEnd"/>
            <w:r w:rsidRPr="00BC476F">
              <w:rPr>
                <w:rFonts w:ascii="宋体" w:hAnsi="宋体" w:cs="宋体"/>
                <w:b/>
                <w:sz w:val="24"/>
                <w:szCs w:val="24"/>
              </w:rPr>
              <w:t>值发生相应的变化，从而进入不同界面。</w:t>
            </w:r>
          </w:p>
          <w:p w14:paraId="6F0ED1F2" w14:textId="1311F761" w:rsidR="00BC476F" w:rsidRDefault="00BC476F" w:rsidP="00BC476F">
            <w:pPr>
              <w:pStyle w:val="a8"/>
              <w:numPr>
                <w:ilvl w:val="0"/>
                <w:numId w:val="7"/>
              </w:numPr>
              <w:spacing w:line="400" w:lineRule="exact"/>
              <w:rPr>
                <w:rFonts w:ascii="宋体" w:hAnsi="宋体" w:cs="宋体" w:hint="default"/>
                <w:b/>
                <w:sz w:val="24"/>
                <w:szCs w:val="24"/>
              </w:rPr>
            </w:pPr>
            <w:r>
              <w:rPr>
                <w:rFonts w:ascii="宋体" w:hAnsi="宋体" w:cs="宋体"/>
                <w:b/>
                <w:sz w:val="24"/>
                <w:szCs w:val="24"/>
              </w:rPr>
              <w:t>黄玺诚：如何解决按钮区域点击不准确</w:t>
            </w:r>
            <w:r>
              <w:rPr>
                <w:rFonts w:ascii="宋体" w:hAnsi="宋体" w:cs="宋体" w:hint="default"/>
                <w:b/>
                <w:sz w:val="24"/>
                <w:szCs w:val="24"/>
              </w:rPr>
              <w:br/>
            </w:r>
            <w:r>
              <w:rPr>
                <w:rFonts w:ascii="宋体" w:hAnsi="宋体" w:cs="宋体"/>
                <w:b/>
                <w:sz w:val="24"/>
                <w:szCs w:val="24"/>
              </w:rPr>
              <w:t>答：</w:t>
            </w:r>
            <w:r w:rsidRPr="00BC476F">
              <w:rPr>
                <w:rFonts w:ascii="宋体" w:hAnsi="宋体" w:cs="宋体"/>
                <w:b/>
                <w:sz w:val="24"/>
                <w:szCs w:val="24"/>
              </w:rPr>
              <w:t>开始按表格参数逐个判断X/Y范围，代码重复且难以维护，因此我定义统一的按钮基准坐标（ BUTTON_X 、 BUTTON_Y ）、高度（ BUTTON_HEIGHT ）和间距（ BUTTON_SPACING ），通过循n（ BUTTON_X-5 到 BUTTON_X+BUTTON_WIDTH+5 ），避免用户因点击位置偏移导致误操作。</w:t>
            </w:r>
          </w:p>
          <w:p w14:paraId="066AA223" w14:textId="5CC65964" w:rsidR="00BC476F" w:rsidRPr="00BC476F" w:rsidRDefault="00BC476F" w:rsidP="00BC476F">
            <w:pPr>
              <w:pStyle w:val="a8"/>
              <w:numPr>
                <w:ilvl w:val="0"/>
                <w:numId w:val="7"/>
              </w:numPr>
              <w:spacing w:line="400" w:lineRule="exact"/>
              <w:rPr>
                <w:rFonts w:ascii="宋体" w:hAnsi="宋体" w:cs="宋体"/>
                <w:b/>
                <w:sz w:val="24"/>
                <w:szCs w:val="24"/>
              </w:rPr>
            </w:pPr>
            <w:r>
              <w:rPr>
                <w:rFonts w:ascii="宋体" w:hAnsi="宋体" w:cs="宋体"/>
                <w:b/>
                <w:sz w:val="24"/>
                <w:szCs w:val="24"/>
              </w:rPr>
              <w:t>黄玺诚：</w:t>
            </w:r>
            <w:r w:rsidRPr="00BC476F">
              <w:rPr>
                <w:rFonts w:ascii="宋体" w:hAnsi="宋体" w:cs="宋体"/>
                <w:b/>
                <w:sz w:val="24"/>
                <w:szCs w:val="24"/>
              </w:rPr>
              <w:t>如何解决按钮视觉反馈不明显问题</w:t>
            </w:r>
            <w:r>
              <w:rPr>
                <w:rFonts w:ascii="宋体" w:hAnsi="宋体" w:cs="宋体" w:hint="default"/>
                <w:b/>
                <w:sz w:val="24"/>
                <w:szCs w:val="24"/>
              </w:rPr>
              <w:br/>
            </w:r>
            <w:r>
              <w:rPr>
                <w:rFonts w:ascii="宋体" w:hAnsi="宋体" w:cs="宋体"/>
                <w:b/>
                <w:sz w:val="24"/>
                <w:szCs w:val="24"/>
              </w:rPr>
              <w:t>答：</w:t>
            </w:r>
            <w:r w:rsidR="00044B0F" w:rsidRPr="00044B0F">
              <w:rPr>
                <w:rFonts w:ascii="宋体" w:hAnsi="宋体" w:cs="宋体"/>
                <w:b/>
                <w:sz w:val="24"/>
                <w:szCs w:val="24"/>
              </w:rPr>
              <w:t>初始版本的按钮颜色统一，仅通过文字区分。所以我将选中按钮使用绿色（ 0x4CAF50 ），未选中使用深灰色（ 0x555555 ），增强视觉对比。并添加文字阴影效果：先绘制深灰色阴影，再叠加亮色文字，提升立体感</w:t>
            </w:r>
          </w:p>
          <w:p w14:paraId="4D31AD55" w14:textId="77777777" w:rsidR="009E676F" w:rsidRDefault="009E676F">
            <w:pPr>
              <w:spacing w:line="400" w:lineRule="exact"/>
              <w:rPr>
                <w:rFonts w:ascii="宋体" w:hAnsi="宋体" w:cs="宋体" w:hint="default"/>
                <w:b/>
                <w:sz w:val="24"/>
                <w:szCs w:val="24"/>
              </w:rPr>
            </w:pPr>
          </w:p>
          <w:p w14:paraId="1C159026" w14:textId="77777777" w:rsidR="009E676F" w:rsidRDefault="009E676F">
            <w:pPr>
              <w:spacing w:line="400" w:lineRule="exact"/>
              <w:rPr>
                <w:rFonts w:ascii="宋体" w:hAnsi="宋体" w:cs="宋体" w:hint="default"/>
                <w:b/>
                <w:sz w:val="24"/>
                <w:szCs w:val="24"/>
              </w:rPr>
            </w:pPr>
          </w:p>
          <w:p w14:paraId="133C05C1" w14:textId="77777777" w:rsidR="009E676F" w:rsidRDefault="009E676F">
            <w:pPr>
              <w:spacing w:line="400" w:lineRule="exact"/>
              <w:rPr>
                <w:rFonts w:ascii="宋体" w:hAnsi="宋体" w:cs="宋体"/>
                <w:b/>
                <w:sz w:val="24"/>
                <w:szCs w:val="24"/>
              </w:rPr>
            </w:pPr>
          </w:p>
          <w:p w14:paraId="7C2AB7A3" w14:textId="77777777" w:rsidR="0001739E" w:rsidRDefault="00000000">
            <w:pPr>
              <w:spacing w:line="400" w:lineRule="exact"/>
              <w:rPr>
                <w:rFonts w:ascii="宋体" w:hAnsi="宋体" w:cs="宋体"/>
                <w:b/>
                <w:bCs/>
                <w:sz w:val="24"/>
                <w:szCs w:val="24"/>
              </w:rPr>
            </w:pPr>
            <w:r>
              <w:rPr>
                <w:rFonts w:ascii="宋体" w:hAnsi="宋体" w:cs="宋体"/>
                <w:b/>
                <w:bCs/>
                <w:sz w:val="24"/>
                <w:szCs w:val="24"/>
              </w:rPr>
              <w:t>成员总结自己工作量</w:t>
            </w:r>
          </w:p>
          <w:p w14:paraId="2A4CF739" w14:textId="5A59415A" w:rsidR="00044B0F" w:rsidRDefault="00044B0F">
            <w:pPr>
              <w:pStyle w:val="a7"/>
              <w:spacing w:line="400" w:lineRule="exact"/>
              <w:rPr>
                <w:rFonts w:hint="default"/>
              </w:rPr>
            </w:pPr>
            <w:r>
              <w:t>童海峰：在本次</w:t>
            </w:r>
            <w:r>
              <w:t>程序设计与算法综合训练</w:t>
            </w:r>
            <w:proofErr w:type="gramStart"/>
            <w:r>
              <w:t>》</w:t>
            </w:r>
            <w:proofErr w:type="gramEnd"/>
            <w:r>
              <w:t>课程设计</w:t>
            </w:r>
            <w:r>
              <w:t>中，我主要负责UI界面的绘制，完成资源管理模块，主循环模块。该模块管理资源，加载所有图片内容，赋值所有图片坐标，定义大部分结构体变量，枚举型变量，帮助后续模块的开发。</w:t>
            </w:r>
          </w:p>
          <w:p w14:paraId="349831A0" w14:textId="5E79B1D3" w:rsidR="00044B0F" w:rsidRDefault="00044B0F">
            <w:pPr>
              <w:pStyle w:val="a7"/>
              <w:spacing w:line="400" w:lineRule="exact"/>
              <w:rPr>
                <w:rFonts w:hint="default"/>
              </w:rPr>
            </w:pPr>
            <w:proofErr w:type="gramStart"/>
            <w:r>
              <w:t>徐曾言</w:t>
            </w:r>
            <w:proofErr w:type="gramEnd"/>
            <w:r>
              <w:t>：</w:t>
            </w:r>
            <w:r w:rsidRPr="00044B0F">
              <w:t>需要从头来学习</w:t>
            </w:r>
            <w:proofErr w:type="spellStart"/>
            <w:r w:rsidRPr="00044B0F">
              <w:t>easyx</w:t>
            </w:r>
            <w:proofErr w:type="spellEnd"/>
            <w:r w:rsidRPr="00044B0F">
              <w:t>，没有编程基础学的比较吃力，但是任务较为简单，总的任务量比较合适</w:t>
            </w:r>
          </w:p>
          <w:p w14:paraId="53C4B594" w14:textId="50F7B98F" w:rsidR="00044B0F" w:rsidRDefault="00044B0F">
            <w:pPr>
              <w:pStyle w:val="a7"/>
              <w:spacing w:line="400" w:lineRule="exact"/>
              <w:rPr>
                <w:rFonts w:hint="default"/>
              </w:rPr>
            </w:pPr>
            <w:r>
              <w:t>宋凯旋：</w:t>
            </w:r>
            <w:r w:rsidRPr="00044B0F">
              <w:t>需要学习</w:t>
            </w:r>
            <w:proofErr w:type="spellStart"/>
            <w:r w:rsidRPr="00044B0F">
              <w:t>Easyx</w:t>
            </w:r>
            <w:proofErr w:type="spellEnd"/>
            <w:r w:rsidRPr="00044B0F">
              <w:t>等工具，学会插入图片，学习如何让按钮实现响应等工作。从基础学习，总体工作量适中</w:t>
            </w:r>
          </w:p>
          <w:p w14:paraId="08D1137C" w14:textId="26F1DD72" w:rsidR="00044B0F" w:rsidRDefault="00044B0F">
            <w:pPr>
              <w:pStyle w:val="a7"/>
              <w:spacing w:line="400" w:lineRule="exact"/>
              <w:rPr>
                <w:rFonts w:hint="default"/>
              </w:rPr>
            </w:pPr>
            <w:r>
              <w:t>黄玺诚：</w:t>
            </w:r>
            <w:r w:rsidRPr="00044B0F">
              <w:t>代码的功能基本实现，但边缘情况处理完善，流畅度达标，仍有优化空间，同时自己需要加强多设备测试和性能分析工具的使用，需要加强独立解决核心问题能力，发现更具前瞻性的方案</w:t>
            </w:r>
          </w:p>
          <w:p w14:paraId="6921B997" w14:textId="31B47FEA" w:rsidR="00044B0F" w:rsidRDefault="00044B0F">
            <w:pPr>
              <w:pStyle w:val="a7"/>
              <w:spacing w:line="400" w:lineRule="exact"/>
              <w:rPr>
                <w:rFonts w:hint="default"/>
              </w:rPr>
            </w:pPr>
            <w:r>
              <w:lastRenderedPageBreak/>
              <w:t>杨天成：</w:t>
            </w:r>
            <w:r w:rsidRPr="00044B0F">
              <w:t>要学习</w:t>
            </w:r>
            <w:proofErr w:type="spellStart"/>
            <w:r w:rsidRPr="00044B0F">
              <w:t>Easyx</w:t>
            </w:r>
            <w:proofErr w:type="spellEnd"/>
            <w:r w:rsidRPr="00044B0F">
              <w:t>等工具，学习插入图片，总体任务量适中</w:t>
            </w:r>
          </w:p>
          <w:p w14:paraId="5FABF4BE" w14:textId="68A4B2F1" w:rsidR="0001739E" w:rsidRDefault="00044B0F" w:rsidP="00044B0F">
            <w:pPr>
              <w:spacing w:line="400" w:lineRule="exact"/>
              <w:rPr>
                <w:rFonts w:ascii="宋体" w:hAnsi="宋体" w:cs="宋体"/>
                <w:sz w:val="24"/>
                <w:szCs w:val="24"/>
              </w:rPr>
            </w:pPr>
            <w:r>
              <w:rPr>
                <w:rFonts w:ascii="宋体" w:hAnsi="宋体" w:cs="宋体"/>
                <w:sz w:val="24"/>
                <w:szCs w:val="24"/>
              </w:rPr>
              <w:t>代烁：</w:t>
            </w:r>
            <w:r w:rsidRPr="00044B0F">
              <w:rPr>
                <w:rFonts w:ascii="宋体" w:hAnsi="宋体" w:cs="宋体"/>
                <w:sz w:val="24"/>
                <w:szCs w:val="24"/>
              </w:rPr>
              <w:t>实现了关卡图标的绘制，学习并完成了关卡点击事件的判断。解决了页面跳转的问题。任务量较为轻松。</w:t>
            </w:r>
          </w:p>
        </w:tc>
      </w:tr>
    </w:tbl>
    <w:p w14:paraId="009186C3" w14:textId="77777777" w:rsidR="0001739E" w:rsidRDefault="0001739E">
      <w:pPr>
        <w:rPr>
          <w:rFonts w:hint="default"/>
          <w:szCs w:val="24"/>
        </w:rPr>
      </w:pPr>
    </w:p>
    <w:sectPr w:rsidR="0001739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2AEE" w14:textId="77777777" w:rsidR="0065231A" w:rsidRDefault="0065231A" w:rsidP="00AB0728">
      <w:pPr>
        <w:rPr>
          <w:rFonts w:hint="default"/>
        </w:rPr>
      </w:pPr>
      <w:r>
        <w:separator/>
      </w:r>
    </w:p>
  </w:endnote>
  <w:endnote w:type="continuationSeparator" w:id="0">
    <w:p w14:paraId="5B92097F" w14:textId="77777777" w:rsidR="0065231A" w:rsidRDefault="0065231A" w:rsidP="00AB0728">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黑体">
    <w:altName w:val="黑体"/>
    <w:panose1 w:val="02010609060101010101"/>
    <w:charset w:val="86"/>
    <w:family w:val="modern"/>
    <w:pitch w:val="fixed"/>
    <w:sig w:usb0="800002BF" w:usb1="38CF7CFA" w:usb2="00000016" w:usb3="00000000" w:csb0="00040001" w:csb1="00000000"/>
  </w:font>
  <w:font w:name="仿宋">
    <w:altName w:val="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193D" w14:textId="77777777" w:rsidR="0065231A" w:rsidRDefault="0065231A" w:rsidP="00AB0728">
      <w:pPr>
        <w:rPr>
          <w:rFonts w:hint="default"/>
        </w:rPr>
      </w:pPr>
      <w:r>
        <w:separator/>
      </w:r>
    </w:p>
  </w:footnote>
  <w:footnote w:type="continuationSeparator" w:id="0">
    <w:p w14:paraId="7656D9E4" w14:textId="77777777" w:rsidR="0065231A" w:rsidRDefault="0065231A" w:rsidP="00AB0728">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1FB558"/>
    <w:multiLevelType w:val="singleLevel"/>
    <w:tmpl w:val="821FB558"/>
    <w:lvl w:ilvl="0">
      <w:start w:val="2"/>
      <w:numFmt w:val="decimal"/>
      <w:suff w:val="nothing"/>
      <w:lvlText w:val="（%1）"/>
      <w:lvlJc w:val="left"/>
    </w:lvl>
  </w:abstractNum>
  <w:abstractNum w:abstractNumId="1" w15:restartNumberingAfterBreak="0">
    <w:nsid w:val="8D00A453"/>
    <w:multiLevelType w:val="singleLevel"/>
    <w:tmpl w:val="8D00A453"/>
    <w:lvl w:ilvl="0">
      <w:start w:val="2"/>
      <w:numFmt w:val="decimal"/>
      <w:suff w:val="nothing"/>
      <w:lvlText w:val="（%1）"/>
      <w:lvlJc w:val="left"/>
    </w:lvl>
  </w:abstractNum>
  <w:abstractNum w:abstractNumId="2" w15:restartNumberingAfterBreak="0">
    <w:nsid w:val="962D683C"/>
    <w:multiLevelType w:val="singleLevel"/>
    <w:tmpl w:val="962D683C"/>
    <w:lvl w:ilvl="0">
      <w:start w:val="5"/>
      <w:numFmt w:val="decimal"/>
      <w:lvlText w:val="%1."/>
      <w:lvlJc w:val="left"/>
      <w:pPr>
        <w:tabs>
          <w:tab w:val="left" w:pos="312"/>
        </w:tabs>
      </w:pPr>
    </w:lvl>
  </w:abstractNum>
  <w:abstractNum w:abstractNumId="3" w15:restartNumberingAfterBreak="0">
    <w:nsid w:val="CF096269"/>
    <w:multiLevelType w:val="singleLevel"/>
    <w:tmpl w:val="CF096269"/>
    <w:lvl w:ilvl="0">
      <w:start w:val="14"/>
      <w:numFmt w:val="decimal"/>
      <w:lvlText w:val="%1."/>
      <w:lvlJc w:val="left"/>
      <w:pPr>
        <w:tabs>
          <w:tab w:val="left" w:pos="312"/>
        </w:tabs>
      </w:pPr>
    </w:lvl>
  </w:abstractNum>
  <w:abstractNum w:abstractNumId="4" w15:restartNumberingAfterBreak="0">
    <w:nsid w:val="E60D2B8D"/>
    <w:multiLevelType w:val="singleLevel"/>
    <w:tmpl w:val="E60D2B8D"/>
    <w:lvl w:ilvl="0">
      <w:start w:val="6"/>
      <w:numFmt w:val="decimal"/>
      <w:lvlText w:val="%1."/>
      <w:lvlJc w:val="left"/>
      <w:pPr>
        <w:tabs>
          <w:tab w:val="left" w:pos="312"/>
        </w:tabs>
      </w:pPr>
    </w:lvl>
  </w:abstractNum>
  <w:abstractNum w:abstractNumId="5" w15:restartNumberingAfterBreak="0">
    <w:nsid w:val="072DD755"/>
    <w:multiLevelType w:val="singleLevel"/>
    <w:tmpl w:val="072DD755"/>
    <w:lvl w:ilvl="0">
      <w:start w:val="2"/>
      <w:numFmt w:val="decimal"/>
      <w:suff w:val="nothing"/>
      <w:lvlText w:val="（%1）"/>
      <w:lvlJc w:val="left"/>
    </w:lvl>
  </w:abstractNum>
  <w:abstractNum w:abstractNumId="6" w15:restartNumberingAfterBreak="0">
    <w:nsid w:val="68874125"/>
    <w:multiLevelType w:val="hybridMultilevel"/>
    <w:tmpl w:val="D8DE68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6348452">
    <w:abstractNumId w:val="0"/>
  </w:num>
  <w:num w:numId="2" w16cid:durableId="1339162929">
    <w:abstractNumId w:val="2"/>
  </w:num>
  <w:num w:numId="3" w16cid:durableId="1250382693">
    <w:abstractNumId w:val="5"/>
  </w:num>
  <w:num w:numId="4" w16cid:durableId="1763136278">
    <w:abstractNumId w:val="4"/>
  </w:num>
  <w:num w:numId="5" w16cid:durableId="694111649">
    <w:abstractNumId w:val="1"/>
  </w:num>
  <w:num w:numId="6" w16cid:durableId="1515419114">
    <w:abstractNumId w:val="3"/>
  </w:num>
  <w:num w:numId="7" w16cid:durableId="896359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djZTg2NGI0YmM5NjU2N2E1OTA1NzU1ZDdlODQ1M2YifQ=="/>
  </w:docVars>
  <w:rsids>
    <w:rsidRoot w:val="00172A27"/>
    <w:rsid w:val="00002DC1"/>
    <w:rsid w:val="0001739E"/>
    <w:rsid w:val="00044B0F"/>
    <w:rsid w:val="00172A27"/>
    <w:rsid w:val="00402E21"/>
    <w:rsid w:val="0065231A"/>
    <w:rsid w:val="0090080E"/>
    <w:rsid w:val="009E676F"/>
    <w:rsid w:val="00AB0728"/>
    <w:rsid w:val="00BC476F"/>
    <w:rsid w:val="00DD42CF"/>
    <w:rsid w:val="00F466A5"/>
    <w:rsid w:val="06652463"/>
    <w:rsid w:val="0D0C32C0"/>
    <w:rsid w:val="2E340A17"/>
    <w:rsid w:val="35C661CB"/>
    <w:rsid w:val="37ED3EE3"/>
    <w:rsid w:val="39730417"/>
    <w:rsid w:val="3EB11068"/>
    <w:rsid w:val="409976A5"/>
    <w:rsid w:val="46364CA7"/>
    <w:rsid w:val="46F801AE"/>
    <w:rsid w:val="56933A4F"/>
    <w:rsid w:val="623C31ED"/>
    <w:rsid w:val="63892462"/>
    <w:rsid w:val="71D76A8E"/>
    <w:rsid w:val="72B33057"/>
    <w:rsid w:val="758B3C72"/>
    <w:rsid w:val="79442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EFFC3"/>
  <w15:docId w15:val="{01C85B20-50D6-462A-8E18-A1A6EE0D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unhideWhenUsed="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nhideWhenUsed="1"/>
    <w:lsdException w:name="footer" w:unhideWhenUsed="1" w:qFormat="1"/>
    <w:lsdException w:name="index heading" w:qFormat="1"/>
    <w:lsdException w:name="caption" w:uiPriority="35"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unhideWhenUsed="1"/>
    <w:lsdException w:name="Body Text Indent 3" w:qFormat="1"/>
    <w:lsdException w:name="Block Text" w:qFormat="1"/>
    <w:lsdException w:name="Hyperlink"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0"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uiPriority="59"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pPr>
      <w:widowControl w:val="0"/>
      <w:jc w:val="both"/>
    </w:pPr>
    <w:rPr>
      <w:rFonts w:hint="eastAsia"/>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uiPriority w:val="99"/>
    <w:unhideWhenUsed/>
    <w:pPr>
      <w:spacing w:line="600" w:lineRule="exact"/>
      <w:ind w:firstLineChars="200" w:firstLine="562"/>
    </w:pPr>
    <w:rPr>
      <w:b/>
      <w:sz w:val="28"/>
      <w:szCs w:val="24"/>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customStyle="1" w:styleId="2Char11">
    <w:name w:val="正文文本缩进 2 Char11"/>
    <w:basedOn w:val="a0"/>
    <w:uiPriority w:val="99"/>
    <w:unhideWhenUsed/>
    <w:rPr>
      <w:rFonts w:cs="Times New Roman" w:hint="default"/>
      <w:sz w:val="21"/>
      <w:szCs w:val="21"/>
    </w:rPr>
  </w:style>
  <w:style w:type="character" w:customStyle="1" w:styleId="Char1">
    <w:name w:val="页脚 Char1"/>
    <w:basedOn w:val="a0"/>
    <w:uiPriority w:val="99"/>
    <w:unhideWhenUsed/>
    <w:rPr>
      <w:rFonts w:cs="Times New Roman" w:hint="default"/>
      <w:sz w:val="18"/>
      <w:szCs w:val="18"/>
    </w:rPr>
  </w:style>
  <w:style w:type="character" w:customStyle="1" w:styleId="a6">
    <w:name w:val="页眉 字符"/>
    <w:basedOn w:val="a0"/>
    <w:link w:val="a5"/>
    <w:uiPriority w:val="99"/>
    <w:unhideWhenUsed/>
    <w:locked/>
    <w:rPr>
      <w:rFonts w:cs="Times New Roman" w:hint="default"/>
      <w:sz w:val="18"/>
      <w:szCs w:val="18"/>
    </w:rPr>
  </w:style>
  <w:style w:type="character" w:customStyle="1" w:styleId="2Char13">
    <w:name w:val="正文文本缩进 2 Char13"/>
    <w:basedOn w:val="a0"/>
    <w:uiPriority w:val="99"/>
    <w:unhideWhenUsed/>
    <w:qFormat/>
    <w:rPr>
      <w:rFonts w:cs="Times New Roman" w:hint="default"/>
      <w:sz w:val="24"/>
      <w:szCs w:val="24"/>
    </w:rPr>
  </w:style>
  <w:style w:type="character" w:customStyle="1" w:styleId="2Char1">
    <w:name w:val="正文文本缩进 2 Char1"/>
    <w:basedOn w:val="a0"/>
    <w:uiPriority w:val="99"/>
    <w:unhideWhenUsed/>
    <w:rPr>
      <w:rFonts w:cs="Times New Roman" w:hint="default"/>
      <w:sz w:val="24"/>
      <w:szCs w:val="24"/>
    </w:rPr>
  </w:style>
  <w:style w:type="character" w:customStyle="1" w:styleId="2Char12">
    <w:name w:val="正文文本缩进 2 Char12"/>
    <w:basedOn w:val="a0"/>
    <w:uiPriority w:val="99"/>
    <w:unhideWhenUsed/>
    <w:qFormat/>
    <w:rPr>
      <w:rFonts w:cs="Times New Roman" w:hint="default"/>
      <w:sz w:val="24"/>
      <w:szCs w:val="24"/>
    </w:rPr>
  </w:style>
  <w:style w:type="character" w:customStyle="1" w:styleId="20">
    <w:name w:val="正文文本缩进 2 字符"/>
    <w:basedOn w:val="a0"/>
    <w:link w:val="2"/>
    <w:uiPriority w:val="99"/>
    <w:unhideWhenUsed/>
    <w:locked/>
    <w:rPr>
      <w:rFonts w:cs="Times New Roman" w:hint="default"/>
      <w:b/>
      <w:sz w:val="28"/>
      <w:szCs w:val="24"/>
    </w:rPr>
  </w:style>
  <w:style w:type="character" w:customStyle="1" w:styleId="a4">
    <w:name w:val="页脚 字符"/>
    <w:basedOn w:val="a0"/>
    <w:link w:val="a3"/>
    <w:uiPriority w:val="99"/>
    <w:unhideWhenUsed/>
    <w:qFormat/>
    <w:locked/>
    <w:rPr>
      <w:rFonts w:cs="Times New Roman" w:hint="default"/>
      <w:sz w:val="18"/>
      <w:szCs w:val="18"/>
    </w:rPr>
  </w:style>
  <w:style w:type="character" w:customStyle="1" w:styleId="2Char14">
    <w:name w:val="正文文本缩进 2 Char14"/>
    <w:basedOn w:val="a0"/>
    <w:uiPriority w:val="99"/>
    <w:unhideWhenUsed/>
    <w:qFormat/>
    <w:rPr>
      <w:rFonts w:cs="Times New Roman" w:hint="default"/>
      <w:sz w:val="24"/>
      <w:szCs w:val="24"/>
    </w:rPr>
  </w:style>
  <w:style w:type="character" w:customStyle="1" w:styleId="2Char2">
    <w:name w:val="正文文本缩进 2 Char2"/>
    <w:basedOn w:val="a0"/>
    <w:uiPriority w:val="99"/>
    <w:unhideWhenUsed/>
    <w:qFormat/>
    <w:rPr>
      <w:rFonts w:cs="Times New Roman" w:hint="default"/>
      <w:sz w:val="21"/>
      <w:szCs w:val="21"/>
    </w:rPr>
  </w:style>
  <w:style w:type="character" w:customStyle="1" w:styleId="Char10">
    <w:name w:val="页眉 Char1"/>
    <w:basedOn w:val="a0"/>
    <w:uiPriority w:val="99"/>
    <w:unhideWhenUsed/>
    <w:qFormat/>
    <w:rPr>
      <w:rFonts w:cs="Times New Roman" w:hint="default"/>
      <w:sz w:val="18"/>
      <w:szCs w:val="18"/>
    </w:rPr>
  </w:style>
  <w:style w:type="paragraph" w:styleId="a8">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837</Words>
  <Characters>1080</Characters>
  <Application>Microsoft Office Word</Application>
  <DocSecurity>0</DocSecurity>
  <Lines>60</Lines>
  <Paragraphs>61</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南瓜发糕</dc:creator>
  <cp:lastModifiedBy>海峰 童</cp:lastModifiedBy>
  <cp:revision>3</cp:revision>
  <dcterms:created xsi:type="dcterms:W3CDTF">2025-05-16T15:08:00Z</dcterms:created>
  <dcterms:modified xsi:type="dcterms:W3CDTF">2025-05-17T17:15:00Z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eyJoZGlkIjoiZDhmY2Y4NGZlZTE0ZWZjYzc1NTUxMzVkNzBjN2MyNTAiLCJ1c2VySWQiOiI4MjQ5ODk5NzkifQ==</vt:lpwstr>
  </property>
  <property fmtid="{D5CDD505-2E9C-101B-9397-08002B2CF9AE}" pid="3" name="KSOProductBuildVer">
    <vt:lpwstr>2052-12.1.0.21171</vt:lpwstr>
  </property>
  <property fmtid="{D5CDD505-2E9C-101B-9397-08002B2CF9AE}" pid="4" name="ICV">
    <vt:lpwstr>76CBB0B59C284F3E9E29637AF5B65D1C_13</vt:lpwstr>
  </property>
</Properties>
</file>