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F3633" w:rsidRDefault="008C6F8F">
      <w:pPr>
        <w:bidi/>
      </w:pPr>
      <w:r>
        <w:rPr>
          <w:rtl/>
        </w:rPr>
        <w:t>شارك سعادة الدكتور محمد الكويتي، رئيس الأمن السيبراني لحكومة دولة الإمارات، في فعاليات الدورة الثانية لمجلس وزراء الأمن السيبراني العرب بالرياض. وناقش المجلس ضمن جدول أعماله عدداً من الموضوعات ذات الاهتمام المشترك بين الدول العربية، كما ناقش الاجتماع سبل تعزيز العمل العربي المشترك في مجال الأمن السيبراني، ورفع مستوى الجاهزية في المنطقة لمواجهة التهديدات الناشئة. وتطرق الاجتماع إلى مناقشة الوسائل اللازمة لتعزيز التعاون والتنسيق بين الدول العربية في المجالات الأمنية والسيبرانية وتعزيز تبادل الخبرات لرفع الجاهزية والمرونة السيبرانية والاستعداد لحالات الطوارئ المختلفة.</w:t>
      </w:r>
    </w:p>
    <w:p w14:paraId="00000002" w14:textId="77777777" w:rsidR="002F3633" w:rsidRDefault="002F3633">
      <w:pPr>
        <w:bidi/>
      </w:pPr>
    </w:p>
    <w:p w14:paraId="00000003" w14:textId="77777777" w:rsidR="002F3633" w:rsidRDefault="002F3633">
      <w:pPr>
        <w:rPr>
          <w:rFonts w:ascii="Calibri" w:eastAsia="Calibri" w:hAnsi="Calibri" w:cs="Calibri"/>
          <w:sz w:val="24"/>
          <w:szCs w:val="24"/>
        </w:rPr>
      </w:pPr>
    </w:p>
    <w:p w14:paraId="00000004" w14:textId="77777777" w:rsidR="002F3633" w:rsidRDefault="008C6F8F">
      <w:pPr>
        <w:bidi/>
        <w:rPr>
          <w:rFonts w:ascii="Calibri" w:eastAsia="Calibri" w:hAnsi="Calibri" w:cs="Calibri"/>
          <w:sz w:val="24"/>
          <w:szCs w:val="24"/>
        </w:rPr>
      </w:pPr>
      <w:r>
        <w:rPr>
          <w:rFonts w:ascii="Calibri" w:eastAsia="Calibri" w:hAnsi="Calibri" w:cs="Calibri"/>
          <w:sz w:val="24"/>
          <w:szCs w:val="24"/>
          <w:rtl/>
        </w:rPr>
        <w:t>الأفراد والعائلات</w:t>
      </w:r>
    </w:p>
    <w:p w14:paraId="00000005" w14:textId="77777777" w:rsidR="002F3633" w:rsidRDefault="008C6F8F">
      <w:pPr>
        <w:bidi/>
        <w:rPr>
          <w:rFonts w:ascii="Calibri" w:eastAsia="Calibri" w:hAnsi="Calibri" w:cs="Calibri"/>
          <w:sz w:val="24"/>
          <w:szCs w:val="24"/>
        </w:rPr>
      </w:pPr>
      <w:r>
        <w:rPr>
          <w:rFonts w:ascii="Calibri" w:eastAsia="Calibri" w:hAnsi="Calibri" w:cs="Calibri"/>
          <w:sz w:val="24"/>
          <w:szCs w:val="24"/>
          <w:rtl/>
        </w:rPr>
        <w:t>المؤسسات</w:t>
      </w:r>
    </w:p>
    <w:p w14:paraId="00000006" w14:textId="77777777" w:rsidR="002F3633" w:rsidRDefault="008C6F8F">
      <w:pPr>
        <w:bidi/>
        <w:rPr>
          <w:rFonts w:ascii="Calibri" w:eastAsia="Calibri" w:hAnsi="Calibri" w:cs="Calibri"/>
          <w:sz w:val="24"/>
          <w:szCs w:val="24"/>
        </w:rPr>
      </w:pPr>
      <w:r>
        <w:rPr>
          <w:rFonts w:ascii="Calibri" w:eastAsia="Calibri" w:hAnsi="Calibri" w:cs="Calibri"/>
          <w:sz w:val="24"/>
          <w:szCs w:val="24"/>
          <w:rtl/>
        </w:rPr>
        <w:t>الحكومة</w:t>
      </w:r>
    </w:p>
    <w:p w14:paraId="00000007" w14:textId="77777777" w:rsidR="002F3633" w:rsidRDefault="002F3633">
      <w:pPr>
        <w:bidi/>
        <w:rPr>
          <w:rFonts w:ascii="Calibri" w:eastAsia="Calibri" w:hAnsi="Calibri" w:cs="Calibri"/>
          <w:sz w:val="24"/>
          <w:szCs w:val="24"/>
        </w:rPr>
      </w:pPr>
    </w:p>
    <w:p w14:paraId="00000008" w14:textId="77777777" w:rsidR="002F3633" w:rsidRDefault="008C6F8F">
      <w:pPr>
        <w:spacing w:before="240" w:after="240"/>
        <w:rPr>
          <w:rFonts w:ascii="Calibri" w:eastAsia="Calibri" w:hAnsi="Calibri" w:cs="Calibri"/>
          <w:sz w:val="24"/>
          <w:szCs w:val="24"/>
        </w:rPr>
      </w:pPr>
      <w:r>
        <w:rPr>
          <w:rFonts w:ascii="Calibri" w:eastAsia="Calibri" w:hAnsi="Calibri" w:cs="Calibri"/>
          <w:sz w:val="24"/>
          <w:szCs w:val="24"/>
        </w:rPr>
        <w:t xml:space="preserve">His Excellency Dr. Mohamed Al Kuwaiti, Head of Cyber Security for the UAE Government, participated in the Second Ordinary Session of the Arab </w:t>
      </w:r>
      <w:proofErr w:type="spellStart"/>
      <w:r>
        <w:rPr>
          <w:rFonts w:ascii="Calibri" w:eastAsia="Calibri" w:hAnsi="Calibri" w:cs="Calibri"/>
          <w:sz w:val="24"/>
          <w:szCs w:val="24"/>
        </w:rPr>
        <w:t>Cybersecurity</w:t>
      </w:r>
      <w:proofErr w:type="spellEnd"/>
      <w:r>
        <w:rPr>
          <w:rFonts w:ascii="Calibri" w:eastAsia="Calibri" w:hAnsi="Calibri" w:cs="Calibri"/>
          <w:sz w:val="24"/>
          <w:szCs w:val="24"/>
        </w:rPr>
        <w:t xml:space="preserve"> Ministers Council, held in Riyadh.</w:t>
      </w:r>
    </w:p>
    <w:p w14:paraId="00000009" w14:textId="77777777" w:rsidR="002F3633" w:rsidRDefault="008C6F8F">
      <w:pPr>
        <w:spacing w:before="240" w:after="240"/>
        <w:rPr>
          <w:rFonts w:ascii="Calibri" w:eastAsia="Calibri" w:hAnsi="Calibri" w:cs="Calibri"/>
          <w:sz w:val="24"/>
          <w:szCs w:val="24"/>
        </w:rPr>
      </w:pPr>
      <w:r>
        <w:rPr>
          <w:rFonts w:ascii="Calibri" w:eastAsia="Calibri" w:hAnsi="Calibri" w:cs="Calibri"/>
          <w:sz w:val="24"/>
          <w:szCs w:val="24"/>
        </w:rPr>
        <w:t xml:space="preserve">The Council’s agenda included several topics of mutual interest to Arab nations, with a focus on advancing joint Arab efforts in </w:t>
      </w:r>
      <w:proofErr w:type="spellStart"/>
      <w:r>
        <w:rPr>
          <w:rFonts w:ascii="Calibri" w:eastAsia="Calibri" w:hAnsi="Calibri" w:cs="Calibri"/>
          <w:sz w:val="24"/>
          <w:szCs w:val="24"/>
        </w:rPr>
        <w:t>cybersecurity</w:t>
      </w:r>
      <w:proofErr w:type="spellEnd"/>
      <w:r>
        <w:rPr>
          <w:rFonts w:ascii="Calibri" w:eastAsia="Calibri" w:hAnsi="Calibri" w:cs="Calibri"/>
          <w:sz w:val="24"/>
          <w:szCs w:val="24"/>
        </w:rPr>
        <w:t xml:space="preserve"> and strengthening the region’s preparedness to address emerging threats. The meeting also explored practical mechanisms to enhance cooperation and coordination among Arab states in the fields of security and </w:t>
      </w:r>
      <w:proofErr w:type="spellStart"/>
      <w:r>
        <w:rPr>
          <w:rFonts w:ascii="Calibri" w:eastAsia="Calibri" w:hAnsi="Calibri" w:cs="Calibri"/>
          <w:sz w:val="24"/>
          <w:szCs w:val="24"/>
        </w:rPr>
        <w:t>cybersecurity</w:t>
      </w:r>
      <w:proofErr w:type="spellEnd"/>
      <w:r>
        <w:rPr>
          <w:rFonts w:ascii="Calibri" w:eastAsia="Calibri" w:hAnsi="Calibri" w:cs="Calibri"/>
          <w:sz w:val="24"/>
          <w:szCs w:val="24"/>
        </w:rPr>
        <w:t>, while promoting the exchange of expertise to improve readiness, resilience, and emergency response capabilities.</w:t>
      </w:r>
    </w:p>
    <w:p w14:paraId="0000000A" w14:textId="77777777" w:rsidR="002F3633" w:rsidRDefault="008C6F8F">
      <w:pPr>
        <w:numPr>
          <w:ilvl w:val="0"/>
          <w:numId w:val="1"/>
        </w:numPr>
        <w:spacing w:before="240"/>
        <w:rPr>
          <w:rFonts w:ascii="Calibri" w:eastAsia="Calibri" w:hAnsi="Calibri" w:cs="Calibri"/>
          <w:sz w:val="24"/>
          <w:szCs w:val="24"/>
        </w:rPr>
      </w:pPr>
      <w:r>
        <w:rPr>
          <w:rFonts w:ascii="Calibri" w:eastAsia="Calibri" w:hAnsi="Calibri" w:cs="Calibri"/>
          <w:sz w:val="24"/>
          <w:szCs w:val="24"/>
        </w:rPr>
        <w:t>Individuals &amp; Families</w:t>
      </w:r>
    </w:p>
    <w:p w14:paraId="0000000B" w14:textId="77777777" w:rsidR="002F3633" w:rsidRDefault="008C6F8F">
      <w:pPr>
        <w:numPr>
          <w:ilvl w:val="0"/>
          <w:numId w:val="1"/>
        </w:numPr>
        <w:rPr>
          <w:rFonts w:ascii="Calibri" w:eastAsia="Calibri" w:hAnsi="Calibri" w:cs="Calibri"/>
          <w:sz w:val="24"/>
          <w:szCs w:val="24"/>
        </w:rPr>
      </w:pPr>
      <w:r>
        <w:rPr>
          <w:rFonts w:ascii="Calibri" w:eastAsia="Calibri" w:hAnsi="Calibri" w:cs="Calibri"/>
          <w:sz w:val="24"/>
          <w:szCs w:val="24"/>
        </w:rPr>
        <w:t xml:space="preserve">Corporations </w:t>
      </w:r>
    </w:p>
    <w:p w14:paraId="0000000C" w14:textId="77777777" w:rsidR="002F3633" w:rsidRDefault="008C6F8F">
      <w:pPr>
        <w:numPr>
          <w:ilvl w:val="0"/>
          <w:numId w:val="1"/>
        </w:numPr>
        <w:spacing w:after="240"/>
        <w:rPr>
          <w:rFonts w:ascii="Calibri" w:eastAsia="Calibri" w:hAnsi="Calibri" w:cs="Calibri"/>
          <w:sz w:val="24"/>
          <w:szCs w:val="24"/>
        </w:rPr>
      </w:pPr>
      <w:r>
        <w:rPr>
          <w:rFonts w:ascii="Calibri" w:eastAsia="Calibri" w:hAnsi="Calibri" w:cs="Calibri"/>
          <w:sz w:val="24"/>
          <w:szCs w:val="24"/>
        </w:rPr>
        <w:t xml:space="preserve">Government </w:t>
      </w:r>
    </w:p>
    <w:p w14:paraId="1CF9603E" w14:textId="1767DFD5" w:rsidR="00E47C25" w:rsidRDefault="00E47C25" w:rsidP="00E47C25">
      <w:pPr>
        <w:spacing w:after="240"/>
        <w:rPr>
          <w:rFonts w:ascii="Calibri" w:eastAsia="Calibri" w:hAnsi="Calibri" w:cs="Calibri"/>
          <w:sz w:val="24"/>
          <w:szCs w:val="24"/>
        </w:rPr>
      </w:pPr>
    </w:p>
    <w:p w14:paraId="6360BF4E" w14:textId="77777777" w:rsidR="00493D61" w:rsidRDefault="00493D61" w:rsidP="00E47C25">
      <w:pPr>
        <w:spacing w:after="240"/>
        <w:rPr>
          <w:rFonts w:ascii="Calibri" w:eastAsia="Calibri" w:hAnsi="Calibri" w:cs="Calibri"/>
          <w:sz w:val="24"/>
          <w:szCs w:val="24"/>
        </w:rPr>
      </w:pPr>
    </w:p>
    <w:p w14:paraId="1197F0B3" w14:textId="497195C7" w:rsidR="00493D61" w:rsidRDefault="00493D61" w:rsidP="00E47C25">
      <w:pPr>
        <w:spacing w:after="240"/>
        <w:rPr>
          <w:rFonts w:ascii="Calibri" w:eastAsia="Calibri" w:hAnsi="Calibri" w:cs="Calibri"/>
          <w:sz w:val="24"/>
          <w:szCs w:val="24"/>
        </w:rPr>
      </w:pPr>
      <w:bookmarkStart w:id="0" w:name="_GoBack"/>
      <w:proofErr w:type="spellStart"/>
      <w:r w:rsidRPr="00493D61">
        <w:rPr>
          <w:rFonts w:ascii="Calibri" w:eastAsia="Calibri" w:hAnsi="Calibri" w:cs="Calibri"/>
          <w:sz w:val="24"/>
          <w:szCs w:val="24"/>
        </w:rPr>
        <w:t>الإمارات</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تشارك</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في</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فعاليات</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الدورة</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الثانية</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لمجلس</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وزراء</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الأمن</w:t>
      </w:r>
      <w:proofErr w:type="spellEnd"/>
      <w:r w:rsidRPr="00493D61">
        <w:rPr>
          <w:rFonts w:ascii="Calibri" w:eastAsia="Calibri" w:hAnsi="Calibri" w:cs="Calibri"/>
          <w:sz w:val="24"/>
          <w:szCs w:val="24"/>
        </w:rPr>
        <w:t xml:space="preserve"> </w:t>
      </w:r>
      <w:proofErr w:type="spellStart"/>
      <w:r w:rsidRPr="00493D61">
        <w:rPr>
          <w:rFonts w:ascii="Calibri" w:eastAsia="Calibri" w:hAnsi="Calibri" w:cs="Calibri"/>
          <w:sz w:val="24"/>
          <w:szCs w:val="24"/>
        </w:rPr>
        <w:t>السيبراني</w:t>
      </w:r>
      <w:proofErr w:type="spellEnd"/>
      <w:r w:rsidRPr="00493D61">
        <w:rPr>
          <w:rFonts w:ascii="Calibri" w:eastAsia="Calibri" w:hAnsi="Calibri" w:cs="Calibri"/>
          <w:sz w:val="24"/>
          <w:szCs w:val="24"/>
        </w:rPr>
        <w:t> </w:t>
      </w:r>
      <w:proofErr w:type="spellStart"/>
      <w:r w:rsidRPr="00493D61">
        <w:rPr>
          <w:rFonts w:ascii="Calibri" w:eastAsia="Calibri" w:hAnsi="Calibri" w:cs="Calibri"/>
          <w:sz w:val="24"/>
          <w:szCs w:val="24"/>
        </w:rPr>
        <w:t>العرب</w:t>
      </w:r>
      <w:bookmarkEnd w:id="0"/>
      <w:proofErr w:type="spellEnd"/>
    </w:p>
    <w:sectPr w:rsidR="00493D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7310C"/>
    <w:multiLevelType w:val="multilevel"/>
    <w:tmpl w:val="BE1A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33"/>
    <w:rsid w:val="002F3633"/>
    <w:rsid w:val="00493D61"/>
    <w:rsid w:val="008C6F8F"/>
    <w:rsid w:val="00E4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113F1-DFCE-46D5-978B-E3EF235B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Noman</cp:lastModifiedBy>
  <cp:revision>4</cp:revision>
  <dcterms:created xsi:type="dcterms:W3CDTF">2025-10-01T09:15:00Z</dcterms:created>
  <dcterms:modified xsi:type="dcterms:W3CDTF">2025-10-01T11:29:00Z</dcterms:modified>
</cp:coreProperties>
</file>