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9C" w:rsidRPr="004E53FB" w:rsidRDefault="00ED579C" w:rsidP="00ED579C">
      <w:pPr>
        <w:pStyle w:val="Title"/>
        <w:rPr>
          <w:sz w:val="32"/>
          <w:lang w:val="en-CA"/>
        </w:rPr>
      </w:pPr>
      <w:r w:rsidRPr="004E53FB">
        <w:rPr>
          <w:sz w:val="32"/>
          <w:lang w:val="en-CA"/>
        </w:rPr>
        <w:t>Updating Registration Deadlines</w:t>
      </w:r>
    </w:p>
    <w:p w:rsidR="00ED579C" w:rsidRPr="00AE5C60" w:rsidRDefault="00ED579C" w:rsidP="00ED579C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AE5C60">
        <w:rPr>
          <w:sz w:val="20"/>
          <w:lang w:val="en-CA"/>
        </w:rPr>
        <w:t>Look* for “Registration Deadline Table”</w:t>
      </w:r>
    </w:p>
    <w:p w:rsidR="00ED579C" w:rsidRPr="00AE5C60" w:rsidRDefault="00ED579C" w:rsidP="00ED579C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AE5C60">
        <w:rPr>
          <w:sz w:val="20"/>
          <w:lang w:val="en-CA"/>
        </w:rPr>
        <w:t>Each row in the table is defined by the &lt;</w:t>
      </w:r>
      <w:proofErr w:type="spellStart"/>
      <w:r w:rsidRPr="00AE5C60">
        <w:rPr>
          <w:sz w:val="20"/>
          <w:lang w:val="en-CA"/>
        </w:rPr>
        <w:t>tr</w:t>
      </w:r>
      <w:proofErr w:type="spellEnd"/>
      <w:r w:rsidRPr="00AE5C60">
        <w:rPr>
          <w:sz w:val="20"/>
          <w:lang w:val="en-CA"/>
        </w:rPr>
        <w:t>&gt;&lt;/</w:t>
      </w:r>
      <w:proofErr w:type="spellStart"/>
      <w:r w:rsidRPr="00AE5C60">
        <w:rPr>
          <w:sz w:val="20"/>
          <w:lang w:val="en-CA"/>
        </w:rPr>
        <w:t>tr</w:t>
      </w:r>
      <w:proofErr w:type="spellEnd"/>
      <w:r w:rsidRPr="00AE5C60">
        <w:rPr>
          <w:sz w:val="20"/>
          <w:lang w:val="en-CA"/>
        </w:rPr>
        <w:t>&gt; tag</w:t>
      </w:r>
    </w:p>
    <w:p w:rsidR="00ED579C" w:rsidRPr="00AE5C60" w:rsidRDefault="00ED579C" w:rsidP="00ED579C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AE5C60">
        <w:rPr>
          <w:sz w:val="20"/>
          <w:lang w:val="en-CA"/>
        </w:rPr>
        <w:t>Headers are within &lt;</w:t>
      </w:r>
      <w:proofErr w:type="spellStart"/>
      <w:r w:rsidRPr="00AE5C60">
        <w:rPr>
          <w:sz w:val="20"/>
          <w:lang w:val="en-CA"/>
        </w:rPr>
        <w:t>th</w:t>
      </w:r>
      <w:proofErr w:type="spellEnd"/>
      <w:r w:rsidRPr="00AE5C60">
        <w:rPr>
          <w:sz w:val="20"/>
          <w:lang w:val="en-CA"/>
        </w:rPr>
        <w:t>&gt;&lt;/</w:t>
      </w:r>
      <w:proofErr w:type="spellStart"/>
      <w:r w:rsidRPr="00AE5C60">
        <w:rPr>
          <w:sz w:val="20"/>
          <w:lang w:val="en-CA"/>
        </w:rPr>
        <w:t>th</w:t>
      </w:r>
      <w:proofErr w:type="spellEnd"/>
      <w:r w:rsidRPr="00AE5C60">
        <w:rPr>
          <w:sz w:val="20"/>
          <w:lang w:val="en-CA"/>
        </w:rPr>
        <w:t>&gt; tag</w:t>
      </w:r>
    </w:p>
    <w:p w:rsidR="00ED579C" w:rsidRDefault="00ED579C" w:rsidP="00ED579C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AE5C60">
        <w:rPr>
          <w:sz w:val="20"/>
          <w:lang w:val="en-CA"/>
        </w:rPr>
        <w:t>Cell content is within &lt;td&gt;&lt;/td&gt; tag</w:t>
      </w:r>
    </w:p>
    <w:p w:rsidR="00D9616D" w:rsidRPr="00ED579C" w:rsidRDefault="00ED579C" w:rsidP="00465980">
      <w:pPr>
        <w:pStyle w:val="ListParagraph"/>
        <w:numPr>
          <w:ilvl w:val="0"/>
          <w:numId w:val="1"/>
        </w:numPr>
        <w:rPr>
          <w:sz w:val="20"/>
          <w:lang w:val="en-CA"/>
        </w:rPr>
      </w:pPr>
      <w:r>
        <w:rPr>
          <w:sz w:val="20"/>
          <w:lang w:val="en-CA"/>
        </w:rPr>
        <w:t>Cross check with browser view to ensure the right cell is updated</w:t>
      </w:r>
    </w:p>
    <w:p w:rsidR="00F1743C" w:rsidRPr="004E53FB" w:rsidRDefault="00465980" w:rsidP="00465980">
      <w:pPr>
        <w:pStyle w:val="Title"/>
        <w:rPr>
          <w:sz w:val="32"/>
        </w:rPr>
      </w:pPr>
      <w:r w:rsidRPr="004E53FB">
        <w:rPr>
          <w:sz w:val="32"/>
        </w:rPr>
        <w:t>Changing a link on the website</w:t>
      </w:r>
    </w:p>
    <w:p w:rsidR="00465980" w:rsidRPr="00AE5C60" w:rsidRDefault="00465980" w:rsidP="00465980">
      <w:pPr>
        <w:rPr>
          <w:sz w:val="20"/>
        </w:rPr>
      </w:pPr>
    </w:p>
    <w:p w:rsidR="00465980" w:rsidRPr="00AE5C60" w:rsidRDefault="00465980" w:rsidP="00465980">
      <w:pPr>
        <w:pStyle w:val="ListParagraph"/>
        <w:numPr>
          <w:ilvl w:val="0"/>
          <w:numId w:val="1"/>
        </w:numPr>
        <w:rPr>
          <w:sz w:val="20"/>
          <w:u w:val="single"/>
        </w:rPr>
      </w:pPr>
      <w:r w:rsidRPr="00AE5C60">
        <w:rPr>
          <w:sz w:val="20"/>
        </w:rPr>
        <w:t xml:space="preserve">In your text editor </w:t>
      </w:r>
      <w:r w:rsidR="008D5529" w:rsidRPr="00AE5C60">
        <w:rPr>
          <w:sz w:val="20"/>
        </w:rPr>
        <w:t>search*</w:t>
      </w:r>
      <w:r w:rsidRPr="00AE5C60">
        <w:rPr>
          <w:sz w:val="20"/>
        </w:rPr>
        <w:t xml:space="preserve"> for the link that you </w:t>
      </w:r>
      <w:r w:rsidRPr="00AE5C60">
        <w:rPr>
          <w:sz w:val="20"/>
          <w:u w:val="single"/>
        </w:rPr>
        <w:t>want to change</w:t>
      </w:r>
    </w:p>
    <w:p w:rsidR="00465980" w:rsidRPr="00AE5C60" w:rsidRDefault="00465980" w:rsidP="00465980">
      <w:pPr>
        <w:pStyle w:val="ListParagraph"/>
        <w:numPr>
          <w:ilvl w:val="0"/>
          <w:numId w:val="1"/>
        </w:numPr>
        <w:rPr>
          <w:sz w:val="20"/>
        </w:rPr>
      </w:pPr>
      <w:r w:rsidRPr="00AE5C60">
        <w:rPr>
          <w:sz w:val="20"/>
        </w:rPr>
        <w:t xml:space="preserve">Replace it with the new link </w:t>
      </w:r>
      <w:r w:rsidRPr="00AE5C60">
        <w:rPr>
          <w:b/>
          <w:color w:val="ED7D31" w:themeColor="accent2"/>
          <w:sz w:val="20"/>
        </w:rPr>
        <w:t>between the quotations</w:t>
      </w:r>
      <w:r w:rsidRPr="00AE5C60">
        <w:rPr>
          <w:color w:val="ED7D31" w:themeColor="accent2"/>
          <w:sz w:val="20"/>
        </w:rPr>
        <w:t xml:space="preserve"> </w:t>
      </w:r>
      <w:r w:rsidRPr="00AE5C60">
        <w:rPr>
          <w:sz w:val="20"/>
        </w:rPr>
        <w:t xml:space="preserve">(the </w:t>
      </w:r>
      <w:r w:rsidRPr="00AE5C60">
        <w:rPr>
          <w:color w:val="0070C0"/>
          <w:sz w:val="20"/>
        </w:rPr>
        <w:t xml:space="preserve">blue </w:t>
      </w:r>
      <w:r w:rsidRPr="00AE5C60">
        <w:rPr>
          <w:sz w:val="20"/>
        </w:rPr>
        <w:t>text)</w:t>
      </w:r>
    </w:p>
    <w:p w:rsidR="00465980" w:rsidRPr="00AE5C60" w:rsidRDefault="006719AC" w:rsidP="00465980">
      <w:pPr>
        <w:pStyle w:val="ListParagraph"/>
        <w:numPr>
          <w:ilvl w:val="1"/>
          <w:numId w:val="1"/>
        </w:numPr>
        <w:rPr>
          <w:sz w:val="20"/>
        </w:rPr>
      </w:pPr>
      <w:r w:rsidRPr="00AE5C60">
        <w:rPr>
          <w:sz w:val="20"/>
        </w:rPr>
        <w:t xml:space="preserve">Note: </w:t>
      </w:r>
      <w:r w:rsidR="00465980" w:rsidRPr="00AE5C60">
        <w:rPr>
          <w:sz w:val="20"/>
        </w:rPr>
        <w:t xml:space="preserve">If the quotes are missing, the </w:t>
      </w:r>
      <w:r w:rsidR="004C5742" w:rsidRPr="00AE5C60">
        <w:rPr>
          <w:sz w:val="20"/>
        </w:rPr>
        <w:t>link</w:t>
      </w:r>
      <w:r w:rsidR="00465980" w:rsidRPr="00AE5C60">
        <w:rPr>
          <w:sz w:val="20"/>
        </w:rPr>
        <w:t xml:space="preserve"> will </w:t>
      </w:r>
      <w:r w:rsidR="004C5742" w:rsidRPr="00AE5C60">
        <w:rPr>
          <w:sz w:val="20"/>
        </w:rPr>
        <w:t>be broken</w:t>
      </w:r>
    </w:p>
    <w:p w:rsidR="00465980" w:rsidRPr="00AE5C60" w:rsidRDefault="00465980" w:rsidP="00465980">
      <w:pPr>
        <w:rPr>
          <w:sz w:val="20"/>
        </w:rPr>
      </w:pPr>
      <w:r w:rsidRPr="00AE5C60">
        <w:rPr>
          <w:sz w:val="20"/>
        </w:rPr>
        <w:t>Example:</w:t>
      </w:r>
    </w:p>
    <w:p w:rsidR="00465980" w:rsidRPr="00AE5C60" w:rsidRDefault="00465980" w:rsidP="00465980">
      <w:pPr>
        <w:rPr>
          <w:sz w:val="20"/>
        </w:rPr>
      </w:pPr>
      <w:r w:rsidRPr="00AE5C60">
        <w:rPr>
          <w:color w:val="ED7D31" w:themeColor="accent2"/>
          <w:sz w:val="20"/>
        </w:rPr>
        <w:t>&lt;a href=”</w:t>
      </w:r>
      <w:hyperlink r:id="rId5" w:history="1">
        <w:r w:rsidRPr="00AE5C60">
          <w:rPr>
            <w:rStyle w:val="Hyperlink"/>
            <w:sz w:val="20"/>
          </w:rPr>
          <w:t>https://www.artsci.utoronto.ca/faculty-staff/teacher-info/academic-handbook-for-instructors</w:t>
        </w:r>
      </w:hyperlink>
      <w:r w:rsidRPr="00AE5C60">
        <w:rPr>
          <w:color w:val="ED7D31" w:themeColor="accent2"/>
          <w:sz w:val="20"/>
        </w:rPr>
        <w:t>”</w:t>
      </w:r>
      <w:r w:rsidR="00FE1B8D" w:rsidRPr="00AE5C60">
        <w:rPr>
          <w:color w:val="ED7D31" w:themeColor="accent2"/>
          <w:sz w:val="20"/>
        </w:rPr>
        <w:t xml:space="preserve"> target="_blank"</w:t>
      </w:r>
      <w:r w:rsidRPr="00AE5C60">
        <w:rPr>
          <w:color w:val="ED7D31" w:themeColor="accent2"/>
          <w:sz w:val="20"/>
        </w:rPr>
        <w:t>&gt;</w:t>
      </w:r>
      <w:r w:rsidRPr="00AE5C60">
        <w:rPr>
          <w:color w:val="7030A0"/>
          <w:sz w:val="20"/>
        </w:rPr>
        <w:t>Academic Handbook for Instructors: Section 13-Accessibility/Disability Issues</w:t>
      </w:r>
      <w:r w:rsidRPr="00AE5C60">
        <w:rPr>
          <w:color w:val="ED7D31" w:themeColor="accent2"/>
          <w:sz w:val="20"/>
        </w:rPr>
        <w:t>&lt;/a&gt;</w:t>
      </w:r>
    </w:p>
    <w:p w:rsidR="00F1743C" w:rsidRPr="00AE5C60" w:rsidRDefault="00465980" w:rsidP="00465980">
      <w:pPr>
        <w:pStyle w:val="ListParagraph"/>
        <w:numPr>
          <w:ilvl w:val="0"/>
          <w:numId w:val="1"/>
        </w:numPr>
        <w:rPr>
          <w:sz w:val="20"/>
          <w:szCs w:val="28"/>
        </w:rPr>
      </w:pPr>
      <w:r w:rsidRPr="00AE5C60">
        <w:rPr>
          <w:sz w:val="20"/>
          <w:szCs w:val="28"/>
        </w:rPr>
        <w:t xml:space="preserve">The </w:t>
      </w:r>
      <w:r w:rsidRPr="00AE5C60">
        <w:rPr>
          <w:color w:val="7030A0"/>
          <w:sz w:val="20"/>
          <w:szCs w:val="28"/>
        </w:rPr>
        <w:t xml:space="preserve">purple </w:t>
      </w:r>
      <w:r w:rsidRPr="00AE5C60">
        <w:rPr>
          <w:sz w:val="20"/>
          <w:szCs w:val="28"/>
        </w:rPr>
        <w:t>text is what displays on the website</w:t>
      </w:r>
    </w:p>
    <w:p w:rsidR="00EC7BD6" w:rsidRPr="00AE5C60" w:rsidRDefault="00EC7BD6" w:rsidP="00465980">
      <w:pPr>
        <w:pStyle w:val="ListParagraph"/>
        <w:numPr>
          <w:ilvl w:val="0"/>
          <w:numId w:val="1"/>
        </w:numPr>
        <w:rPr>
          <w:sz w:val="20"/>
          <w:szCs w:val="28"/>
        </w:rPr>
      </w:pPr>
      <w:r w:rsidRPr="00AE5C60">
        <w:rPr>
          <w:color w:val="ED7D31" w:themeColor="accent2"/>
          <w:sz w:val="20"/>
        </w:rPr>
        <w:t xml:space="preserve">target="_blank" </w:t>
      </w:r>
      <w:r w:rsidRPr="00AE5C60">
        <w:rPr>
          <w:color w:val="000000" w:themeColor="text1"/>
          <w:sz w:val="20"/>
        </w:rPr>
        <w:t>allows the link to open to a new page</w:t>
      </w:r>
    </w:p>
    <w:p w:rsidR="00D9616D" w:rsidRDefault="00D9616D" w:rsidP="00D9616D">
      <w:pPr>
        <w:rPr>
          <w:lang w:val="en-CA"/>
        </w:rPr>
      </w:pPr>
    </w:p>
    <w:p w:rsidR="00D9616D" w:rsidRPr="004E53FB" w:rsidRDefault="00D9616D" w:rsidP="00D9616D">
      <w:pPr>
        <w:pStyle w:val="Title"/>
        <w:rPr>
          <w:sz w:val="32"/>
          <w:lang w:val="en-CA"/>
        </w:rPr>
      </w:pPr>
      <w:r w:rsidRPr="004E53FB">
        <w:rPr>
          <w:sz w:val="32"/>
          <w:lang w:val="en-CA"/>
        </w:rPr>
        <w:t>Updating Gallery Photos</w:t>
      </w:r>
    </w:p>
    <w:p w:rsidR="00D9616D" w:rsidRPr="00ED579C" w:rsidRDefault="00D9616D" w:rsidP="00D9616D">
      <w:pPr>
        <w:rPr>
          <w:sz w:val="24"/>
          <w:lang w:val="en-CA"/>
        </w:rPr>
      </w:pPr>
    </w:p>
    <w:p w:rsidR="00D9616D" w:rsidRPr="00ED579C" w:rsidRDefault="00D9616D" w:rsidP="00D9616D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ED579C">
        <w:rPr>
          <w:sz w:val="20"/>
          <w:lang w:val="en-CA"/>
        </w:rPr>
        <w:t>Go to the folder “ATS/</w:t>
      </w:r>
      <w:proofErr w:type="spellStart"/>
      <w:r w:rsidRPr="00ED579C">
        <w:rPr>
          <w:sz w:val="20"/>
          <w:lang w:val="en-CA"/>
        </w:rPr>
        <w:t>Imgaes</w:t>
      </w:r>
      <w:proofErr w:type="spellEnd"/>
      <w:r w:rsidRPr="00ED579C">
        <w:rPr>
          <w:sz w:val="20"/>
          <w:lang w:val="en-CA"/>
        </w:rPr>
        <w:t>/</w:t>
      </w:r>
      <w:proofErr w:type="spellStart"/>
      <w:r w:rsidRPr="00ED579C">
        <w:rPr>
          <w:sz w:val="20"/>
          <w:lang w:val="en-CA"/>
        </w:rPr>
        <w:t>Gallery_images</w:t>
      </w:r>
      <w:proofErr w:type="spellEnd"/>
      <w:r w:rsidR="004A181E">
        <w:rPr>
          <w:sz w:val="20"/>
          <w:lang w:val="en-CA"/>
        </w:rPr>
        <w:t>”</w:t>
      </w:r>
    </w:p>
    <w:p w:rsidR="00D9616D" w:rsidRPr="00ED579C" w:rsidRDefault="00D9616D" w:rsidP="00D9616D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ED579C">
        <w:rPr>
          <w:sz w:val="20"/>
          <w:lang w:val="en-CA"/>
        </w:rPr>
        <w:t>Take</w:t>
      </w:r>
      <w:r w:rsidR="00BE7243" w:rsidRPr="00ED579C">
        <w:rPr>
          <w:sz w:val="20"/>
          <w:lang w:val="en-CA"/>
        </w:rPr>
        <w:t xml:space="preserve"> a</w:t>
      </w:r>
      <w:r w:rsidRPr="00ED579C">
        <w:rPr>
          <w:sz w:val="20"/>
          <w:lang w:val="en-CA"/>
        </w:rPr>
        <w:t xml:space="preserve"> note of the </w:t>
      </w:r>
      <w:r w:rsidRPr="00ED579C">
        <w:rPr>
          <w:b/>
          <w:sz w:val="20"/>
          <w:lang w:val="en-CA"/>
        </w:rPr>
        <w:t>name</w:t>
      </w:r>
      <w:r w:rsidRPr="00ED579C">
        <w:rPr>
          <w:sz w:val="20"/>
          <w:lang w:val="en-CA"/>
        </w:rPr>
        <w:t xml:space="preserve"> of the </w:t>
      </w:r>
      <w:r w:rsidRPr="00ED579C">
        <w:rPr>
          <w:color w:val="2E74B5" w:themeColor="accent1" w:themeShade="BF"/>
          <w:sz w:val="20"/>
          <w:lang w:val="en-CA"/>
        </w:rPr>
        <w:t xml:space="preserve">existing image </w:t>
      </w:r>
      <w:r w:rsidRPr="00ED579C">
        <w:rPr>
          <w:sz w:val="20"/>
          <w:lang w:val="en-CA"/>
        </w:rPr>
        <w:t>to be replaced</w:t>
      </w:r>
    </w:p>
    <w:p w:rsidR="00D9616D" w:rsidRPr="00ED579C" w:rsidRDefault="00D9616D" w:rsidP="00D9616D">
      <w:pPr>
        <w:pStyle w:val="ListParagraph"/>
        <w:numPr>
          <w:ilvl w:val="0"/>
          <w:numId w:val="1"/>
        </w:numPr>
        <w:rPr>
          <w:b/>
          <w:sz w:val="20"/>
          <w:lang w:val="en-CA"/>
        </w:rPr>
      </w:pPr>
      <w:r w:rsidRPr="00ED579C">
        <w:rPr>
          <w:b/>
          <w:sz w:val="20"/>
          <w:lang w:val="en-CA"/>
        </w:rPr>
        <w:t xml:space="preserve">Replace </w:t>
      </w:r>
      <w:r w:rsidRPr="00ED579C">
        <w:rPr>
          <w:sz w:val="20"/>
          <w:lang w:val="en-CA"/>
        </w:rPr>
        <w:t xml:space="preserve">this image with the </w:t>
      </w:r>
      <w:r w:rsidRPr="00ED579C">
        <w:rPr>
          <w:color w:val="C45911" w:themeColor="accent2" w:themeShade="BF"/>
          <w:sz w:val="20"/>
          <w:lang w:val="en-CA"/>
        </w:rPr>
        <w:t xml:space="preserve">new image </w:t>
      </w:r>
      <w:r w:rsidRPr="00ED579C">
        <w:rPr>
          <w:sz w:val="20"/>
          <w:lang w:val="en-CA"/>
        </w:rPr>
        <w:t xml:space="preserve">with the </w:t>
      </w:r>
      <w:r w:rsidRPr="00ED579C">
        <w:rPr>
          <w:b/>
          <w:sz w:val="20"/>
          <w:lang w:val="en-CA"/>
        </w:rPr>
        <w:t>same name</w:t>
      </w:r>
    </w:p>
    <w:p w:rsidR="00D9616D" w:rsidRPr="00ED579C" w:rsidRDefault="00BE7243" w:rsidP="00D9616D">
      <w:pPr>
        <w:pStyle w:val="ListParagraph"/>
        <w:numPr>
          <w:ilvl w:val="0"/>
          <w:numId w:val="1"/>
        </w:numPr>
        <w:rPr>
          <w:b/>
          <w:sz w:val="20"/>
          <w:lang w:val="en-CA"/>
        </w:rPr>
      </w:pPr>
      <w:r w:rsidRPr="00ED579C">
        <w:rPr>
          <w:b/>
          <w:sz w:val="20"/>
          <w:lang w:val="en-CA"/>
        </w:rPr>
        <w:t>Note:</w:t>
      </w:r>
      <w:r w:rsidRPr="00ED579C">
        <w:rPr>
          <w:sz w:val="20"/>
          <w:lang w:val="en-CA"/>
        </w:rPr>
        <w:t xml:space="preserve"> if the </w:t>
      </w:r>
      <w:r w:rsidRPr="00ED579C">
        <w:rPr>
          <w:b/>
          <w:sz w:val="20"/>
          <w:lang w:val="en-CA"/>
        </w:rPr>
        <w:t>name</w:t>
      </w:r>
      <w:r w:rsidR="00D9616D" w:rsidRPr="00ED579C">
        <w:rPr>
          <w:sz w:val="20"/>
          <w:lang w:val="en-CA"/>
        </w:rPr>
        <w:t xml:space="preserve"> of the</w:t>
      </w:r>
      <w:r w:rsidRPr="00ED579C">
        <w:rPr>
          <w:sz w:val="20"/>
          <w:lang w:val="en-CA"/>
        </w:rPr>
        <w:t xml:space="preserve"> </w:t>
      </w:r>
      <w:r w:rsidRPr="00ED579C">
        <w:rPr>
          <w:b/>
          <w:sz w:val="20"/>
          <w:u w:val="single"/>
          <w:lang w:val="en-CA"/>
        </w:rPr>
        <w:t>new</w:t>
      </w:r>
      <w:r w:rsidR="00D9616D" w:rsidRPr="00ED579C">
        <w:rPr>
          <w:b/>
          <w:sz w:val="20"/>
          <w:u w:val="single"/>
          <w:lang w:val="en-CA"/>
        </w:rPr>
        <w:t xml:space="preserve"> image</w:t>
      </w:r>
      <w:r w:rsidR="00D9616D" w:rsidRPr="00ED579C">
        <w:rPr>
          <w:sz w:val="20"/>
          <w:lang w:val="en-CA"/>
        </w:rPr>
        <w:t xml:space="preserve"> does not match the </w:t>
      </w:r>
      <w:r w:rsidRPr="00ED579C">
        <w:rPr>
          <w:b/>
          <w:sz w:val="20"/>
          <w:u w:val="single"/>
          <w:lang w:val="en-CA"/>
        </w:rPr>
        <w:t>name of the old image</w:t>
      </w:r>
      <w:r w:rsidRPr="00ED579C">
        <w:rPr>
          <w:sz w:val="20"/>
          <w:lang w:val="en-CA"/>
        </w:rPr>
        <w:t>, the website will show NO image</w:t>
      </w:r>
    </w:p>
    <w:p w:rsidR="00ED579C" w:rsidRDefault="00ED579C" w:rsidP="00ED579C">
      <w:pPr>
        <w:pStyle w:val="ListParagraph"/>
        <w:rPr>
          <w:b/>
          <w:sz w:val="24"/>
          <w:lang w:val="en-CA"/>
        </w:rPr>
      </w:pPr>
    </w:p>
    <w:p w:rsidR="00ED579C" w:rsidRPr="004E53FB" w:rsidRDefault="00ED579C" w:rsidP="00ED579C">
      <w:pPr>
        <w:pStyle w:val="Title"/>
        <w:rPr>
          <w:rStyle w:val="SubtleEmphasis"/>
          <w:i w:val="0"/>
          <w:iCs w:val="0"/>
          <w:color w:val="auto"/>
          <w:sz w:val="32"/>
        </w:rPr>
      </w:pPr>
      <w:r w:rsidRPr="004E53FB">
        <w:rPr>
          <w:rStyle w:val="SubtleEmphasis"/>
          <w:i w:val="0"/>
          <w:iCs w:val="0"/>
          <w:color w:val="auto"/>
          <w:sz w:val="32"/>
        </w:rPr>
        <w:t>Updating Accordion Content</w:t>
      </w:r>
    </w:p>
    <w:p w:rsidR="00ED579C" w:rsidRPr="00AE5C60" w:rsidRDefault="00ED579C" w:rsidP="00ED579C">
      <w:pPr>
        <w:rPr>
          <w:sz w:val="20"/>
          <w:szCs w:val="28"/>
        </w:rPr>
      </w:pPr>
      <w:r>
        <w:rPr>
          <w:sz w:val="20"/>
          <w:szCs w:val="28"/>
        </w:rPr>
        <w:t>A template can be found in the file info_for_staff.html under “</w:t>
      </w:r>
      <w:r w:rsidRPr="00ED579C">
        <w:rPr>
          <w:sz w:val="20"/>
          <w:szCs w:val="28"/>
        </w:rPr>
        <w:t>Accordion Panel Template</w:t>
      </w:r>
      <w:r>
        <w:rPr>
          <w:sz w:val="20"/>
          <w:szCs w:val="28"/>
        </w:rPr>
        <w:t>”</w:t>
      </w:r>
    </w:p>
    <w:p w:rsidR="00ED579C" w:rsidRDefault="00ED579C" w:rsidP="00ED579C">
      <w:pPr>
        <w:pStyle w:val="ListParagraph"/>
        <w:numPr>
          <w:ilvl w:val="0"/>
          <w:numId w:val="3"/>
        </w:numPr>
        <w:rPr>
          <w:sz w:val="20"/>
          <w:szCs w:val="28"/>
        </w:rPr>
      </w:pPr>
      <w:r w:rsidRPr="004E53FB">
        <w:rPr>
          <w:sz w:val="20"/>
          <w:szCs w:val="28"/>
        </w:rPr>
        <w:t>Accordions are wrapped in the &lt;dl&gt;&lt;/dl&gt; tag</w:t>
      </w:r>
    </w:p>
    <w:p w:rsidR="00ED579C" w:rsidRPr="004E53FB" w:rsidRDefault="00ED579C" w:rsidP="00ED579C">
      <w:pPr>
        <w:pStyle w:val="ListParagraph"/>
        <w:numPr>
          <w:ilvl w:val="0"/>
          <w:numId w:val="3"/>
        </w:numPr>
        <w:rPr>
          <w:sz w:val="20"/>
          <w:szCs w:val="28"/>
        </w:rPr>
      </w:pPr>
      <w:r>
        <w:rPr>
          <w:sz w:val="20"/>
          <w:szCs w:val="28"/>
        </w:rPr>
        <w:t>Header</w:t>
      </w:r>
    </w:p>
    <w:p w:rsidR="00ED579C" w:rsidRDefault="00ED579C" w:rsidP="00ED579C">
      <w:pPr>
        <w:pStyle w:val="ListParagraph"/>
        <w:numPr>
          <w:ilvl w:val="1"/>
          <w:numId w:val="3"/>
        </w:numPr>
        <w:rPr>
          <w:sz w:val="20"/>
          <w:szCs w:val="28"/>
        </w:rPr>
      </w:pPr>
      <w:r w:rsidRPr="004E53FB">
        <w:rPr>
          <w:sz w:val="20"/>
          <w:szCs w:val="28"/>
        </w:rPr>
        <w:t>Each header of a panel (display when collapsed) is wrapped in &lt;</w:t>
      </w:r>
      <w:proofErr w:type="spellStart"/>
      <w:r w:rsidRPr="004E53FB">
        <w:rPr>
          <w:sz w:val="20"/>
          <w:szCs w:val="28"/>
        </w:rPr>
        <w:t>dt</w:t>
      </w:r>
      <w:proofErr w:type="spellEnd"/>
      <w:r w:rsidRPr="004E53FB">
        <w:rPr>
          <w:sz w:val="20"/>
          <w:szCs w:val="28"/>
        </w:rPr>
        <w:t>&gt;&lt;/</w:t>
      </w:r>
      <w:proofErr w:type="spellStart"/>
      <w:r w:rsidRPr="004E53FB">
        <w:rPr>
          <w:sz w:val="20"/>
          <w:szCs w:val="28"/>
        </w:rPr>
        <w:t>dt</w:t>
      </w:r>
      <w:proofErr w:type="spellEnd"/>
      <w:r w:rsidRPr="004E53FB">
        <w:rPr>
          <w:sz w:val="20"/>
          <w:szCs w:val="28"/>
        </w:rPr>
        <w:t>&gt; tag</w:t>
      </w:r>
    </w:p>
    <w:p w:rsidR="00ED579C" w:rsidRDefault="00ED579C" w:rsidP="00ED579C">
      <w:pPr>
        <w:pStyle w:val="ListParagraph"/>
        <w:numPr>
          <w:ilvl w:val="1"/>
          <w:numId w:val="3"/>
        </w:numPr>
        <w:rPr>
          <w:sz w:val="20"/>
          <w:szCs w:val="28"/>
        </w:rPr>
      </w:pPr>
      <w:r>
        <w:rPr>
          <w:sz w:val="20"/>
          <w:szCs w:val="28"/>
        </w:rPr>
        <w:t xml:space="preserve">The header title is wrapped in some header tag for </w:t>
      </w:r>
      <w:proofErr w:type="spellStart"/>
      <w:r>
        <w:rPr>
          <w:sz w:val="20"/>
          <w:szCs w:val="28"/>
        </w:rPr>
        <w:t>eg</w:t>
      </w:r>
      <w:proofErr w:type="spellEnd"/>
      <w:r>
        <w:rPr>
          <w:sz w:val="20"/>
          <w:szCs w:val="28"/>
        </w:rPr>
        <w:t xml:space="preserve">. &lt;h2&gt;,&lt;h3&gt;, &lt;h4&gt; depending on the page </w:t>
      </w:r>
    </w:p>
    <w:p w:rsidR="00ED579C" w:rsidRPr="00ED579C" w:rsidRDefault="00ED579C" w:rsidP="00ED579C">
      <w:pPr>
        <w:pStyle w:val="ListParagraph"/>
        <w:numPr>
          <w:ilvl w:val="0"/>
          <w:numId w:val="3"/>
        </w:numPr>
        <w:rPr>
          <w:sz w:val="20"/>
          <w:szCs w:val="28"/>
        </w:rPr>
      </w:pPr>
      <w:r w:rsidRPr="00ED579C">
        <w:rPr>
          <w:sz w:val="20"/>
          <w:szCs w:val="28"/>
        </w:rPr>
        <w:t>Panel Content</w:t>
      </w:r>
    </w:p>
    <w:p w:rsidR="00ED579C" w:rsidRDefault="00ED579C" w:rsidP="00ED579C">
      <w:pPr>
        <w:pStyle w:val="ListParagraph"/>
        <w:numPr>
          <w:ilvl w:val="1"/>
          <w:numId w:val="3"/>
        </w:numPr>
        <w:rPr>
          <w:sz w:val="20"/>
          <w:szCs w:val="28"/>
        </w:rPr>
      </w:pPr>
      <w:r>
        <w:rPr>
          <w:sz w:val="20"/>
          <w:szCs w:val="28"/>
        </w:rPr>
        <w:t>Each panel is wrapped in a &lt;</w:t>
      </w:r>
      <w:proofErr w:type="spellStart"/>
      <w:r>
        <w:rPr>
          <w:sz w:val="20"/>
          <w:szCs w:val="28"/>
        </w:rPr>
        <w:t>dd</w:t>
      </w:r>
      <w:proofErr w:type="spellEnd"/>
      <w:r>
        <w:rPr>
          <w:sz w:val="20"/>
          <w:szCs w:val="28"/>
        </w:rPr>
        <w:t>&gt;&lt;/</w:t>
      </w:r>
      <w:proofErr w:type="spellStart"/>
      <w:r>
        <w:rPr>
          <w:sz w:val="20"/>
          <w:szCs w:val="28"/>
        </w:rPr>
        <w:t>dd</w:t>
      </w:r>
      <w:proofErr w:type="spellEnd"/>
      <w:r>
        <w:rPr>
          <w:sz w:val="20"/>
          <w:szCs w:val="28"/>
        </w:rPr>
        <w:t>&gt; tag</w:t>
      </w:r>
    </w:p>
    <w:p w:rsidR="00ED579C" w:rsidRDefault="00ED579C" w:rsidP="00ED579C">
      <w:pPr>
        <w:pStyle w:val="ListParagraph"/>
        <w:numPr>
          <w:ilvl w:val="1"/>
          <w:numId w:val="3"/>
        </w:numPr>
        <w:rPr>
          <w:sz w:val="20"/>
          <w:szCs w:val="28"/>
        </w:rPr>
      </w:pPr>
      <w:r>
        <w:rPr>
          <w:sz w:val="20"/>
          <w:szCs w:val="28"/>
        </w:rPr>
        <w:t>Content is styled within paragraph tags (&lt;p&gt;) or in list tags (&lt;</w:t>
      </w:r>
      <w:proofErr w:type="spellStart"/>
      <w:r>
        <w:rPr>
          <w:sz w:val="20"/>
          <w:szCs w:val="28"/>
        </w:rPr>
        <w:t>ul</w:t>
      </w:r>
      <w:proofErr w:type="spellEnd"/>
      <w:r>
        <w:rPr>
          <w:sz w:val="20"/>
          <w:szCs w:val="28"/>
        </w:rPr>
        <w:t>&gt; or &lt;</w:t>
      </w:r>
      <w:proofErr w:type="spellStart"/>
      <w:r>
        <w:rPr>
          <w:sz w:val="20"/>
          <w:szCs w:val="28"/>
        </w:rPr>
        <w:t>ol</w:t>
      </w:r>
      <w:proofErr w:type="spellEnd"/>
      <w:r>
        <w:rPr>
          <w:sz w:val="20"/>
          <w:szCs w:val="28"/>
        </w:rPr>
        <w:t xml:space="preserve">&gt;) </w:t>
      </w:r>
    </w:p>
    <w:p w:rsidR="00ED579C" w:rsidRPr="00ED579C" w:rsidRDefault="00ED579C" w:rsidP="00ED579C">
      <w:pPr>
        <w:pStyle w:val="ListParagraph"/>
        <w:numPr>
          <w:ilvl w:val="0"/>
          <w:numId w:val="3"/>
        </w:numPr>
        <w:rPr>
          <w:sz w:val="20"/>
          <w:szCs w:val="28"/>
          <w:u w:val="single"/>
        </w:rPr>
      </w:pPr>
      <w:r w:rsidRPr="00ED579C">
        <w:rPr>
          <w:sz w:val="20"/>
          <w:szCs w:val="28"/>
          <w:u w:val="single"/>
        </w:rPr>
        <w:t>IMPORTANT:</w:t>
      </w:r>
      <w:r>
        <w:rPr>
          <w:sz w:val="20"/>
          <w:szCs w:val="28"/>
          <w:u w:val="single"/>
        </w:rPr>
        <w:t xml:space="preserve"> increment ALL the numbers present in code by 1 in such that order is maintained otherwise the accordion will not function</w:t>
      </w:r>
    </w:p>
    <w:p w:rsidR="004A181E" w:rsidRDefault="004A181E" w:rsidP="00ED579C">
      <w:pPr>
        <w:pStyle w:val="ListParagraph"/>
        <w:rPr>
          <w:b/>
          <w:sz w:val="24"/>
          <w:lang w:val="en-CA"/>
        </w:rPr>
      </w:pPr>
    </w:p>
    <w:p w:rsidR="004A181E" w:rsidRDefault="004A181E" w:rsidP="00ED579C">
      <w:pPr>
        <w:pStyle w:val="ListParagraph"/>
        <w:rPr>
          <w:b/>
          <w:sz w:val="24"/>
          <w:lang w:val="en-CA"/>
        </w:rPr>
      </w:pPr>
    </w:p>
    <w:p w:rsidR="004A181E" w:rsidRDefault="004A181E" w:rsidP="00ED579C">
      <w:pPr>
        <w:pStyle w:val="ListParagraph"/>
        <w:rPr>
          <w:b/>
          <w:sz w:val="24"/>
          <w:lang w:val="en-CA"/>
        </w:rPr>
      </w:pPr>
    </w:p>
    <w:p w:rsidR="004A181E" w:rsidRDefault="004A181E" w:rsidP="00ED579C">
      <w:pPr>
        <w:pStyle w:val="ListParagraph"/>
        <w:rPr>
          <w:b/>
          <w:sz w:val="24"/>
          <w:lang w:val="en-CA"/>
        </w:rPr>
      </w:pPr>
      <w:r>
        <w:rPr>
          <w:b/>
          <w:sz w:val="24"/>
          <w:lang w:val="en-CA"/>
        </w:rPr>
        <w:lastRenderedPageBreak/>
        <w:t>HTML Shortcuts</w:t>
      </w:r>
    </w:p>
    <w:p w:rsidR="004A181E" w:rsidRPr="00AE5C60" w:rsidRDefault="004A181E" w:rsidP="004A181E">
      <w:pPr>
        <w:rPr>
          <w:sz w:val="20"/>
          <w:szCs w:val="28"/>
        </w:rPr>
      </w:pPr>
    </w:p>
    <w:p w:rsidR="004A181E" w:rsidRDefault="00886D70" w:rsidP="004A181E">
      <w:pPr>
        <w:rPr>
          <w:sz w:val="20"/>
          <w:szCs w:val="28"/>
        </w:rPr>
      </w:pPr>
      <w:r w:rsidRPr="00886D70"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13592</wp:posOffset>
            </wp:positionH>
            <wp:positionV relativeFrom="paragraph">
              <wp:posOffset>250536</wp:posOffset>
            </wp:positionV>
            <wp:extent cx="5943600" cy="7949141"/>
            <wp:effectExtent l="0" t="0" r="0" b="0"/>
            <wp:wrapNone/>
            <wp:docPr id="4" name="Picture 4" descr="C:\Users\ace04\Documents\Tahasun\Exam_test_services\HTMl Chear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04\Documents\Tahasun\Exam_test_services\HTMl Chearshe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181E" w:rsidRPr="00AE5C60">
        <w:rPr>
          <w:sz w:val="20"/>
          <w:szCs w:val="28"/>
        </w:rPr>
        <w:t xml:space="preserve">*In your text editor </w:t>
      </w:r>
      <w:r w:rsidR="004A181E" w:rsidRPr="00AE5C60">
        <w:rPr>
          <w:b/>
          <w:sz w:val="20"/>
          <w:szCs w:val="28"/>
        </w:rPr>
        <w:t>press ctrl + shift + f</w:t>
      </w:r>
      <w:r w:rsidR="004A181E" w:rsidRPr="00AE5C60">
        <w:rPr>
          <w:sz w:val="20"/>
          <w:szCs w:val="28"/>
        </w:rPr>
        <w:t xml:space="preserve"> to look up a word in the html document. </w:t>
      </w:r>
    </w:p>
    <w:p w:rsidR="004A181E" w:rsidRPr="00AE5C60" w:rsidRDefault="004A181E" w:rsidP="00ED579C">
      <w:pPr>
        <w:pStyle w:val="ListParagraph"/>
        <w:rPr>
          <w:b/>
          <w:sz w:val="24"/>
          <w:lang w:val="en-CA"/>
        </w:rPr>
      </w:pPr>
      <w:bookmarkStart w:id="0" w:name="_GoBack"/>
      <w:bookmarkEnd w:id="0"/>
    </w:p>
    <w:sectPr w:rsidR="004A181E" w:rsidRPr="00AE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3625D"/>
    <w:multiLevelType w:val="hybridMultilevel"/>
    <w:tmpl w:val="D434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0287D"/>
    <w:multiLevelType w:val="hybridMultilevel"/>
    <w:tmpl w:val="FF04C79C"/>
    <w:lvl w:ilvl="0" w:tplc="00922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D6FC2"/>
    <w:multiLevelType w:val="hybridMultilevel"/>
    <w:tmpl w:val="65D6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43C"/>
    <w:rsid w:val="002A5C2F"/>
    <w:rsid w:val="00465980"/>
    <w:rsid w:val="004A181E"/>
    <w:rsid w:val="004C5742"/>
    <w:rsid w:val="004E53FB"/>
    <w:rsid w:val="005556B4"/>
    <w:rsid w:val="00592B7F"/>
    <w:rsid w:val="006719AC"/>
    <w:rsid w:val="00764BA8"/>
    <w:rsid w:val="00886D70"/>
    <w:rsid w:val="008A48A3"/>
    <w:rsid w:val="008D5529"/>
    <w:rsid w:val="00A00EA3"/>
    <w:rsid w:val="00AE5C60"/>
    <w:rsid w:val="00BE7243"/>
    <w:rsid w:val="00D9616D"/>
    <w:rsid w:val="00EC7BD6"/>
    <w:rsid w:val="00ED579C"/>
    <w:rsid w:val="00F1743C"/>
    <w:rsid w:val="00FE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A2C2"/>
  <w15:chartTrackingRefBased/>
  <w15:docId w15:val="{43207FF2-6FF7-461D-8759-2CBA75E0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4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7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1743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1743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743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17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1743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17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7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F1743C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174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43C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174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rtsci.utoronto.ca/faculty-staff/teacher-info/academic-handbook-for-instruc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Tahasun Tarannum</dc:creator>
  <cp:keywords/>
  <dc:description/>
  <cp:lastModifiedBy>Student 04</cp:lastModifiedBy>
  <cp:revision>9</cp:revision>
  <dcterms:created xsi:type="dcterms:W3CDTF">2019-07-08T15:17:00Z</dcterms:created>
  <dcterms:modified xsi:type="dcterms:W3CDTF">2019-12-09T17:23:00Z</dcterms:modified>
</cp:coreProperties>
</file>