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94C9E" w14:textId="77777777" w:rsidR="003101F9" w:rsidRDefault="00A54700">
      <w:pPr>
        <w:spacing w:after="0" w:line="259" w:lineRule="auto"/>
        <w:ind w:left="0" w:firstLine="0"/>
      </w:pPr>
      <w:r>
        <w:rPr>
          <w:rFonts w:ascii="Times New Roman" w:eastAsia="Times New Roman" w:hAnsi="Times New Roman" w:cs="Times New Roman"/>
        </w:rPr>
        <w:t xml:space="preserve"> </w:t>
      </w:r>
    </w:p>
    <w:p w14:paraId="6C7D3777" w14:textId="77777777" w:rsidR="003101F9" w:rsidRDefault="00A54700">
      <w:pPr>
        <w:spacing w:after="0" w:line="259" w:lineRule="auto"/>
        <w:ind w:left="0" w:firstLine="0"/>
      </w:pPr>
      <w:r>
        <w:rPr>
          <w:rFonts w:ascii="Times New Roman" w:eastAsia="Times New Roman" w:hAnsi="Times New Roman" w:cs="Times New Roman"/>
        </w:rPr>
        <w:t xml:space="preserve"> </w:t>
      </w:r>
    </w:p>
    <w:p w14:paraId="1AC5C9FE" w14:textId="77777777" w:rsidR="003101F9" w:rsidRDefault="00A54700">
      <w:pPr>
        <w:spacing w:after="28" w:line="259" w:lineRule="auto"/>
        <w:ind w:left="0" w:firstLine="0"/>
      </w:pPr>
      <w:r>
        <w:rPr>
          <w:rFonts w:ascii="Times New Roman" w:eastAsia="Times New Roman" w:hAnsi="Times New Roman" w:cs="Times New Roman"/>
        </w:rPr>
        <w:t xml:space="preserve"> </w:t>
      </w:r>
    </w:p>
    <w:p w14:paraId="30E2CF32" w14:textId="77777777" w:rsidR="003101F9" w:rsidRDefault="00A54700">
      <w:pPr>
        <w:spacing w:after="0" w:line="259" w:lineRule="auto"/>
        <w:ind w:left="0" w:firstLine="0"/>
      </w:pPr>
      <w:r>
        <w:rPr>
          <w:rFonts w:ascii="Times New Roman" w:eastAsia="Times New Roman" w:hAnsi="Times New Roman" w:cs="Times New Roman"/>
        </w:rPr>
        <w:t xml:space="preserve"> </w:t>
      </w:r>
    </w:p>
    <w:p w14:paraId="0833744E" w14:textId="70C2FB4B" w:rsidR="003101F9" w:rsidRDefault="00A54700">
      <w:pPr>
        <w:spacing w:after="51"/>
        <w:ind w:left="1697"/>
      </w:pPr>
      <w:r>
        <w:t xml:space="preserve">Date: </w:t>
      </w:r>
      <w:r w:rsidR="00991EE8">
        <w:t>22</w:t>
      </w:r>
      <w:r>
        <w:rPr>
          <w:vertAlign w:val="superscript"/>
        </w:rPr>
        <w:t>th</w:t>
      </w:r>
      <w:r>
        <w:t xml:space="preserve"> Feb 2025 </w:t>
      </w:r>
    </w:p>
    <w:p w14:paraId="39017E39" w14:textId="77777777" w:rsidR="003101F9" w:rsidRDefault="00A54700">
      <w:pPr>
        <w:spacing w:after="0" w:line="259" w:lineRule="auto"/>
        <w:ind w:left="0" w:firstLine="0"/>
      </w:pPr>
      <w:r>
        <w:rPr>
          <w:sz w:val="26"/>
        </w:rPr>
        <w:t xml:space="preserve"> </w:t>
      </w:r>
    </w:p>
    <w:p w14:paraId="095418CB" w14:textId="77777777" w:rsidR="003101F9" w:rsidRDefault="00A54700">
      <w:pPr>
        <w:pStyle w:val="Heading1"/>
      </w:pPr>
      <w:r>
        <w:t xml:space="preserve">APPOINTMENT LETTER </w:t>
      </w:r>
    </w:p>
    <w:p w14:paraId="7A47CD2E" w14:textId="77777777" w:rsidR="003101F9" w:rsidRDefault="00A54700">
      <w:pPr>
        <w:spacing w:line="259" w:lineRule="auto"/>
        <w:ind w:left="0" w:firstLine="0"/>
      </w:pPr>
      <w:r>
        <w:rPr>
          <w:rFonts w:ascii="Cambria" w:eastAsia="Cambria" w:hAnsi="Cambria" w:cs="Cambria"/>
          <w:b/>
        </w:rPr>
        <w:t xml:space="preserve"> </w:t>
      </w:r>
    </w:p>
    <w:p w14:paraId="2F9748B6" w14:textId="77777777" w:rsidR="003101F9" w:rsidRDefault="00A54700">
      <w:pPr>
        <w:spacing w:after="0" w:line="259" w:lineRule="auto"/>
        <w:ind w:left="0" w:firstLine="0"/>
      </w:pPr>
      <w:r>
        <w:rPr>
          <w:rFonts w:ascii="Cambria" w:eastAsia="Cambria" w:hAnsi="Cambria" w:cs="Cambria"/>
          <w:b/>
        </w:rPr>
        <w:t xml:space="preserve"> </w:t>
      </w:r>
    </w:p>
    <w:p w14:paraId="59CD3047" w14:textId="77777777" w:rsidR="003101F9" w:rsidRDefault="00A54700">
      <w:pPr>
        <w:spacing w:after="0" w:line="259" w:lineRule="auto"/>
        <w:ind w:firstLine="0"/>
      </w:pPr>
      <w:r>
        <w:t xml:space="preserve">Dear </w:t>
      </w:r>
      <w:r>
        <w:rPr>
          <w:rFonts w:ascii="Arial" w:eastAsia="Arial" w:hAnsi="Arial" w:cs="Arial"/>
          <w:color w:val="222222"/>
        </w:rPr>
        <w:t>Taha Wasmi</w:t>
      </w:r>
      <w:r>
        <w:t xml:space="preserve">, </w:t>
      </w:r>
    </w:p>
    <w:p w14:paraId="2FC1FC8B" w14:textId="77777777" w:rsidR="003101F9" w:rsidRDefault="00A54700">
      <w:pPr>
        <w:spacing w:after="0" w:line="259" w:lineRule="auto"/>
        <w:ind w:left="0" w:firstLine="0"/>
      </w:pPr>
      <w:r>
        <w:t xml:space="preserve"> </w:t>
      </w:r>
    </w:p>
    <w:p w14:paraId="400237CA" w14:textId="3FB0E150" w:rsidR="003101F9" w:rsidRDefault="00A54700">
      <w:pPr>
        <w:spacing w:after="10" w:line="246" w:lineRule="auto"/>
        <w:ind w:left="1695" w:firstLine="0"/>
        <w:jc w:val="both"/>
      </w:pPr>
      <w:r>
        <w:rPr>
          <w:noProof/>
          <w:sz w:val="22"/>
        </w:rPr>
        <mc:AlternateContent>
          <mc:Choice Requires="wpg">
            <w:drawing>
              <wp:anchor distT="0" distB="0" distL="114300" distR="114300" simplePos="0" relativeHeight="251658240" behindDoc="0" locked="0" layoutInCell="1" allowOverlap="1" wp14:anchorId="75D00684" wp14:editId="4896E66C">
                <wp:simplePos x="0" y="0"/>
                <wp:positionH relativeFrom="page">
                  <wp:posOffset>0</wp:posOffset>
                </wp:positionH>
                <wp:positionV relativeFrom="page">
                  <wp:posOffset>12700</wp:posOffset>
                </wp:positionV>
                <wp:extent cx="7772400" cy="1584960"/>
                <wp:effectExtent l="0" t="0" r="0" b="0"/>
                <wp:wrapTopAndBottom/>
                <wp:docPr id="1083" name="Group 1083"/>
                <wp:cNvGraphicFramePr/>
                <a:graphic xmlns:a="http://schemas.openxmlformats.org/drawingml/2006/main">
                  <a:graphicData uri="http://schemas.microsoft.com/office/word/2010/wordprocessingGroup">
                    <wpg:wgp>
                      <wpg:cNvGrpSpPr/>
                      <wpg:grpSpPr>
                        <a:xfrm>
                          <a:off x="0" y="0"/>
                          <a:ext cx="7772400" cy="1584960"/>
                          <a:chOff x="0" y="0"/>
                          <a:chExt cx="7772400" cy="1584960"/>
                        </a:xfrm>
                      </wpg:grpSpPr>
                      <pic:pic xmlns:pic="http://schemas.openxmlformats.org/drawingml/2006/picture">
                        <pic:nvPicPr>
                          <pic:cNvPr id="211" name="Picture 211"/>
                          <pic:cNvPicPr/>
                        </pic:nvPicPr>
                        <pic:blipFill>
                          <a:blip r:embed="rId4"/>
                          <a:stretch>
                            <a:fillRect/>
                          </a:stretch>
                        </pic:blipFill>
                        <pic:spPr>
                          <a:xfrm>
                            <a:off x="0" y="0"/>
                            <a:ext cx="7772400" cy="1584960"/>
                          </a:xfrm>
                          <a:prstGeom prst="rect">
                            <a:avLst/>
                          </a:prstGeom>
                        </pic:spPr>
                      </pic:pic>
                      <pic:pic xmlns:pic="http://schemas.openxmlformats.org/drawingml/2006/picture">
                        <pic:nvPicPr>
                          <pic:cNvPr id="213" name="Picture 213"/>
                          <pic:cNvPicPr/>
                        </pic:nvPicPr>
                        <pic:blipFill>
                          <a:blip r:embed="rId5"/>
                          <a:stretch>
                            <a:fillRect/>
                          </a:stretch>
                        </pic:blipFill>
                        <pic:spPr>
                          <a:xfrm>
                            <a:off x="579057" y="497980"/>
                            <a:ext cx="2843403" cy="905751"/>
                          </a:xfrm>
                          <a:prstGeom prst="rect">
                            <a:avLst/>
                          </a:prstGeom>
                        </pic:spPr>
                      </pic:pic>
                    </wpg:wgp>
                  </a:graphicData>
                </a:graphic>
              </wp:anchor>
            </w:drawing>
          </mc:Choice>
          <mc:Fallback xmlns:a="http://schemas.openxmlformats.org/drawingml/2006/main">
            <w:pict>
              <v:group id="Group 1083" style="width:612pt;height:124.8pt;position:absolute;mso-position-horizontal-relative:page;mso-position-horizontal:absolute;margin-left:0pt;mso-position-vertical-relative:page;margin-top:0.999985pt;" coordsize="77724,15849">
                <v:shape id="Picture 211" style="position:absolute;width:77724;height:15849;left:0;top:0;" filled="f">
                  <v:imagedata r:id="rId6"/>
                </v:shape>
                <v:shape id="Picture 213" style="position:absolute;width:28434;height:9057;left:5790;top:4979;" filled="f">
                  <v:imagedata r:id="rId7"/>
                </v:shape>
                <w10:wrap type="topAndBottom"/>
              </v:group>
            </w:pict>
          </mc:Fallback>
        </mc:AlternateContent>
      </w:r>
      <w:r>
        <w:rPr>
          <w:noProof/>
        </w:rPr>
        <w:drawing>
          <wp:anchor distT="0" distB="0" distL="114300" distR="114300" simplePos="0" relativeHeight="251659264" behindDoc="0" locked="0" layoutInCell="1" allowOverlap="0" wp14:anchorId="6012896F" wp14:editId="422F5D1D">
            <wp:simplePos x="0" y="0"/>
            <wp:positionH relativeFrom="page">
              <wp:posOffset>0</wp:posOffset>
            </wp:positionH>
            <wp:positionV relativeFrom="page">
              <wp:posOffset>8787764</wp:posOffset>
            </wp:positionV>
            <wp:extent cx="7768971" cy="1226820"/>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
                    <a:stretch>
                      <a:fillRect/>
                    </a:stretch>
                  </pic:blipFill>
                  <pic:spPr>
                    <a:xfrm>
                      <a:off x="0" y="0"/>
                      <a:ext cx="7768971" cy="1226820"/>
                    </a:xfrm>
                    <a:prstGeom prst="rect">
                      <a:avLst/>
                    </a:prstGeom>
                  </pic:spPr>
                </pic:pic>
              </a:graphicData>
            </a:graphic>
          </wp:anchor>
        </w:drawing>
      </w:r>
      <w:r>
        <w:t xml:space="preserve">We are pleased to extend an offer for you to join </w:t>
      </w:r>
      <w:proofErr w:type="spellStart"/>
      <w:r>
        <w:rPr>
          <w:b/>
        </w:rPr>
        <w:t>Rynex</w:t>
      </w:r>
      <w:proofErr w:type="spellEnd"/>
      <w:r>
        <w:rPr>
          <w:b/>
        </w:rPr>
        <w:t xml:space="preserve"> Solutions </w:t>
      </w:r>
      <w:r>
        <w:t xml:space="preserve">as </w:t>
      </w:r>
      <w:proofErr w:type="gramStart"/>
      <w:r>
        <w:t>an</w:t>
      </w:r>
      <w:proofErr w:type="gramEnd"/>
      <w:r>
        <w:t xml:space="preserve"> </w:t>
      </w:r>
      <w:r w:rsidR="00991EE8" w:rsidRPr="00991EE8">
        <w:rPr>
          <w:b/>
          <w:bCs/>
        </w:rPr>
        <w:t>Front-End Developer Intern</w:t>
      </w:r>
      <w:r>
        <w:t>. We believe that your skills and background will make a significant contribution to our team, and we are excited about the opportunity to work with you from 10</w:t>
      </w:r>
      <w:r>
        <w:rPr>
          <w:vertAlign w:val="superscript"/>
        </w:rPr>
        <w:t>th</w:t>
      </w:r>
      <w:r>
        <w:t xml:space="preserve"> March 2025. </w:t>
      </w:r>
    </w:p>
    <w:p w14:paraId="30230B50" w14:textId="77777777" w:rsidR="003101F9" w:rsidRDefault="00A54700">
      <w:pPr>
        <w:spacing w:after="0" w:line="259" w:lineRule="auto"/>
        <w:ind w:left="0" w:firstLine="0"/>
      </w:pPr>
      <w:r>
        <w:t xml:space="preserve"> </w:t>
      </w:r>
    </w:p>
    <w:p w14:paraId="4B75C81D" w14:textId="77777777" w:rsidR="003101F9" w:rsidRDefault="00A54700">
      <w:pPr>
        <w:ind w:left="1697"/>
      </w:pPr>
      <w:r>
        <w:t xml:space="preserve">We are confident that your time with </w:t>
      </w:r>
      <w:proofErr w:type="spellStart"/>
      <w:r>
        <w:t>Rynex</w:t>
      </w:r>
      <w:proofErr w:type="spellEnd"/>
      <w:r>
        <w:t xml:space="preserve"> Solutions will be both challenging and rewarding, providing you with valuable experience and insights into our industry. </w:t>
      </w:r>
    </w:p>
    <w:p w14:paraId="167CAB7B" w14:textId="77777777" w:rsidR="00991EE8" w:rsidRDefault="00991EE8">
      <w:pPr>
        <w:ind w:left="1697"/>
      </w:pPr>
    </w:p>
    <w:p w14:paraId="5DA092C6" w14:textId="5AACF559" w:rsidR="00991EE8" w:rsidRDefault="00991EE8">
      <w:pPr>
        <w:ind w:left="1697"/>
      </w:pPr>
      <w:r w:rsidRPr="00991EE8">
        <w:t xml:space="preserve">During your internship, you will receive a </w:t>
      </w:r>
      <w:r w:rsidRPr="00991EE8">
        <w:rPr>
          <w:b/>
          <w:bCs/>
        </w:rPr>
        <w:t>stipend of ₹10,000 per month</w:t>
      </w:r>
      <w:r w:rsidRPr="00991EE8">
        <w:t xml:space="preserve">, along with </w:t>
      </w:r>
      <w:r w:rsidRPr="00991EE8">
        <w:rPr>
          <w:b/>
          <w:bCs/>
        </w:rPr>
        <w:t>incentives based on performance</w:t>
      </w:r>
      <w:r w:rsidRPr="00991EE8">
        <w:t>.</w:t>
      </w:r>
    </w:p>
    <w:p w14:paraId="008AE864" w14:textId="77777777" w:rsidR="003101F9" w:rsidRDefault="00A54700">
      <w:pPr>
        <w:spacing w:after="0" w:line="259" w:lineRule="auto"/>
        <w:ind w:left="0" w:firstLine="0"/>
      </w:pPr>
      <w:r>
        <w:t xml:space="preserve"> </w:t>
      </w:r>
    </w:p>
    <w:p w14:paraId="6C01EE5C" w14:textId="77777777" w:rsidR="003101F9" w:rsidRDefault="00A54700">
      <w:pPr>
        <w:ind w:left="1697"/>
      </w:pPr>
      <w:r>
        <w:t xml:space="preserve">You will be bound by a company’s agreement that you will need to sign at the time of joining. so that you cannot divulge any protocol or any other information during your tenure and thereafter. If any dispute/obligation between candidates and </w:t>
      </w:r>
      <w:proofErr w:type="spellStart"/>
      <w:r>
        <w:t>Rynex</w:t>
      </w:r>
      <w:proofErr w:type="spellEnd"/>
      <w:r>
        <w:t xml:space="preserve"> Solutions, this offer is null and void. All other terms are applicable as per company policy. </w:t>
      </w:r>
    </w:p>
    <w:p w14:paraId="21223BCE" w14:textId="77777777" w:rsidR="003101F9" w:rsidRDefault="00A54700">
      <w:pPr>
        <w:spacing w:after="0" w:line="259" w:lineRule="auto"/>
        <w:ind w:left="0" w:firstLine="0"/>
      </w:pPr>
      <w:r>
        <w:t xml:space="preserve"> </w:t>
      </w:r>
    </w:p>
    <w:p w14:paraId="395D20EF" w14:textId="77777777" w:rsidR="003101F9" w:rsidRDefault="00A54700">
      <w:pPr>
        <w:ind w:left="1697"/>
      </w:pPr>
      <w:r>
        <w:t xml:space="preserve">Thank you for choosing </w:t>
      </w:r>
      <w:proofErr w:type="spellStart"/>
      <w:r>
        <w:rPr>
          <w:b/>
        </w:rPr>
        <w:t>Rynex</w:t>
      </w:r>
      <w:proofErr w:type="spellEnd"/>
      <w:r>
        <w:rPr>
          <w:b/>
        </w:rPr>
        <w:t xml:space="preserve"> Solutions </w:t>
      </w:r>
      <w:r>
        <w:t xml:space="preserve">for your internship, and we eagerly anticipate your positive response. </w:t>
      </w:r>
    </w:p>
    <w:p w14:paraId="44C53529" w14:textId="77777777" w:rsidR="003101F9" w:rsidRDefault="00A54700">
      <w:pPr>
        <w:spacing w:after="0" w:line="259" w:lineRule="auto"/>
        <w:ind w:left="0" w:firstLine="0"/>
      </w:pPr>
      <w:r>
        <w:t xml:space="preserve"> </w:t>
      </w:r>
    </w:p>
    <w:p w14:paraId="5C95328B" w14:textId="77777777" w:rsidR="003101F9" w:rsidRDefault="00A54700">
      <w:pPr>
        <w:spacing w:after="2" w:line="259" w:lineRule="auto"/>
        <w:ind w:left="0" w:firstLine="0"/>
      </w:pPr>
      <w:r>
        <w:t xml:space="preserve"> </w:t>
      </w:r>
    </w:p>
    <w:p w14:paraId="62C0F7BA" w14:textId="77777777" w:rsidR="003101F9" w:rsidRDefault="00A54700">
      <w:pPr>
        <w:tabs>
          <w:tab w:val="center" w:pos="2436"/>
          <w:tab w:val="center" w:pos="9715"/>
        </w:tabs>
        <w:ind w:left="0" w:firstLine="0"/>
      </w:pPr>
      <w:r>
        <w:rPr>
          <w:sz w:val="22"/>
        </w:rPr>
        <w:tab/>
      </w:r>
      <w:r>
        <w:t xml:space="preserve">Yours Faithfully </w:t>
      </w:r>
      <w:r>
        <w:tab/>
        <w:t xml:space="preserve">Name: </w:t>
      </w:r>
      <w:r>
        <w:rPr>
          <w:rFonts w:ascii="Arial" w:eastAsia="Arial" w:hAnsi="Arial" w:cs="Arial"/>
          <w:color w:val="222222"/>
        </w:rPr>
        <w:t>Taha Wasmi</w:t>
      </w:r>
      <w:r>
        <w:t xml:space="preserve"> </w:t>
      </w:r>
    </w:p>
    <w:p w14:paraId="1FEC96BB" w14:textId="77777777" w:rsidR="003101F9" w:rsidRDefault="00A54700">
      <w:pPr>
        <w:spacing w:after="0" w:line="259" w:lineRule="auto"/>
        <w:ind w:left="0" w:firstLine="0"/>
      </w:pPr>
      <w:r>
        <w:rPr>
          <w:sz w:val="11"/>
        </w:rPr>
        <w:t xml:space="preserve"> </w:t>
      </w:r>
    </w:p>
    <w:p w14:paraId="29BDEA3E" w14:textId="795F6155" w:rsidR="003101F9" w:rsidRDefault="00A54700" w:rsidP="00EC225E">
      <w:pPr>
        <w:spacing w:after="145" w:line="259" w:lineRule="auto"/>
        <w:ind w:left="1926" w:firstLine="0"/>
      </w:pPr>
      <w:r>
        <w:rPr>
          <w:noProof/>
        </w:rPr>
        <w:drawing>
          <wp:inline distT="0" distB="0" distL="0" distR="0" wp14:anchorId="2E13E9B1" wp14:editId="4CF90211">
            <wp:extent cx="2475865" cy="76504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2475865" cy="765048"/>
                    </a:xfrm>
                    <a:prstGeom prst="rect">
                      <a:avLst/>
                    </a:prstGeom>
                  </pic:spPr>
                </pic:pic>
              </a:graphicData>
            </a:graphic>
          </wp:inline>
        </w:drawing>
      </w:r>
    </w:p>
    <w:sectPr w:rsidR="003101F9">
      <w:pgSz w:w="12240" w:h="15840"/>
      <w:pgMar w:top="1440" w:right="1267"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1F9"/>
    <w:rsid w:val="00254EA1"/>
    <w:rsid w:val="003101F9"/>
    <w:rsid w:val="00991EE8"/>
    <w:rsid w:val="00A54700"/>
    <w:rsid w:val="00C40244"/>
    <w:rsid w:val="00EC22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7F09"/>
  <w15:docId w15:val="{1FA4D675-3F82-4B25-B591-144FF0D2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712" w:firstLine="4"/>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268"/>
      <w:jc w:val="center"/>
      <w:outlineLvl w:val="0"/>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RYNEX</dc:title>
  <dc:subject/>
  <dc:creator>RYNEX SOLUTIONS</dc:creator>
  <cp:keywords/>
  <cp:lastModifiedBy>Taha Wasmi</cp:lastModifiedBy>
  <cp:revision>3</cp:revision>
  <dcterms:created xsi:type="dcterms:W3CDTF">2025-03-07T16:49:00Z</dcterms:created>
  <dcterms:modified xsi:type="dcterms:W3CDTF">2025-06-16T18:40:00Z</dcterms:modified>
</cp:coreProperties>
</file>