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Baha Öztop</w:t>
      </w:r>
    </w:p>
    <w:p>
      <w:pPr>
        <w:pStyle w:val="Heading2"/>
      </w:pPr>
      <w:r>
        <w:t>Dışa dönüklük</w:t>
      </w:r>
    </w:p>
    <w:p>
      <w:r>
        <w:t xml:space="preserve">Özellikle toplantılarda dikkat çekmek istemez, fikrini ortaya koymaz, pasif kalmayı tercih eder.  Konuşkan biri değildir. Kalabalık ve sosyal ortamlarda kendini rahat, enerjik, canlı ve mutlu hisseder. Arka planda kalmayı tercih eder. Başkalarıyla iletişim kurarken genelde konuşmayı başlatan kişidir, girişken ve faaldir. Söyleyecek şeyleri vardır, konuşmak ister. Tanımadığı /yabancı insanlarla bir araya gelmekten ve onlarla iletişim kurmaktan çok keyif alır. Dikkatlerin kendi üzerinde olmasını ister. İlgi odağı olmaktan rahatsızlık duymaz.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Biraz uygun: --- "Başkalarıyla iletişim kurarken genelde konuşmayı başlatan kişidir, girişken ve faaldir."</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İnsanların duygu ve problemleriyle ilgilenmek ve onların çözümüne zaman ayırmak istemez,  çevresine duyarlı değildir. Çevresindeki insanların duygu ve sorunlarıyla ilgilenmez ve onlara zaman ayırmak istemez, çevresine karşı duyarlı değildir. Hakaret olacağını düşündüğü bir şey söylemez. İş arkadaşlarının ve çevresindeki kişilerin duygularını hissetme, anlama ve onlarla empati kurmakta zorlanır. Başkalarıyla ilişkilerinde paylaşımcı, rahatlatıcı ve verici değildir. Takım çalışmasında çok zorlanabilir.  Yumuşak kalplidir ve merhametlidir.     </w:t>
      </w:r>
    </w:p>
    <w:p>
      <w:r>
        <w:rPr>
          <w:rFonts w:ascii="Arial" w:hAnsi="Arial"/>
          <w:sz w:val="16"/>
        </w:rPr>
      </w:r>
      <w:r>
        <w:rPr>
          <w:rFonts w:ascii="Arial" w:hAnsi="Arial"/>
          <w:sz w:val="16"/>
        </w:rPr>
        <w:t xml:space="preserve"> 32. Aslında başkalarıyla pek ilgilenmem --- cevap: Biraz uygun: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Uygun değil: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Uygun değil: --- "Çevresindeki insanların duygu ve sorunlarıyla ilgilenmez ve onlara zaman ayırmak istemez, çevresine karşı duyarlı değildir."</w:t>
      </w:r>
    </w:p>
    <w:p>
      <w:r>
        <w:rPr>
          <w:rFonts w:ascii="Arial" w:hAnsi="Arial"/>
          <w:sz w:val="16"/>
        </w:rPr>
      </w:r>
      <w:r>
        <w:rPr>
          <w:rFonts w:ascii="Arial" w:hAnsi="Arial"/>
          <w:sz w:val="16"/>
        </w:rPr>
        <w:t xml:space="preserve"> 17.Başkalarının duygularını anlayıp paylaşırım --- cevap: Uygun değil: --- "İş arkadaşlarının ve çevresindeki kişilerin duygularını hissetme, anlama ve onlarla empati kurmakta zorlanır. Başkalarıyla ilişkilerinde paylaşımcı, rahatlatıcı ve verici değildir. Takım çalışmasında çok zorlanabilir."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Düzenli ve tertiplidir, dağınık çalışmaz, kişisel eşyalarını ortalıkta bırakmaz Çok detaycı ve işinde titiz çalışan, tam bir görev insanıdır. İşler karmaşık hale gelmeden, düzenli ve planlı çalışmayı sever. İişlerini hızlıca, hemen halletmeyi sever. Düzenli, tertipli ve sorumluluk sahibidir. Düzeni sevse bile yer yer ipin ucunu kaçırabilir. Sorumluluklarının ve görevlerinin bilincindedir. Görev insanıdır ve verilen görevleri kurallarına bağlı olarak, kararlı bir şekilde yerine getirir. Bazen planlı ve takipçi bazen de plansız ve gelişigüzeldir.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Uygun değil: --- "İşler karmaşık hale gelmeden, düzenli ve planlı çalışmayı sever."</w:t>
      </w:r>
    </w:p>
    <w:p>
      <w:r>
        <w:rPr>
          <w:rFonts w:ascii="Arial" w:hAnsi="Arial"/>
          <w:sz w:val="16"/>
        </w:rPr>
      </w:r>
      <w:r>
        <w:rPr>
          <w:rFonts w:ascii="Arial" w:hAnsi="Arial"/>
          <w:sz w:val="16"/>
        </w:rPr>
        <w:t xml:space="preserve"> 43. Bir plan yapar ve takip ederim --- cevap: Orta/kararsız: --- "Bazen planlı ve takipçi bazen de plansız ve gelişigüzeldir."</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Kişilik yapısı çoğunlukla rahattır ve nadiren kendisini keyifsiz hisseder. Her şeye hemen endişelenmez, dirençlidir.   Yaşadığı sorunlarla veya olumsuzluklarla baş edebilen, kolayca huzursuz olmayan ve morali çabuk bozulmayan, güçlü bir yapısı vardır. Ruhsal olarak değişken yapıda değildir ve ruhsal olarak dengede gözükmektedir.   Çoğu zaman kendisini keyifli hisseder. </w:t>
      </w:r>
    </w:p>
    <w:p>
      <w:r>
        <w:rPr>
          <w:rFonts w:ascii="Arial" w:hAnsi="Arial"/>
          <w:sz w:val="16"/>
        </w:rPr>
      </w:r>
      <w:r>
        <w:rPr>
          <w:rFonts w:ascii="Arial" w:hAnsi="Arial"/>
          <w:sz w:val="16"/>
        </w:rPr>
        <w:t xml:space="preserve"> 9.Genelde rahatımdır  --- cevap: Çok uygun: --- "Kişilik yapısı çoğunlukla rahattır ve nadiren kendisini keyifsiz hisseder."</w:t>
      </w:r>
    </w:p>
    <w:p>
      <w:r>
        <w:rPr>
          <w:rFonts w:ascii="Arial" w:hAnsi="Arial"/>
          <w:sz w:val="16"/>
        </w:rPr>
      </w:r>
      <w:r>
        <w:rPr>
          <w:rFonts w:ascii="Arial" w:hAnsi="Arial"/>
          <w:sz w:val="16"/>
        </w:rPr>
        <w:t xml:space="preserve"> 19.Nadiren kendimi keyifsiz hissederim --- cevap: Biraz uygun: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Uygun değil: --- "Her şeye hemen endişelenmez, dirençlidir."</w:t>
      </w:r>
    </w:p>
    <w:p>
      <w:pPr>
        <w:pStyle w:val="Heading2"/>
      </w:pPr>
      <w:r>
        <w:t>Gelişime Açıklık / Hayal Gücü</w:t>
      </w:r>
    </w:p>
    <w:p>
      <w:r>
        <w:t xml:space="preserve">Kelime dağarcığı zengindir ve zor kelimeler kullanmayı sever. Entelektüel zekası gelişmiştir.  Olayları zihninde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zekaya sahiptir.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