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Cihangir Öner</w:t>
      </w:r>
    </w:p>
    <w:p>
      <w:pPr>
        <w:pStyle w:val="Heading2"/>
      </w:pPr>
      <w:r>
        <w:t>Dışa dönüklük</w:t>
      </w:r>
    </w:p>
    <w:p>
      <w:r>
        <w:t xml:space="preserve">Özellikle toplantılarda dikkat çekmek ister, fikirleri paylaşmak ve konuşmak için gayret gösterir, toplantının gözdesi olmak ister. Konuşkan biri değildir. Kalabalık ve sosyal ortamlarda kendini çok rahat, çok enerjik, çok canlı ve mutlu hisseder. Arka planda kalmayı tercih etmez. Başkalarıyla iletişim kurarken genelde konuşmayı başlatan kişidir, girişken ve faaldir. Fikri sorulmadıkça konuşmaz. Tanımadığı /yabancı insanlarla bir araya gelmekten ve onlarla iletişim kurmaktan çok keyif alır. Dikkatlerin kendi üzerinde olmasından rahatsızlık duyar ve hoşlanmaz. İlgi odağı olmaktan hoşlanır ve ilgi odağı olmak ister. Yabancılar arasında genelde sessiz olmayı tercih eder, iletişim kurmaz. </w:t>
      </w:r>
    </w:p>
    <w:p>
      <w:r>
        <w:rPr>
          <w:rFonts w:ascii="Arial" w:hAnsi="Arial"/>
          <w:sz w:val="16"/>
        </w:rPr>
      </w:r>
      <w:r>
        <w:rPr>
          <w:rFonts w:ascii="Arial" w:hAnsi="Arial"/>
          <w:sz w:val="16"/>
        </w:rPr>
        <w:t xml:space="preserve"> 46. Yabancıların arasında genelde sessizimdir --- cevap: Çok uygun: --- "Yabancılar arasında genelde sessiz olmayı tercih eder, iletişim kurmaz."</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Orta/kararsız: --- "Fikri sorulmadıkça konuşmaz."</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İnsanların duygu ve problemleriyle ilgilenmek ve onların çözümüne zaman ayırmak istemez,  çevresine duyarlı değildir. Çevresindeki insanların duygu ve sorunlarıyla ilgilenmek ister, onlara zaman ayırır, çevresine karşı hassas ve duyarlıdır. Asla hakaret olacağını düşündüğü bir şey söylemez.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 merhametli ve hoşgörülüdür.     </w:t>
      </w:r>
    </w:p>
    <w:p>
      <w:r>
        <w:rPr>
          <w:rFonts w:ascii="Arial" w:hAnsi="Arial"/>
          <w:sz w:val="16"/>
        </w:rPr>
      </w:r>
      <w:r>
        <w:rPr>
          <w:rFonts w:ascii="Arial" w:hAnsi="Arial"/>
          <w:sz w:val="16"/>
        </w:rPr>
        <w:t xml:space="preserve"> 32. Aslında başkalarıyla pek ilgilenmem --- cevap: Hiç uygun değil: --- ""</w:t>
      </w:r>
    </w:p>
    <w:p>
      <w:r>
        <w:rPr>
          <w:rFonts w:ascii="Arial" w:hAnsi="Arial"/>
          <w:sz w:val="16"/>
        </w:rPr>
      </w:r>
      <w:r>
        <w:rPr>
          <w:rFonts w:ascii="Arial" w:hAnsi="Arial"/>
          <w:sz w:val="16"/>
        </w:rPr>
        <w:t xml:space="preserve"> 2.Başkalarına pek ilgi duymam / Başkaları beni pek ilgilendirmez  --- cevap: Biraz uygun: --- "İnsanların duygu ve problemleriyle ilgilenmek ve onların çözümüne zaman ayırmak istemez,  çevresine duyarlı değildir."</w:t>
      </w:r>
    </w:p>
    <w:p>
      <w:r>
        <w:rPr>
          <w:rFonts w:ascii="Arial" w:hAnsi="Arial"/>
          <w:sz w:val="16"/>
        </w:rPr>
      </w:r>
      <w:r>
        <w:rPr>
          <w:rFonts w:ascii="Arial" w:hAnsi="Arial"/>
          <w:sz w:val="16"/>
        </w:rPr>
        <w:t xml:space="preserve"> 22. Başka insanların problemleriyle ilgilenmem --- cevap: Hiç uygun değil: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pPr>
        <w:pStyle w:val="Heading2"/>
      </w:pPr>
      <w:r>
        <w:t>Duygusal Denge</w:t>
      </w:r>
    </w:p>
    <w:p>
      <w:r>
        <w:t xml:space="preserve">Kendine oldukça güvenlidir, karşısına çıkabilecek engellerle ve baskılarla kolayca baş edebilir. Üzerindeki baskı ve stresi yönetebilecek güce sahiptir ve kolayca endişeye kapılmaz. Bu güçlü yapısı ile “tutarlı duygu durum” göstermektedir. Kişilik olarak rahat bir yapısı vardır ve kendisini nadiren keyifsiz hisseder.  Her şeye hemen endişelenmez, dirençlidir.   Yaşadığı sorunlarla veya olumsuzluklarla baş etme mekanizması güçlü, hemen huzursuz olmayan ve çabuk morali bozulmayan, güçlü bir yapısı vardır. Ruhsal olarak değişken yapıda değildir ve ruhsal olarak dengede gözükmektedir.   Çoğunlukla kendisini keyifsiz hisseder.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Hiç uygun değil: --- ""</w:t>
      </w:r>
    </w:p>
    <w:p>
      <w:r>
        <w:rPr>
          <w:rFonts w:ascii="Arial" w:hAnsi="Arial"/>
          <w:sz w:val="16"/>
        </w:rPr>
      </w:r>
      <w:r>
        <w:rPr>
          <w:rFonts w:ascii="Arial" w:hAnsi="Arial"/>
          <w:sz w:val="16"/>
        </w:rPr>
        <w:t xml:space="preserve"> 49. Çoğu zaman kendimi keyifsiz hissederim --- cevap: Çok uygun: --- "Çoğunlukla kendisini keyifsiz hisseder."</w:t>
      </w:r>
    </w:p>
    <w:p>
      <w:r>
        <w:rPr>
          <w:rFonts w:ascii="Arial" w:hAnsi="Arial"/>
          <w:sz w:val="16"/>
        </w:rPr>
      </w:r>
      <w:r>
        <w:rPr>
          <w:rFonts w:ascii="Arial" w:hAnsi="Arial"/>
          <w:sz w:val="16"/>
        </w:rPr>
        <w:t xml:space="preserve"> 34. Ruh halim çok sık değişir --- cevap: Uygun değil: --- "Ruhsal olarak değişken yapıda değildir ve ruhsal olarak dengede gözükmektedir."</w:t>
      </w:r>
    </w:p>
    <w:p>
      <w:r>
        <w:rPr>
          <w:rFonts w:ascii="Arial" w:hAnsi="Arial"/>
          <w:sz w:val="16"/>
        </w:rPr>
      </w:r>
      <w:r>
        <w:rPr>
          <w:rFonts w:ascii="Arial" w:hAnsi="Arial"/>
          <w:sz w:val="16"/>
        </w:rPr>
        <w:t xml:space="preserve"> 39. Ruhsal dengem sık değişir --- cevap: Hiç uygun değil: --- ""</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14. Her şeye endişelenirim --- cevap: Uygun değil: --- "Her şeye hemen endişelenmez, dirençlidir."</w:t>
      </w:r>
    </w:p>
    <w:p>
      <w:pPr>
        <w:pStyle w:val="Heading2"/>
      </w:pPr>
      <w:r>
        <w:t>Gelişime Açıklık / Hayal Gücü</w:t>
      </w:r>
    </w:p>
    <w:p>
      <w:r>
        <w:t xml:space="preserve">Kelime dağarcığı zengindir ve zor kelimeler kullanmayı sever. Entelektüel zekası gelişmiştir.  Olayları genellikle zihninde canlandırmaz. Yaratıcı, değişik, cesur ve artistik fikirleri vardır. Geleneksel olmayan, ileri görüşlü yapısıyla yeniliğe ve gelişime açık, hayal gücü kuvvetli bir örüntü çizmektedir. Orijinal, açık fikirli, yaratıcı, diğerlerinden farklı ve değişik fikirleri vardır.  Analitik zekası yüksektir.    </w:t>
      </w:r>
    </w:p>
    <w:p>
      <w:r>
        <w:rPr>
          <w:rFonts w:ascii="Arial" w:hAnsi="Arial"/>
          <w:sz w:val="16"/>
        </w:rPr>
      </w:r>
      <w:r>
        <w:rPr>
          <w:rFonts w:ascii="Arial" w:hAnsi="Arial"/>
          <w:sz w:val="16"/>
        </w:rPr>
        <w:t xml:space="preserve"> 45. Olayları zihnimde sürekli düşünürüm --- cevap: Çok uygun: --- ""</w:t>
      </w:r>
    </w:p>
    <w:p>
      <w:r>
        <w:rPr>
          <w:rFonts w:ascii="Arial" w:hAnsi="Arial"/>
          <w:sz w:val="16"/>
        </w:rPr>
      </w:r>
      <w:r>
        <w:rPr>
          <w:rFonts w:ascii="Arial" w:hAnsi="Arial"/>
          <w:sz w:val="16"/>
        </w:rPr>
        <w:t xml:space="preserve"> 15. Olayları zihnimde canlandırırım --- cevap: Uygun değil: --- "Olayları genellikle zihninde canlandırmaz."</w:t>
      </w:r>
    </w:p>
    <w:p>
      <w:r>
        <w:rPr>
          <w:rFonts w:ascii="Arial" w:hAnsi="Arial"/>
          <w:sz w:val="16"/>
        </w:rPr>
      </w:r>
      <w:r>
        <w:rPr>
          <w:rFonts w:ascii="Arial" w:hAnsi="Arial"/>
          <w:sz w:val="16"/>
        </w:rPr>
        <w:t xml:space="preserve"> 10. Soyut fikirleri kavramakta zorlanırım --- cevap: Orta/kararsız: --- ""</w:t>
      </w:r>
    </w:p>
    <w:p>
      <w:r>
        <w:rPr>
          <w:rFonts w:ascii="Arial" w:hAnsi="Arial"/>
          <w:sz w:val="16"/>
        </w:rPr>
      </w:r>
      <w:r>
        <w:rPr>
          <w:rFonts w:ascii="Arial" w:hAnsi="Arial"/>
          <w:sz w:val="16"/>
        </w:rPr>
        <w:t xml:space="preserve"> 20. Soyut fikirlerle ilgilenmem  --- cevap: Hiç uygun değil: --- "Yaratıcı, değişik, cesur ve artistik fikirleri vardır. Geleneksel olmayan, ileri görüşlü yapısıyla yeniliğe ve gelişime açık, hayal gücü kuvvetli bir örüntü çizmektedir."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