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0E4E2D" w14:textId="78C67026" w:rsidR="00865E89" w:rsidRPr="00865E89" w:rsidRDefault="00865E89" w:rsidP="00865E89">
      <w:r w:rsidRPr="00865E89">
        <w:rPr>
          <w:rFonts w:ascii="Times New Roman" w:hAnsi="Times New Roman" w:cs="Times New Roman"/>
          <w:b/>
          <w:bCs/>
          <w:sz w:val="28"/>
          <w:szCs w:val="28"/>
        </w:rPr>
        <w:t>Full Computer Vision Guideline</w:t>
      </w:r>
      <w:r w:rsidRPr="00865E89">
        <w:t xml:space="preserve"> in-depth, formatted for easy reading and study. You can save or convert it into a PDF later using any word processor.</w:t>
      </w:r>
    </w:p>
    <w:p w14:paraId="69D9DD7A" w14:textId="70ED36F8" w:rsidR="00865E89" w:rsidRPr="00865E89" w:rsidRDefault="00865E89" w:rsidP="00865E89">
      <w:r w:rsidRPr="00865E89">
        <w:rPr>
          <w:b/>
          <w:bCs/>
        </w:rPr>
        <w:pict w14:anchorId="1DA88374">
          <v:rect id="_x0000_i1085" style="width:468pt;height:1.5pt;mso-position-horizontal:absolute;mso-position-horizontal-relative:text;mso-position-vertical:absolute;mso-position-vertical-relative:text" o:hralign="center" o:hrstd="t" o:hrnoshade="t" o:hr="t" fillcolor="black [3213]" stroked="f"/>
        </w:pict>
      </w:r>
    </w:p>
    <w:p w14:paraId="661275F2" w14:textId="77777777" w:rsidR="00865E89" w:rsidRPr="00865E89" w:rsidRDefault="00865E89" w:rsidP="00865E89">
      <w:pPr>
        <w:rPr>
          <w:b/>
          <w:bCs/>
        </w:rPr>
      </w:pPr>
      <w:r w:rsidRPr="00865E89">
        <w:rPr>
          <w:rFonts w:ascii="Segoe UI Emoji" w:hAnsi="Segoe UI Emoji" w:cs="Segoe UI Emoji"/>
          <w:b/>
          <w:bCs/>
        </w:rPr>
        <w:t>📘</w:t>
      </w:r>
      <w:r w:rsidRPr="00865E89">
        <w:rPr>
          <w:b/>
          <w:bCs/>
        </w:rPr>
        <w:t xml:space="preserve"> Complete Guide to Computer Vision</w:t>
      </w:r>
    </w:p>
    <w:p w14:paraId="6D43C2F1" w14:textId="3827B5FD" w:rsidR="00865E89" w:rsidRPr="00865E89" w:rsidRDefault="00865E89" w:rsidP="00865E89">
      <w:r w:rsidRPr="00865E89">
        <w:pict w14:anchorId="64C7C08C">
          <v:rect id="_x0000_i1086" style="width:468pt;height:1.5pt;mso-position-horizontal:absolute;mso-position-horizontal-relative:text;mso-position-vertical:absolute;mso-position-vertical-relative:text" o:hralign="center" o:hrstd="t" o:hrnoshade="t" o:hr="t" fillcolor="black [3213]" stroked="f"/>
        </w:pict>
      </w:r>
    </w:p>
    <w:p w14:paraId="5B9A8552" w14:textId="77777777" w:rsidR="00865E89" w:rsidRPr="00865E89" w:rsidRDefault="00865E89" w:rsidP="00865E89">
      <w:pPr>
        <w:rPr>
          <w:b/>
          <w:bCs/>
        </w:rPr>
      </w:pPr>
      <w:r w:rsidRPr="00865E89">
        <w:rPr>
          <w:rFonts w:ascii="Segoe UI Emoji" w:hAnsi="Segoe UI Emoji" w:cs="Segoe UI Emoji"/>
          <w:b/>
          <w:bCs/>
        </w:rPr>
        <w:t>🔹</w:t>
      </w:r>
      <w:r w:rsidRPr="00865E89">
        <w:rPr>
          <w:b/>
          <w:bCs/>
        </w:rPr>
        <w:t xml:space="preserve"> 1. Introduction to Computer Vision</w:t>
      </w:r>
    </w:p>
    <w:p w14:paraId="51F978AC" w14:textId="77777777" w:rsidR="00865E89" w:rsidRPr="00865E89" w:rsidRDefault="00865E89" w:rsidP="00865E89">
      <w:r w:rsidRPr="00865E89">
        <w:rPr>
          <w:b/>
          <w:bCs/>
        </w:rPr>
        <w:t>Computer Vision (CV)</w:t>
      </w:r>
      <w:r w:rsidRPr="00865E89">
        <w:t xml:space="preserve"> is a field of Artificial Intelligence that enables machines to interpret and understand visual information from the world, such as images or videos. It automates tasks that the human visual system can do, like detecting objects, classifying images, or tracking movements.</w:t>
      </w:r>
    </w:p>
    <w:p w14:paraId="6A974F2D" w14:textId="3F8D7D41" w:rsidR="00865E89" w:rsidRPr="00865E89" w:rsidRDefault="00865E89" w:rsidP="00865E89">
      <w:r w:rsidRPr="00865E89">
        <w:pict w14:anchorId="5E3298AB">
          <v:rect id="_x0000_i1087" style="width:468pt;height:1.5pt;mso-position-horizontal:absolute;mso-position-horizontal-relative:text;mso-position-vertical:absolute;mso-position-vertical-relative:text" o:hralign="center" o:hrstd="t" o:hrnoshade="t" o:hr="t" fillcolor="black [3213]" stroked="f"/>
        </w:pict>
      </w:r>
    </w:p>
    <w:p w14:paraId="49C55261" w14:textId="77777777" w:rsidR="00865E89" w:rsidRPr="00865E89" w:rsidRDefault="00865E89" w:rsidP="00865E89">
      <w:pPr>
        <w:rPr>
          <w:b/>
          <w:bCs/>
        </w:rPr>
      </w:pPr>
      <w:r w:rsidRPr="00865E89">
        <w:rPr>
          <w:rFonts w:ascii="Segoe UI Emoji" w:hAnsi="Segoe UI Emoji" w:cs="Segoe UI Emoji"/>
          <w:b/>
          <w:bCs/>
        </w:rPr>
        <w:t>🔹</w:t>
      </w:r>
      <w:r w:rsidRPr="00865E89">
        <w:rPr>
          <w:b/>
          <w:bCs/>
        </w:rPr>
        <w:t xml:space="preserve"> 2. Common Tasks in Computer Vision</w:t>
      </w:r>
    </w:p>
    <w:p w14:paraId="31F635B2" w14:textId="77777777" w:rsidR="00865E89" w:rsidRPr="00865E89" w:rsidRDefault="00865E89" w:rsidP="00865E89">
      <w:pPr>
        <w:numPr>
          <w:ilvl w:val="0"/>
          <w:numId w:val="1"/>
        </w:numPr>
      </w:pPr>
      <w:r w:rsidRPr="00865E89">
        <w:rPr>
          <w:b/>
          <w:bCs/>
        </w:rPr>
        <w:t>Image Classification</w:t>
      </w:r>
      <w:r w:rsidRPr="00865E89">
        <w:t xml:space="preserve"> – Classify an image into a category (e.g., dog, cat, car).</w:t>
      </w:r>
    </w:p>
    <w:p w14:paraId="4D76BB11" w14:textId="77777777" w:rsidR="00865E89" w:rsidRPr="00865E89" w:rsidRDefault="00865E89" w:rsidP="00865E89">
      <w:pPr>
        <w:numPr>
          <w:ilvl w:val="0"/>
          <w:numId w:val="1"/>
        </w:numPr>
      </w:pPr>
      <w:r w:rsidRPr="00865E89">
        <w:rPr>
          <w:b/>
          <w:bCs/>
        </w:rPr>
        <w:t>Object Detection</w:t>
      </w:r>
      <w:r w:rsidRPr="00865E89">
        <w:t xml:space="preserve"> – Locate and identify multiple objects in an image (e.g., YOLO, Faster R-CNN).</w:t>
      </w:r>
    </w:p>
    <w:p w14:paraId="5EF34700" w14:textId="77777777" w:rsidR="00865E89" w:rsidRPr="00865E89" w:rsidRDefault="00865E89" w:rsidP="00865E89">
      <w:pPr>
        <w:numPr>
          <w:ilvl w:val="0"/>
          <w:numId w:val="1"/>
        </w:numPr>
      </w:pPr>
      <w:r w:rsidRPr="00865E89">
        <w:rPr>
          <w:b/>
          <w:bCs/>
        </w:rPr>
        <w:t>Image Segmentation</w:t>
      </w:r>
      <w:r w:rsidRPr="00865E89">
        <w:t xml:space="preserve"> – Classify each pixel in an image (e.g., UNet, Mask R-CNN).</w:t>
      </w:r>
    </w:p>
    <w:p w14:paraId="35F7C44F" w14:textId="77777777" w:rsidR="00865E89" w:rsidRPr="00865E89" w:rsidRDefault="00865E89" w:rsidP="00865E89">
      <w:pPr>
        <w:numPr>
          <w:ilvl w:val="0"/>
          <w:numId w:val="1"/>
        </w:numPr>
      </w:pPr>
      <w:r w:rsidRPr="00865E89">
        <w:rPr>
          <w:b/>
          <w:bCs/>
        </w:rPr>
        <w:t>Instance Segmentation</w:t>
      </w:r>
      <w:r w:rsidRPr="00865E89">
        <w:t xml:space="preserve"> – Separate and identify each object instance.</w:t>
      </w:r>
    </w:p>
    <w:p w14:paraId="7D32E775" w14:textId="77777777" w:rsidR="00865E89" w:rsidRPr="00865E89" w:rsidRDefault="00865E89" w:rsidP="00865E89">
      <w:pPr>
        <w:numPr>
          <w:ilvl w:val="0"/>
          <w:numId w:val="1"/>
        </w:numPr>
      </w:pPr>
      <w:r w:rsidRPr="00865E89">
        <w:rPr>
          <w:b/>
          <w:bCs/>
        </w:rPr>
        <w:t>Image Generation</w:t>
      </w:r>
      <w:r w:rsidRPr="00865E89">
        <w:t xml:space="preserve"> – Generate new images from input (e.g., GANs, Pix2Pix).</w:t>
      </w:r>
    </w:p>
    <w:p w14:paraId="24E66EC3" w14:textId="77777777" w:rsidR="00865E89" w:rsidRPr="00865E89" w:rsidRDefault="00865E89" w:rsidP="00865E89">
      <w:pPr>
        <w:numPr>
          <w:ilvl w:val="0"/>
          <w:numId w:val="1"/>
        </w:numPr>
      </w:pPr>
      <w:r w:rsidRPr="00865E89">
        <w:rPr>
          <w:b/>
          <w:bCs/>
        </w:rPr>
        <w:t>Image Captioning</w:t>
      </w:r>
      <w:r w:rsidRPr="00865E89">
        <w:t xml:space="preserve"> – Generate descriptive text for an image.</w:t>
      </w:r>
    </w:p>
    <w:p w14:paraId="37340109" w14:textId="77777777" w:rsidR="00865E89" w:rsidRPr="00865E89" w:rsidRDefault="00865E89" w:rsidP="00865E89">
      <w:pPr>
        <w:numPr>
          <w:ilvl w:val="0"/>
          <w:numId w:val="1"/>
        </w:numPr>
      </w:pPr>
      <w:r w:rsidRPr="00865E89">
        <w:rPr>
          <w:b/>
          <w:bCs/>
        </w:rPr>
        <w:t>Face Recognition</w:t>
      </w:r>
      <w:r w:rsidRPr="00865E89">
        <w:t xml:space="preserve"> – Identify or verify individuals based on facial features.</w:t>
      </w:r>
    </w:p>
    <w:p w14:paraId="61189A13" w14:textId="77777777" w:rsidR="00865E89" w:rsidRPr="00865E89" w:rsidRDefault="00865E89" w:rsidP="00865E89">
      <w:pPr>
        <w:numPr>
          <w:ilvl w:val="0"/>
          <w:numId w:val="1"/>
        </w:numPr>
      </w:pPr>
      <w:r w:rsidRPr="00865E89">
        <w:rPr>
          <w:b/>
          <w:bCs/>
        </w:rPr>
        <w:t>Pose Estimation</w:t>
      </w:r>
      <w:r w:rsidRPr="00865E89">
        <w:t xml:space="preserve"> – Detect body keypoints and skeletal structure.</w:t>
      </w:r>
    </w:p>
    <w:p w14:paraId="07DBA2A6" w14:textId="77777777" w:rsidR="00865E89" w:rsidRPr="00865E89" w:rsidRDefault="00865E89" w:rsidP="00865E89">
      <w:pPr>
        <w:numPr>
          <w:ilvl w:val="0"/>
          <w:numId w:val="1"/>
        </w:numPr>
      </w:pPr>
      <w:r w:rsidRPr="00865E89">
        <w:rPr>
          <w:b/>
          <w:bCs/>
        </w:rPr>
        <w:t>OCR (Optical Character Recognition)</w:t>
      </w:r>
      <w:r w:rsidRPr="00865E89">
        <w:t xml:space="preserve"> – Read and extract text from images.</w:t>
      </w:r>
    </w:p>
    <w:p w14:paraId="0FFB6252" w14:textId="4112C2EB" w:rsidR="00865E89" w:rsidRPr="00865E89" w:rsidRDefault="00865E89" w:rsidP="00865E89">
      <w:r w:rsidRPr="00865E89">
        <w:pict w14:anchorId="5617C1D8">
          <v:rect id="_x0000_i1088" style="width:468pt;height:1.5pt;mso-position-horizontal:absolute;mso-position-horizontal-relative:text;mso-position-vertical:absolute;mso-position-vertical-relative:text" o:hralign="center" o:hrstd="t" o:hrnoshade="t" o:hr="t" fillcolor="black [3213]" stroked="f"/>
        </w:pict>
      </w:r>
    </w:p>
    <w:p w14:paraId="39F7971E" w14:textId="77777777" w:rsidR="00865E89" w:rsidRPr="00865E89" w:rsidRDefault="00865E89" w:rsidP="00865E89">
      <w:pPr>
        <w:rPr>
          <w:b/>
          <w:bCs/>
        </w:rPr>
      </w:pPr>
      <w:r w:rsidRPr="00865E89">
        <w:rPr>
          <w:rFonts w:ascii="Segoe UI Emoji" w:hAnsi="Segoe UI Emoji" w:cs="Segoe UI Emoji"/>
          <w:b/>
          <w:bCs/>
        </w:rPr>
        <w:t>🔹</w:t>
      </w:r>
      <w:r w:rsidRPr="00865E89">
        <w:rPr>
          <w:b/>
          <w:bCs/>
        </w:rPr>
        <w:t xml:space="preserve"> 3. Important Algorithms and Models</w:t>
      </w:r>
    </w:p>
    <w:p w14:paraId="6A6D1DA2" w14:textId="77777777" w:rsidR="00865E89" w:rsidRPr="00865E89" w:rsidRDefault="00865E89" w:rsidP="00865E89">
      <w:pPr>
        <w:numPr>
          <w:ilvl w:val="0"/>
          <w:numId w:val="2"/>
        </w:numPr>
      </w:pPr>
      <w:r w:rsidRPr="00865E89">
        <w:rPr>
          <w:b/>
          <w:bCs/>
        </w:rPr>
        <w:t>CNN (Convolutional Neural Network)</w:t>
      </w:r>
      <w:r w:rsidRPr="00865E89">
        <w:t xml:space="preserve"> – Backbone of most CV tasks.</w:t>
      </w:r>
    </w:p>
    <w:p w14:paraId="7716B17B" w14:textId="77777777" w:rsidR="00865E89" w:rsidRPr="00865E89" w:rsidRDefault="00865E89" w:rsidP="00865E89">
      <w:pPr>
        <w:numPr>
          <w:ilvl w:val="0"/>
          <w:numId w:val="2"/>
        </w:numPr>
      </w:pPr>
      <w:r w:rsidRPr="00865E89">
        <w:rPr>
          <w:b/>
          <w:bCs/>
        </w:rPr>
        <w:t>YOLO (You Only Look Once)</w:t>
      </w:r>
      <w:r w:rsidRPr="00865E89">
        <w:t xml:space="preserve"> – Real-time object detection.</w:t>
      </w:r>
    </w:p>
    <w:p w14:paraId="3CA3AF86" w14:textId="77777777" w:rsidR="00865E89" w:rsidRPr="00865E89" w:rsidRDefault="00865E89" w:rsidP="00865E89">
      <w:pPr>
        <w:numPr>
          <w:ilvl w:val="0"/>
          <w:numId w:val="2"/>
        </w:numPr>
      </w:pPr>
      <w:r w:rsidRPr="00865E89">
        <w:rPr>
          <w:b/>
          <w:bCs/>
        </w:rPr>
        <w:t>UNet</w:t>
      </w:r>
      <w:r w:rsidRPr="00865E89">
        <w:t xml:space="preserve"> – Medical image segmentation.</w:t>
      </w:r>
    </w:p>
    <w:p w14:paraId="6E917A9F" w14:textId="77777777" w:rsidR="00865E89" w:rsidRPr="00865E89" w:rsidRDefault="00865E89" w:rsidP="00865E89">
      <w:pPr>
        <w:numPr>
          <w:ilvl w:val="0"/>
          <w:numId w:val="2"/>
        </w:numPr>
      </w:pPr>
      <w:r w:rsidRPr="00865E89">
        <w:rPr>
          <w:b/>
          <w:bCs/>
        </w:rPr>
        <w:lastRenderedPageBreak/>
        <w:t>Pix2Pix, CycleGAN</w:t>
      </w:r>
      <w:r w:rsidRPr="00865E89">
        <w:t xml:space="preserve"> – Image-to-image translation.</w:t>
      </w:r>
    </w:p>
    <w:p w14:paraId="5E1A28E2" w14:textId="77777777" w:rsidR="00865E89" w:rsidRPr="00865E89" w:rsidRDefault="00865E89" w:rsidP="00865E89">
      <w:pPr>
        <w:numPr>
          <w:ilvl w:val="0"/>
          <w:numId w:val="2"/>
        </w:numPr>
      </w:pPr>
      <w:r w:rsidRPr="00865E89">
        <w:rPr>
          <w:b/>
          <w:bCs/>
        </w:rPr>
        <w:t>ResNet, VGG, Inception</w:t>
      </w:r>
      <w:r w:rsidRPr="00865E89">
        <w:t xml:space="preserve"> – Popular classification models.</w:t>
      </w:r>
    </w:p>
    <w:p w14:paraId="2C9F6183" w14:textId="77777777" w:rsidR="00865E89" w:rsidRPr="00865E89" w:rsidRDefault="00865E89" w:rsidP="00865E89">
      <w:pPr>
        <w:numPr>
          <w:ilvl w:val="0"/>
          <w:numId w:val="2"/>
        </w:numPr>
      </w:pPr>
      <w:r w:rsidRPr="00865E89">
        <w:rPr>
          <w:b/>
          <w:bCs/>
        </w:rPr>
        <w:t>Faster R-CNN, SSD</w:t>
      </w:r>
      <w:r w:rsidRPr="00865E89">
        <w:t xml:space="preserve"> – Region-based object detection.</w:t>
      </w:r>
    </w:p>
    <w:p w14:paraId="796C9848" w14:textId="77777777" w:rsidR="00865E89" w:rsidRPr="00865E89" w:rsidRDefault="00865E89" w:rsidP="00865E89">
      <w:pPr>
        <w:numPr>
          <w:ilvl w:val="0"/>
          <w:numId w:val="2"/>
        </w:numPr>
      </w:pPr>
      <w:r w:rsidRPr="00865E89">
        <w:rPr>
          <w:b/>
          <w:bCs/>
        </w:rPr>
        <w:t>Vision Transformer (ViT)</w:t>
      </w:r>
      <w:r w:rsidRPr="00865E89">
        <w:t xml:space="preserve"> – Transformer-based vision model.</w:t>
      </w:r>
    </w:p>
    <w:p w14:paraId="561AFD1D" w14:textId="171D04F3" w:rsidR="00865E89" w:rsidRPr="00865E89" w:rsidRDefault="00865E89" w:rsidP="00865E89">
      <w:r w:rsidRPr="00865E89">
        <w:pict w14:anchorId="6874609F">
          <v:rect id="_x0000_i1089" style="width:468pt;height:1.5pt;mso-position-horizontal:absolute;mso-position-horizontal-relative:text;mso-position-vertical:absolute;mso-position-vertical-relative:text" o:hralign="center" o:hrstd="t" o:hrnoshade="t" o:hr="t" fillcolor="black [3213]" stroked="f"/>
        </w:pict>
      </w:r>
    </w:p>
    <w:p w14:paraId="646D1E38" w14:textId="77777777" w:rsidR="00865E89" w:rsidRPr="00865E89" w:rsidRDefault="00865E89" w:rsidP="00865E89">
      <w:pPr>
        <w:rPr>
          <w:b/>
          <w:bCs/>
        </w:rPr>
      </w:pPr>
      <w:r w:rsidRPr="00865E89">
        <w:rPr>
          <w:rFonts w:ascii="Segoe UI Emoji" w:hAnsi="Segoe UI Emoji" w:cs="Segoe UI Emoji"/>
          <w:b/>
          <w:bCs/>
        </w:rPr>
        <w:t>🔹</w:t>
      </w:r>
      <w:r w:rsidRPr="00865E89">
        <w:rPr>
          <w:b/>
          <w:bCs/>
        </w:rPr>
        <w:t xml:space="preserve"> 4. Tools and Libraries</w:t>
      </w:r>
    </w:p>
    <w:p w14:paraId="492D3EA2" w14:textId="77777777" w:rsidR="00865E89" w:rsidRPr="00865E89" w:rsidRDefault="00865E89" w:rsidP="00865E89">
      <w:pPr>
        <w:numPr>
          <w:ilvl w:val="0"/>
          <w:numId w:val="3"/>
        </w:numPr>
      </w:pPr>
      <w:r w:rsidRPr="00865E89">
        <w:rPr>
          <w:b/>
          <w:bCs/>
        </w:rPr>
        <w:t>OpenCV</w:t>
      </w:r>
      <w:r w:rsidRPr="00865E89">
        <w:t xml:space="preserve"> – Classic CV (image I/O, transformations, drawing).</w:t>
      </w:r>
    </w:p>
    <w:p w14:paraId="67C8A318" w14:textId="77777777" w:rsidR="00865E89" w:rsidRPr="00865E89" w:rsidRDefault="00865E89" w:rsidP="00865E89">
      <w:pPr>
        <w:numPr>
          <w:ilvl w:val="0"/>
          <w:numId w:val="3"/>
        </w:numPr>
      </w:pPr>
      <w:r w:rsidRPr="00865E89">
        <w:rPr>
          <w:b/>
          <w:bCs/>
        </w:rPr>
        <w:t>TensorFlow/Keras</w:t>
      </w:r>
      <w:r w:rsidRPr="00865E89">
        <w:t xml:space="preserve"> – Deep learning frameworks.</w:t>
      </w:r>
    </w:p>
    <w:p w14:paraId="1725AC2F" w14:textId="77777777" w:rsidR="00865E89" w:rsidRPr="00865E89" w:rsidRDefault="00865E89" w:rsidP="00865E89">
      <w:pPr>
        <w:numPr>
          <w:ilvl w:val="0"/>
          <w:numId w:val="3"/>
        </w:numPr>
      </w:pPr>
      <w:r w:rsidRPr="00865E89">
        <w:rPr>
          <w:b/>
          <w:bCs/>
        </w:rPr>
        <w:t>PyTorch</w:t>
      </w:r>
      <w:r w:rsidRPr="00865E89">
        <w:t xml:space="preserve"> – Flexible and popular deep learning library.</w:t>
      </w:r>
    </w:p>
    <w:p w14:paraId="1B4B4019" w14:textId="77777777" w:rsidR="00865E89" w:rsidRPr="00865E89" w:rsidRDefault="00865E89" w:rsidP="00865E89">
      <w:pPr>
        <w:numPr>
          <w:ilvl w:val="0"/>
          <w:numId w:val="3"/>
        </w:numPr>
      </w:pPr>
      <w:r w:rsidRPr="00865E89">
        <w:rPr>
          <w:b/>
          <w:bCs/>
        </w:rPr>
        <w:t>Detectron2</w:t>
      </w:r>
      <w:r w:rsidRPr="00865E89">
        <w:t xml:space="preserve"> – Facebook’s object detection library.</w:t>
      </w:r>
    </w:p>
    <w:p w14:paraId="30E6BB53" w14:textId="77777777" w:rsidR="00865E89" w:rsidRPr="00865E89" w:rsidRDefault="00865E89" w:rsidP="00865E89">
      <w:pPr>
        <w:numPr>
          <w:ilvl w:val="0"/>
          <w:numId w:val="3"/>
        </w:numPr>
      </w:pPr>
      <w:r w:rsidRPr="00865E89">
        <w:rPr>
          <w:b/>
          <w:bCs/>
        </w:rPr>
        <w:t>MMDetection</w:t>
      </w:r>
      <w:r w:rsidRPr="00865E89">
        <w:t xml:space="preserve"> – OpenMMLab detection toolbox.</w:t>
      </w:r>
    </w:p>
    <w:p w14:paraId="1EAD3A7E" w14:textId="77777777" w:rsidR="00865E89" w:rsidRPr="00865E89" w:rsidRDefault="00865E89" w:rsidP="00865E89">
      <w:pPr>
        <w:numPr>
          <w:ilvl w:val="0"/>
          <w:numId w:val="3"/>
        </w:numPr>
      </w:pPr>
      <w:r w:rsidRPr="00865E89">
        <w:rPr>
          <w:b/>
          <w:bCs/>
        </w:rPr>
        <w:t>YOLOv5, YOLOv8</w:t>
      </w:r>
      <w:r w:rsidRPr="00865E89">
        <w:t xml:space="preserve"> – Ready-to-use object detection frameworks.</w:t>
      </w:r>
    </w:p>
    <w:p w14:paraId="76A9B75B" w14:textId="5346A824" w:rsidR="00865E89" w:rsidRPr="00865E89" w:rsidRDefault="00865E89" w:rsidP="00865E89">
      <w:r w:rsidRPr="00865E89">
        <w:pict w14:anchorId="53AB95D8">
          <v:rect id="_x0000_i1090" style="width:468pt;height:1.5pt;mso-position-horizontal:absolute;mso-position-horizontal-relative:text;mso-position-vertical:absolute;mso-position-vertical-relative:text" o:hralign="center" o:hrstd="t" o:hrnoshade="t" o:hr="t" fillcolor="black [3213]" stroked="f"/>
        </w:pict>
      </w:r>
    </w:p>
    <w:p w14:paraId="67EC181D" w14:textId="77777777" w:rsidR="00865E89" w:rsidRPr="00865E89" w:rsidRDefault="00865E89" w:rsidP="00865E89">
      <w:pPr>
        <w:rPr>
          <w:b/>
          <w:bCs/>
        </w:rPr>
      </w:pPr>
      <w:r w:rsidRPr="00865E89">
        <w:rPr>
          <w:rFonts w:ascii="Segoe UI Emoji" w:hAnsi="Segoe UI Emoji" w:cs="Segoe UI Emoji"/>
          <w:b/>
          <w:bCs/>
        </w:rPr>
        <w:t>🔹</w:t>
      </w:r>
      <w:r w:rsidRPr="00865E89">
        <w:rPr>
          <w:b/>
          <w:bCs/>
        </w:rPr>
        <w:t xml:space="preserve"> 5. Datasets for Practice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8"/>
        <w:gridCol w:w="4468"/>
      </w:tblGrid>
      <w:tr w:rsidR="00865E89" w:rsidRPr="00865E89" w14:paraId="4A7BE42C" w14:textId="77777777" w:rsidTr="00865E89">
        <w:trPr>
          <w:tblHeader/>
          <w:tblCellSpacing w:w="15" w:type="dxa"/>
        </w:trPr>
        <w:tc>
          <w:tcPr>
            <w:tcW w:w="0" w:type="auto"/>
            <w:vAlign w:val="center"/>
            <w:hideMark/>
          </w:tcPr>
          <w:p w14:paraId="67660CB0" w14:textId="77777777" w:rsidR="00865E89" w:rsidRPr="00865E89" w:rsidRDefault="00865E89" w:rsidP="00865E89">
            <w:pPr>
              <w:rPr>
                <w:b/>
                <w:bCs/>
              </w:rPr>
            </w:pPr>
            <w:r w:rsidRPr="00865E89">
              <w:rPr>
                <w:b/>
                <w:bCs/>
              </w:rPr>
              <w:t>Dataset</w:t>
            </w:r>
          </w:p>
        </w:tc>
        <w:tc>
          <w:tcPr>
            <w:tcW w:w="0" w:type="auto"/>
            <w:vAlign w:val="center"/>
            <w:hideMark/>
          </w:tcPr>
          <w:p w14:paraId="5101BB51" w14:textId="77777777" w:rsidR="00865E89" w:rsidRPr="00865E89" w:rsidRDefault="00865E89" w:rsidP="00865E89">
            <w:pPr>
              <w:rPr>
                <w:b/>
                <w:bCs/>
              </w:rPr>
            </w:pPr>
            <w:r w:rsidRPr="00865E89">
              <w:rPr>
                <w:b/>
                <w:bCs/>
              </w:rPr>
              <w:t>Description</w:t>
            </w:r>
          </w:p>
        </w:tc>
      </w:tr>
      <w:tr w:rsidR="00865E89" w:rsidRPr="00865E89" w14:paraId="23082308" w14:textId="77777777" w:rsidTr="00865E89">
        <w:trPr>
          <w:tblCellSpacing w:w="15" w:type="dxa"/>
        </w:trPr>
        <w:tc>
          <w:tcPr>
            <w:tcW w:w="0" w:type="auto"/>
            <w:vAlign w:val="center"/>
            <w:hideMark/>
          </w:tcPr>
          <w:p w14:paraId="0DED4C58" w14:textId="77777777" w:rsidR="00865E89" w:rsidRPr="00865E89" w:rsidRDefault="00865E89" w:rsidP="00865E89">
            <w:r w:rsidRPr="00865E89">
              <w:rPr>
                <w:b/>
                <w:bCs/>
              </w:rPr>
              <w:t>ImageNet</w:t>
            </w:r>
          </w:p>
        </w:tc>
        <w:tc>
          <w:tcPr>
            <w:tcW w:w="0" w:type="auto"/>
            <w:vAlign w:val="center"/>
            <w:hideMark/>
          </w:tcPr>
          <w:p w14:paraId="63969612" w14:textId="77777777" w:rsidR="00865E89" w:rsidRPr="00865E89" w:rsidRDefault="00865E89" w:rsidP="00865E89">
            <w:r w:rsidRPr="00865E89">
              <w:t>Millions of images for classification</w:t>
            </w:r>
          </w:p>
        </w:tc>
      </w:tr>
      <w:tr w:rsidR="00865E89" w:rsidRPr="00865E89" w14:paraId="24774A35" w14:textId="77777777" w:rsidTr="00865E89">
        <w:trPr>
          <w:tblCellSpacing w:w="15" w:type="dxa"/>
        </w:trPr>
        <w:tc>
          <w:tcPr>
            <w:tcW w:w="0" w:type="auto"/>
            <w:vAlign w:val="center"/>
            <w:hideMark/>
          </w:tcPr>
          <w:p w14:paraId="0A34B25E" w14:textId="77777777" w:rsidR="00865E89" w:rsidRPr="00865E89" w:rsidRDefault="00865E89" w:rsidP="00865E89">
            <w:r w:rsidRPr="00865E89">
              <w:rPr>
                <w:b/>
                <w:bCs/>
              </w:rPr>
              <w:t>COCO</w:t>
            </w:r>
          </w:p>
        </w:tc>
        <w:tc>
          <w:tcPr>
            <w:tcW w:w="0" w:type="auto"/>
            <w:vAlign w:val="center"/>
            <w:hideMark/>
          </w:tcPr>
          <w:p w14:paraId="22AB6610" w14:textId="77777777" w:rsidR="00865E89" w:rsidRPr="00865E89" w:rsidRDefault="00865E89" w:rsidP="00865E89">
            <w:r w:rsidRPr="00865E89">
              <w:t>Common objects for detection/segmentation</w:t>
            </w:r>
          </w:p>
        </w:tc>
      </w:tr>
      <w:tr w:rsidR="00865E89" w:rsidRPr="00865E89" w14:paraId="7E1ACE88" w14:textId="77777777" w:rsidTr="00865E89">
        <w:trPr>
          <w:tblCellSpacing w:w="15" w:type="dxa"/>
        </w:trPr>
        <w:tc>
          <w:tcPr>
            <w:tcW w:w="0" w:type="auto"/>
            <w:vAlign w:val="center"/>
            <w:hideMark/>
          </w:tcPr>
          <w:p w14:paraId="0F66974B" w14:textId="77777777" w:rsidR="00865E89" w:rsidRPr="00865E89" w:rsidRDefault="00865E89" w:rsidP="00865E89">
            <w:r w:rsidRPr="00865E89">
              <w:rPr>
                <w:b/>
                <w:bCs/>
              </w:rPr>
              <w:t>Pascal VOC</w:t>
            </w:r>
          </w:p>
        </w:tc>
        <w:tc>
          <w:tcPr>
            <w:tcW w:w="0" w:type="auto"/>
            <w:vAlign w:val="center"/>
            <w:hideMark/>
          </w:tcPr>
          <w:p w14:paraId="6DC6C906" w14:textId="77777777" w:rsidR="00865E89" w:rsidRPr="00865E89" w:rsidRDefault="00865E89" w:rsidP="00865E89">
            <w:r w:rsidRPr="00865E89">
              <w:t>Benchmark for object detection</w:t>
            </w:r>
          </w:p>
        </w:tc>
      </w:tr>
      <w:tr w:rsidR="00865E89" w:rsidRPr="00865E89" w14:paraId="55297A1A" w14:textId="77777777" w:rsidTr="00865E89">
        <w:trPr>
          <w:tblCellSpacing w:w="15" w:type="dxa"/>
        </w:trPr>
        <w:tc>
          <w:tcPr>
            <w:tcW w:w="0" w:type="auto"/>
            <w:vAlign w:val="center"/>
            <w:hideMark/>
          </w:tcPr>
          <w:p w14:paraId="65723236" w14:textId="77777777" w:rsidR="00865E89" w:rsidRPr="00865E89" w:rsidRDefault="00865E89" w:rsidP="00865E89">
            <w:r w:rsidRPr="00865E89">
              <w:rPr>
                <w:b/>
                <w:bCs/>
              </w:rPr>
              <w:t>CIFAR-10/100</w:t>
            </w:r>
          </w:p>
        </w:tc>
        <w:tc>
          <w:tcPr>
            <w:tcW w:w="0" w:type="auto"/>
            <w:vAlign w:val="center"/>
            <w:hideMark/>
          </w:tcPr>
          <w:p w14:paraId="68FD36BA" w14:textId="77777777" w:rsidR="00865E89" w:rsidRPr="00865E89" w:rsidRDefault="00865E89" w:rsidP="00865E89">
            <w:r w:rsidRPr="00865E89">
              <w:t>Small image classification dataset</w:t>
            </w:r>
          </w:p>
        </w:tc>
      </w:tr>
      <w:tr w:rsidR="00865E89" w:rsidRPr="00865E89" w14:paraId="3AD60688" w14:textId="77777777" w:rsidTr="00865E89">
        <w:trPr>
          <w:tblCellSpacing w:w="15" w:type="dxa"/>
        </w:trPr>
        <w:tc>
          <w:tcPr>
            <w:tcW w:w="0" w:type="auto"/>
            <w:vAlign w:val="center"/>
            <w:hideMark/>
          </w:tcPr>
          <w:p w14:paraId="333E0CF1" w14:textId="77777777" w:rsidR="00865E89" w:rsidRPr="00865E89" w:rsidRDefault="00865E89" w:rsidP="00865E89">
            <w:r w:rsidRPr="00865E89">
              <w:rPr>
                <w:b/>
                <w:bCs/>
              </w:rPr>
              <w:t>CelebA</w:t>
            </w:r>
          </w:p>
        </w:tc>
        <w:tc>
          <w:tcPr>
            <w:tcW w:w="0" w:type="auto"/>
            <w:vAlign w:val="center"/>
            <w:hideMark/>
          </w:tcPr>
          <w:p w14:paraId="6E8336B1" w14:textId="77777777" w:rsidR="00865E89" w:rsidRPr="00865E89" w:rsidRDefault="00865E89" w:rsidP="00865E89">
            <w:r w:rsidRPr="00865E89">
              <w:t>Facial attributes dataset</w:t>
            </w:r>
          </w:p>
        </w:tc>
      </w:tr>
      <w:tr w:rsidR="00865E89" w:rsidRPr="00865E89" w14:paraId="323CD2E8" w14:textId="77777777" w:rsidTr="00865E89">
        <w:trPr>
          <w:tblCellSpacing w:w="15" w:type="dxa"/>
        </w:trPr>
        <w:tc>
          <w:tcPr>
            <w:tcW w:w="0" w:type="auto"/>
            <w:vAlign w:val="center"/>
            <w:hideMark/>
          </w:tcPr>
          <w:p w14:paraId="3FC56E57" w14:textId="77777777" w:rsidR="00865E89" w:rsidRPr="00865E89" w:rsidRDefault="00865E89" w:rsidP="00865E89">
            <w:r w:rsidRPr="00865E89">
              <w:rPr>
                <w:b/>
                <w:bCs/>
              </w:rPr>
              <w:t>Cityscapes</w:t>
            </w:r>
          </w:p>
        </w:tc>
        <w:tc>
          <w:tcPr>
            <w:tcW w:w="0" w:type="auto"/>
            <w:vAlign w:val="center"/>
            <w:hideMark/>
          </w:tcPr>
          <w:p w14:paraId="1426DEC4" w14:textId="77777777" w:rsidR="00865E89" w:rsidRPr="00865E89" w:rsidRDefault="00865E89" w:rsidP="00865E89">
            <w:r w:rsidRPr="00865E89">
              <w:t>Urban street scenes for segmentation</w:t>
            </w:r>
          </w:p>
        </w:tc>
      </w:tr>
    </w:tbl>
    <w:p w14:paraId="6273CF9E" w14:textId="1877B229" w:rsidR="00865E89" w:rsidRPr="00865E89" w:rsidRDefault="00865E89" w:rsidP="00865E89">
      <w:r w:rsidRPr="00865E89">
        <w:pict w14:anchorId="78A05063">
          <v:rect id="_x0000_i1091" style="width:468pt;height:1.5pt;mso-position-horizontal:absolute;mso-position-horizontal-relative:text;mso-position-vertical:absolute;mso-position-vertical-relative:text" o:hralign="center" o:hrstd="t" o:hrnoshade="t" o:hr="t" fillcolor="black [3213]" stroked="f"/>
        </w:pict>
      </w:r>
    </w:p>
    <w:p w14:paraId="0FF0C93A" w14:textId="77777777" w:rsidR="00865E89" w:rsidRPr="00865E89" w:rsidRDefault="00865E89" w:rsidP="00865E89">
      <w:pPr>
        <w:rPr>
          <w:b/>
          <w:bCs/>
        </w:rPr>
      </w:pPr>
      <w:r w:rsidRPr="00865E89">
        <w:rPr>
          <w:rFonts w:ascii="Segoe UI Emoji" w:hAnsi="Segoe UI Emoji" w:cs="Segoe UI Emoji"/>
          <w:b/>
          <w:bCs/>
        </w:rPr>
        <w:t>🔹</w:t>
      </w:r>
      <w:r w:rsidRPr="00865E89">
        <w:rPr>
          <w:b/>
          <w:bCs/>
        </w:rPr>
        <w:t xml:space="preserve"> 6. Real-World Applications</w:t>
      </w:r>
    </w:p>
    <w:p w14:paraId="23646DF8" w14:textId="77777777" w:rsidR="00865E89" w:rsidRPr="00865E89" w:rsidRDefault="00865E89" w:rsidP="00865E89">
      <w:pPr>
        <w:numPr>
          <w:ilvl w:val="0"/>
          <w:numId w:val="4"/>
        </w:numPr>
      </w:pPr>
      <w:r w:rsidRPr="00865E89">
        <w:rPr>
          <w:rFonts w:ascii="Segoe UI Emoji" w:hAnsi="Segoe UI Emoji" w:cs="Segoe UI Emoji"/>
        </w:rPr>
        <w:t>🏥</w:t>
      </w:r>
      <w:r w:rsidRPr="00865E89">
        <w:t xml:space="preserve"> </w:t>
      </w:r>
      <w:r w:rsidRPr="00865E89">
        <w:rPr>
          <w:b/>
          <w:bCs/>
        </w:rPr>
        <w:t>Healthcare</w:t>
      </w:r>
      <w:r w:rsidRPr="00865E89">
        <w:t xml:space="preserve"> – X-ray/MRI analysis, tumor detection.</w:t>
      </w:r>
    </w:p>
    <w:p w14:paraId="5EDB89E6" w14:textId="77777777" w:rsidR="00865E89" w:rsidRPr="00865E89" w:rsidRDefault="00865E89" w:rsidP="00865E89">
      <w:pPr>
        <w:numPr>
          <w:ilvl w:val="0"/>
          <w:numId w:val="4"/>
        </w:numPr>
      </w:pPr>
      <w:r w:rsidRPr="00865E89">
        <w:rPr>
          <w:rFonts w:ascii="Segoe UI Emoji" w:hAnsi="Segoe UI Emoji" w:cs="Segoe UI Emoji"/>
        </w:rPr>
        <w:t>🛒</w:t>
      </w:r>
      <w:r w:rsidRPr="00865E89">
        <w:t xml:space="preserve"> </w:t>
      </w:r>
      <w:r w:rsidRPr="00865E89">
        <w:rPr>
          <w:b/>
          <w:bCs/>
        </w:rPr>
        <w:t>Retail</w:t>
      </w:r>
      <w:r w:rsidRPr="00865E89">
        <w:t xml:space="preserve"> – Inventory tracking, customer analytics.</w:t>
      </w:r>
    </w:p>
    <w:p w14:paraId="27462F59" w14:textId="77777777" w:rsidR="00865E89" w:rsidRPr="00865E89" w:rsidRDefault="00865E89" w:rsidP="00865E89">
      <w:pPr>
        <w:numPr>
          <w:ilvl w:val="0"/>
          <w:numId w:val="4"/>
        </w:numPr>
      </w:pPr>
      <w:r w:rsidRPr="00865E89">
        <w:rPr>
          <w:rFonts w:ascii="Segoe UI Emoji" w:hAnsi="Segoe UI Emoji" w:cs="Segoe UI Emoji"/>
        </w:rPr>
        <w:lastRenderedPageBreak/>
        <w:t>🚗</w:t>
      </w:r>
      <w:r w:rsidRPr="00865E89">
        <w:t xml:space="preserve"> </w:t>
      </w:r>
      <w:r w:rsidRPr="00865E89">
        <w:rPr>
          <w:b/>
          <w:bCs/>
        </w:rPr>
        <w:t>Autonomous Vehicles</w:t>
      </w:r>
      <w:r w:rsidRPr="00865E89">
        <w:t xml:space="preserve"> – Traffic sign/lane detection, pedestrian detection.</w:t>
      </w:r>
    </w:p>
    <w:p w14:paraId="4A93274C" w14:textId="77777777" w:rsidR="00865E89" w:rsidRPr="00865E89" w:rsidRDefault="00865E89" w:rsidP="00865E89">
      <w:pPr>
        <w:numPr>
          <w:ilvl w:val="0"/>
          <w:numId w:val="4"/>
        </w:numPr>
      </w:pPr>
      <w:r w:rsidRPr="00865E89">
        <w:rPr>
          <w:rFonts w:ascii="Segoe UI Emoji" w:hAnsi="Segoe UI Emoji" w:cs="Segoe UI Emoji"/>
        </w:rPr>
        <w:t>🛡️</w:t>
      </w:r>
      <w:r w:rsidRPr="00865E89">
        <w:t xml:space="preserve"> </w:t>
      </w:r>
      <w:r w:rsidRPr="00865E89">
        <w:rPr>
          <w:b/>
          <w:bCs/>
        </w:rPr>
        <w:t>Security</w:t>
      </w:r>
      <w:r w:rsidRPr="00865E89">
        <w:t xml:space="preserve"> – Surveillance, facial recognition.</w:t>
      </w:r>
    </w:p>
    <w:p w14:paraId="0A5770C5" w14:textId="77777777" w:rsidR="00865E89" w:rsidRPr="00865E89" w:rsidRDefault="00865E89" w:rsidP="00865E89">
      <w:pPr>
        <w:numPr>
          <w:ilvl w:val="0"/>
          <w:numId w:val="4"/>
        </w:numPr>
      </w:pPr>
      <w:r w:rsidRPr="00865E89">
        <w:rPr>
          <w:rFonts w:ascii="Segoe UI Emoji" w:hAnsi="Segoe UI Emoji" w:cs="Segoe UI Emoji"/>
        </w:rPr>
        <w:t>🌾</w:t>
      </w:r>
      <w:r w:rsidRPr="00865E89">
        <w:t xml:space="preserve"> </w:t>
      </w:r>
      <w:r w:rsidRPr="00865E89">
        <w:rPr>
          <w:b/>
          <w:bCs/>
        </w:rPr>
        <w:t>Agriculture</w:t>
      </w:r>
      <w:r w:rsidRPr="00865E89">
        <w:t xml:space="preserve"> – Disease detection in crops, drone monitoring.</w:t>
      </w:r>
    </w:p>
    <w:p w14:paraId="578DE718" w14:textId="77777777" w:rsidR="00865E89" w:rsidRPr="00865E89" w:rsidRDefault="00865E89" w:rsidP="00865E89">
      <w:pPr>
        <w:numPr>
          <w:ilvl w:val="0"/>
          <w:numId w:val="4"/>
        </w:numPr>
      </w:pPr>
      <w:r w:rsidRPr="00865E89">
        <w:rPr>
          <w:rFonts w:ascii="Segoe UI Emoji" w:hAnsi="Segoe UI Emoji" w:cs="Segoe UI Emoji"/>
        </w:rPr>
        <w:t>🏭</w:t>
      </w:r>
      <w:r w:rsidRPr="00865E89">
        <w:t xml:space="preserve"> </w:t>
      </w:r>
      <w:r w:rsidRPr="00865E89">
        <w:rPr>
          <w:b/>
          <w:bCs/>
        </w:rPr>
        <w:t>Industry</w:t>
      </w:r>
      <w:r w:rsidRPr="00865E89">
        <w:t xml:space="preserve"> – Quality control, defect detection.</w:t>
      </w:r>
    </w:p>
    <w:p w14:paraId="79E76007" w14:textId="43C8CB80" w:rsidR="00865E89" w:rsidRPr="00865E89" w:rsidRDefault="00865E89" w:rsidP="00865E89">
      <w:r w:rsidRPr="00865E89">
        <w:pict w14:anchorId="3938ECC3">
          <v:rect id="_x0000_i1092" style="width:468pt;height:1.5pt;mso-position-horizontal:absolute;mso-position-horizontal-relative:text;mso-position-vertical:absolute;mso-position-vertical-relative:text" o:hralign="center" o:hrstd="t" o:hrnoshade="t" o:hr="t" fillcolor="black [3213]" stroked="f"/>
        </w:pict>
      </w:r>
    </w:p>
    <w:p w14:paraId="3C5BE45B" w14:textId="77777777" w:rsidR="00865E89" w:rsidRPr="00865E89" w:rsidRDefault="00865E89" w:rsidP="00865E89">
      <w:pPr>
        <w:rPr>
          <w:b/>
          <w:bCs/>
        </w:rPr>
      </w:pPr>
      <w:r w:rsidRPr="00865E89">
        <w:rPr>
          <w:rFonts w:ascii="Segoe UI Emoji" w:hAnsi="Segoe UI Emoji" w:cs="Segoe UI Emoji"/>
          <w:b/>
          <w:bCs/>
        </w:rPr>
        <w:t>🔹</w:t>
      </w:r>
      <w:r w:rsidRPr="00865E89">
        <w:rPr>
          <w:b/>
          <w:bCs/>
        </w:rPr>
        <w:t xml:space="preserve"> 7. Learning Roadmap</w:t>
      </w:r>
    </w:p>
    <w:p w14:paraId="2C543B9F" w14:textId="77777777" w:rsidR="00865E89" w:rsidRPr="00865E89" w:rsidRDefault="00865E89" w:rsidP="00865E89">
      <w:pPr>
        <w:rPr>
          <w:b/>
          <w:bCs/>
        </w:rPr>
      </w:pPr>
      <w:r w:rsidRPr="00865E89">
        <w:rPr>
          <w:b/>
          <w:bCs/>
        </w:rPr>
        <w:t>Step 1: Basics</w:t>
      </w:r>
    </w:p>
    <w:p w14:paraId="367FFDF5" w14:textId="77777777" w:rsidR="00865E89" w:rsidRPr="00865E89" w:rsidRDefault="00865E89" w:rsidP="00865E89">
      <w:pPr>
        <w:numPr>
          <w:ilvl w:val="0"/>
          <w:numId w:val="5"/>
        </w:numPr>
      </w:pPr>
      <w:r w:rsidRPr="00865E89">
        <w:t xml:space="preserve">Learn </w:t>
      </w:r>
      <w:r w:rsidRPr="00865E89">
        <w:rPr>
          <w:b/>
          <w:bCs/>
        </w:rPr>
        <w:t>Python</w:t>
      </w:r>
      <w:r w:rsidRPr="00865E89">
        <w:t xml:space="preserve">, </w:t>
      </w:r>
      <w:r w:rsidRPr="00865E89">
        <w:rPr>
          <w:b/>
          <w:bCs/>
        </w:rPr>
        <w:t>NumPy</w:t>
      </w:r>
      <w:r w:rsidRPr="00865E89">
        <w:t xml:space="preserve">, </w:t>
      </w:r>
      <w:r w:rsidRPr="00865E89">
        <w:rPr>
          <w:b/>
          <w:bCs/>
        </w:rPr>
        <w:t>Pandas</w:t>
      </w:r>
    </w:p>
    <w:p w14:paraId="673E6682" w14:textId="77777777" w:rsidR="00865E89" w:rsidRPr="00865E89" w:rsidRDefault="00865E89" w:rsidP="00865E89">
      <w:pPr>
        <w:numPr>
          <w:ilvl w:val="0"/>
          <w:numId w:val="5"/>
        </w:numPr>
      </w:pPr>
      <w:r w:rsidRPr="00865E89">
        <w:t xml:space="preserve">Understand </w:t>
      </w:r>
      <w:r w:rsidRPr="00865E89">
        <w:rPr>
          <w:b/>
          <w:bCs/>
        </w:rPr>
        <w:t>images as arrays</w:t>
      </w:r>
      <w:r w:rsidRPr="00865E89">
        <w:t>, RGB vs grayscale</w:t>
      </w:r>
    </w:p>
    <w:p w14:paraId="5FEF8681" w14:textId="77777777" w:rsidR="00865E89" w:rsidRPr="00865E89" w:rsidRDefault="00865E89" w:rsidP="00865E89">
      <w:pPr>
        <w:numPr>
          <w:ilvl w:val="0"/>
          <w:numId w:val="5"/>
        </w:numPr>
      </w:pPr>
      <w:r w:rsidRPr="00865E89">
        <w:t>Image operations: filters, blurring, edge detection</w:t>
      </w:r>
    </w:p>
    <w:p w14:paraId="0307F7AE" w14:textId="77777777" w:rsidR="00865E89" w:rsidRPr="00865E89" w:rsidRDefault="00865E89" w:rsidP="00865E89">
      <w:pPr>
        <w:rPr>
          <w:b/>
          <w:bCs/>
        </w:rPr>
      </w:pPr>
      <w:r w:rsidRPr="00865E89">
        <w:rPr>
          <w:b/>
          <w:bCs/>
        </w:rPr>
        <w:t>Step 2: Classic CV with OpenCV</w:t>
      </w:r>
    </w:p>
    <w:p w14:paraId="63B58881" w14:textId="77777777" w:rsidR="00865E89" w:rsidRPr="00865E89" w:rsidRDefault="00865E89" w:rsidP="00865E89">
      <w:pPr>
        <w:numPr>
          <w:ilvl w:val="0"/>
          <w:numId w:val="6"/>
        </w:numPr>
      </w:pPr>
      <w:r w:rsidRPr="00865E89">
        <w:t>Image reading/writing</w:t>
      </w:r>
    </w:p>
    <w:p w14:paraId="4642A2D8" w14:textId="77777777" w:rsidR="00865E89" w:rsidRPr="00865E89" w:rsidRDefault="00865E89" w:rsidP="00865E89">
      <w:pPr>
        <w:numPr>
          <w:ilvl w:val="0"/>
          <w:numId w:val="6"/>
        </w:numPr>
      </w:pPr>
      <w:r w:rsidRPr="00865E89">
        <w:t>Color space conversion</w:t>
      </w:r>
    </w:p>
    <w:p w14:paraId="056E0B1E" w14:textId="77777777" w:rsidR="00865E89" w:rsidRPr="00865E89" w:rsidRDefault="00865E89" w:rsidP="00865E89">
      <w:pPr>
        <w:numPr>
          <w:ilvl w:val="0"/>
          <w:numId w:val="6"/>
        </w:numPr>
      </w:pPr>
      <w:r w:rsidRPr="00865E89">
        <w:t>Thresholding, contours, shape detection</w:t>
      </w:r>
    </w:p>
    <w:p w14:paraId="69AD3EC9" w14:textId="77777777" w:rsidR="00865E89" w:rsidRPr="00865E89" w:rsidRDefault="00865E89" w:rsidP="00865E89">
      <w:pPr>
        <w:rPr>
          <w:b/>
          <w:bCs/>
        </w:rPr>
      </w:pPr>
      <w:r w:rsidRPr="00865E89">
        <w:rPr>
          <w:b/>
          <w:bCs/>
        </w:rPr>
        <w:t>Step 3: Deep Learning for Vision</w:t>
      </w:r>
    </w:p>
    <w:p w14:paraId="364E8A66" w14:textId="77777777" w:rsidR="00865E89" w:rsidRPr="00865E89" w:rsidRDefault="00865E89" w:rsidP="00865E89">
      <w:pPr>
        <w:numPr>
          <w:ilvl w:val="0"/>
          <w:numId w:val="7"/>
        </w:numPr>
      </w:pPr>
      <w:r w:rsidRPr="00865E89">
        <w:t xml:space="preserve">Learn </w:t>
      </w:r>
      <w:r w:rsidRPr="00865E89">
        <w:rPr>
          <w:b/>
          <w:bCs/>
        </w:rPr>
        <w:t>CNN architecture</w:t>
      </w:r>
      <w:r w:rsidRPr="00865E89">
        <w:t xml:space="preserve"> (convolutions, pooling, activations)</w:t>
      </w:r>
    </w:p>
    <w:p w14:paraId="7E203BAD" w14:textId="77777777" w:rsidR="00865E89" w:rsidRPr="00865E89" w:rsidRDefault="00865E89" w:rsidP="00865E89">
      <w:pPr>
        <w:numPr>
          <w:ilvl w:val="0"/>
          <w:numId w:val="7"/>
        </w:numPr>
      </w:pPr>
      <w:r w:rsidRPr="00865E89">
        <w:t>Train models on datasets like MNIST, CIFAR</w:t>
      </w:r>
    </w:p>
    <w:p w14:paraId="359E46C5" w14:textId="77777777" w:rsidR="00865E89" w:rsidRPr="00865E89" w:rsidRDefault="00865E89" w:rsidP="00865E89">
      <w:pPr>
        <w:numPr>
          <w:ilvl w:val="0"/>
          <w:numId w:val="7"/>
        </w:numPr>
      </w:pPr>
      <w:r w:rsidRPr="00865E89">
        <w:t>Use pretrained models (e.g., VGG, ResNet)</w:t>
      </w:r>
    </w:p>
    <w:p w14:paraId="140DD533" w14:textId="77777777" w:rsidR="00865E89" w:rsidRPr="00865E89" w:rsidRDefault="00865E89" w:rsidP="00865E89">
      <w:pPr>
        <w:numPr>
          <w:ilvl w:val="0"/>
          <w:numId w:val="7"/>
        </w:numPr>
      </w:pPr>
      <w:r w:rsidRPr="00865E89">
        <w:t xml:space="preserve">Understand </w:t>
      </w:r>
      <w:r w:rsidRPr="00865E89">
        <w:rPr>
          <w:b/>
          <w:bCs/>
        </w:rPr>
        <w:t>transfer learning</w:t>
      </w:r>
    </w:p>
    <w:p w14:paraId="71B8D300" w14:textId="77777777" w:rsidR="00865E89" w:rsidRPr="00865E89" w:rsidRDefault="00865E89" w:rsidP="00865E89">
      <w:pPr>
        <w:rPr>
          <w:b/>
          <w:bCs/>
        </w:rPr>
      </w:pPr>
      <w:r w:rsidRPr="00865E89">
        <w:rPr>
          <w:b/>
          <w:bCs/>
        </w:rPr>
        <w:t>Step 4: Object Detection &amp; Segmentation</w:t>
      </w:r>
    </w:p>
    <w:p w14:paraId="5A83A028" w14:textId="77777777" w:rsidR="00865E89" w:rsidRPr="00865E89" w:rsidRDefault="00865E89" w:rsidP="00865E89">
      <w:pPr>
        <w:numPr>
          <w:ilvl w:val="0"/>
          <w:numId w:val="8"/>
        </w:numPr>
      </w:pPr>
      <w:r w:rsidRPr="00865E89">
        <w:t xml:space="preserve">Object Detection: </w:t>
      </w:r>
      <w:r w:rsidRPr="00865E89">
        <w:rPr>
          <w:b/>
          <w:bCs/>
        </w:rPr>
        <w:t>YOLO, SSD, Faster R-CNN</w:t>
      </w:r>
    </w:p>
    <w:p w14:paraId="06A413CC" w14:textId="77777777" w:rsidR="00865E89" w:rsidRPr="00865E89" w:rsidRDefault="00865E89" w:rsidP="00865E89">
      <w:pPr>
        <w:numPr>
          <w:ilvl w:val="0"/>
          <w:numId w:val="8"/>
        </w:numPr>
      </w:pPr>
      <w:r w:rsidRPr="00865E89">
        <w:t xml:space="preserve">Segmentation: </w:t>
      </w:r>
      <w:r w:rsidRPr="00865E89">
        <w:rPr>
          <w:b/>
          <w:bCs/>
        </w:rPr>
        <w:t>UNet, Mask R-CNN</w:t>
      </w:r>
    </w:p>
    <w:p w14:paraId="5F9836D9" w14:textId="77777777" w:rsidR="00865E89" w:rsidRPr="00865E89" w:rsidRDefault="00865E89" w:rsidP="00865E89">
      <w:pPr>
        <w:numPr>
          <w:ilvl w:val="0"/>
          <w:numId w:val="8"/>
        </w:numPr>
      </w:pPr>
      <w:r w:rsidRPr="00865E89">
        <w:t>Training on custom datasets (labeling tools: LabelImg, CVAT)</w:t>
      </w:r>
    </w:p>
    <w:p w14:paraId="6D7D1672" w14:textId="77777777" w:rsidR="00865E89" w:rsidRPr="00865E89" w:rsidRDefault="00865E89" w:rsidP="00865E89">
      <w:pPr>
        <w:rPr>
          <w:b/>
          <w:bCs/>
        </w:rPr>
      </w:pPr>
      <w:r w:rsidRPr="00865E89">
        <w:rPr>
          <w:b/>
          <w:bCs/>
        </w:rPr>
        <w:t>Step 5: Advanced Topics</w:t>
      </w:r>
    </w:p>
    <w:p w14:paraId="72D2F7AA" w14:textId="77777777" w:rsidR="00865E89" w:rsidRPr="00865E89" w:rsidRDefault="00865E89" w:rsidP="00865E89">
      <w:pPr>
        <w:numPr>
          <w:ilvl w:val="0"/>
          <w:numId w:val="9"/>
        </w:numPr>
      </w:pPr>
      <w:r w:rsidRPr="00865E89">
        <w:rPr>
          <w:b/>
          <w:bCs/>
        </w:rPr>
        <w:t>Vision Transformers</w:t>
      </w:r>
    </w:p>
    <w:p w14:paraId="22743676" w14:textId="77777777" w:rsidR="00865E89" w:rsidRPr="00865E89" w:rsidRDefault="00865E89" w:rsidP="00865E89">
      <w:pPr>
        <w:numPr>
          <w:ilvl w:val="0"/>
          <w:numId w:val="9"/>
        </w:numPr>
      </w:pPr>
      <w:r w:rsidRPr="00865E89">
        <w:rPr>
          <w:b/>
          <w:bCs/>
        </w:rPr>
        <w:t>Self-supervised learning</w:t>
      </w:r>
      <w:r w:rsidRPr="00865E89">
        <w:t xml:space="preserve"> (SimCLR, BYOL)</w:t>
      </w:r>
    </w:p>
    <w:p w14:paraId="5F5A1087" w14:textId="77777777" w:rsidR="00865E89" w:rsidRPr="00865E89" w:rsidRDefault="00865E89" w:rsidP="00865E89">
      <w:pPr>
        <w:numPr>
          <w:ilvl w:val="0"/>
          <w:numId w:val="9"/>
        </w:numPr>
      </w:pPr>
      <w:r w:rsidRPr="00865E89">
        <w:rPr>
          <w:b/>
          <w:bCs/>
        </w:rPr>
        <w:lastRenderedPageBreak/>
        <w:t>GANs</w:t>
      </w:r>
      <w:r w:rsidRPr="00865E89">
        <w:t xml:space="preserve"> (Pix2Pix, CycleGAN, StyleGAN)</w:t>
      </w:r>
    </w:p>
    <w:p w14:paraId="1D38E5B5" w14:textId="77777777" w:rsidR="00865E89" w:rsidRPr="00865E89" w:rsidRDefault="00865E89" w:rsidP="00865E89">
      <w:pPr>
        <w:numPr>
          <w:ilvl w:val="0"/>
          <w:numId w:val="9"/>
        </w:numPr>
      </w:pPr>
      <w:r w:rsidRPr="00865E89">
        <w:t>Real-time optimization (ONNX, TensorRT)</w:t>
      </w:r>
    </w:p>
    <w:p w14:paraId="2AD1225A" w14:textId="77777777" w:rsidR="00865E89" w:rsidRPr="00865E89" w:rsidRDefault="00865E89" w:rsidP="00865E89">
      <w:pPr>
        <w:rPr>
          <w:b/>
          <w:bCs/>
        </w:rPr>
      </w:pPr>
      <w:r w:rsidRPr="00865E89">
        <w:rPr>
          <w:b/>
          <w:bCs/>
        </w:rPr>
        <w:t>Step 6: Projects &amp; Research</w:t>
      </w:r>
    </w:p>
    <w:p w14:paraId="341FA91E" w14:textId="77777777" w:rsidR="00865E89" w:rsidRPr="00865E89" w:rsidRDefault="00865E89" w:rsidP="00865E89">
      <w:pPr>
        <w:numPr>
          <w:ilvl w:val="0"/>
          <w:numId w:val="10"/>
        </w:numPr>
      </w:pPr>
      <w:r w:rsidRPr="00865E89">
        <w:t>Build real-world apps:</w:t>
      </w:r>
    </w:p>
    <w:p w14:paraId="3DA7B63F" w14:textId="77777777" w:rsidR="00865E89" w:rsidRPr="00865E89" w:rsidRDefault="00865E89" w:rsidP="00865E89">
      <w:pPr>
        <w:numPr>
          <w:ilvl w:val="1"/>
          <w:numId w:val="10"/>
        </w:numPr>
      </w:pPr>
      <w:r w:rsidRPr="00865E89">
        <w:t>Face mask detection</w:t>
      </w:r>
    </w:p>
    <w:p w14:paraId="66075A43" w14:textId="77777777" w:rsidR="00865E89" w:rsidRPr="00865E89" w:rsidRDefault="00865E89" w:rsidP="00865E89">
      <w:pPr>
        <w:numPr>
          <w:ilvl w:val="1"/>
          <w:numId w:val="10"/>
        </w:numPr>
      </w:pPr>
      <w:r w:rsidRPr="00865E89">
        <w:t>Crowd counting</w:t>
      </w:r>
    </w:p>
    <w:p w14:paraId="431EB234" w14:textId="77777777" w:rsidR="00865E89" w:rsidRPr="00865E89" w:rsidRDefault="00865E89" w:rsidP="00865E89">
      <w:pPr>
        <w:numPr>
          <w:ilvl w:val="1"/>
          <w:numId w:val="10"/>
        </w:numPr>
      </w:pPr>
      <w:r w:rsidRPr="00865E89">
        <w:t>Vehicle detection &amp; tracking</w:t>
      </w:r>
    </w:p>
    <w:p w14:paraId="0BA74405" w14:textId="77777777" w:rsidR="00865E89" w:rsidRPr="00865E89" w:rsidRDefault="00865E89" w:rsidP="00865E89">
      <w:pPr>
        <w:numPr>
          <w:ilvl w:val="0"/>
          <w:numId w:val="10"/>
        </w:numPr>
      </w:pPr>
      <w:r w:rsidRPr="00865E89">
        <w:t xml:space="preserve">Participate in </w:t>
      </w:r>
      <w:r w:rsidRPr="00865E89">
        <w:rPr>
          <w:b/>
          <w:bCs/>
        </w:rPr>
        <w:t>Kaggle</w:t>
      </w:r>
      <w:r w:rsidRPr="00865E89">
        <w:t xml:space="preserve"> competitions</w:t>
      </w:r>
    </w:p>
    <w:p w14:paraId="2AE9201A" w14:textId="77777777" w:rsidR="00865E89" w:rsidRPr="00865E89" w:rsidRDefault="00865E89" w:rsidP="00865E89">
      <w:pPr>
        <w:numPr>
          <w:ilvl w:val="0"/>
          <w:numId w:val="10"/>
        </w:numPr>
      </w:pPr>
      <w:r w:rsidRPr="00865E89">
        <w:t xml:space="preserve">Implement and read </w:t>
      </w:r>
      <w:r w:rsidRPr="00865E89">
        <w:rPr>
          <w:b/>
          <w:bCs/>
        </w:rPr>
        <w:t>research papers</w:t>
      </w:r>
    </w:p>
    <w:p w14:paraId="4C814655" w14:textId="14E6B300" w:rsidR="00865E89" w:rsidRPr="00865E89" w:rsidRDefault="00865E89" w:rsidP="00865E89">
      <w:r w:rsidRPr="00865E89">
        <w:pict w14:anchorId="57DFC5FC">
          <v:rect id="_x0000_i1093" style="width:468pt;height:1.5pt;mso-position-horizontal:absolute;mso-position-horizontal-relative:text;mso-position-vertical:absolute;mso-position-vertical-relative:text" o:hralign="center" o:hrstd="t" o:hrnoshade="t" o:hr="t" fillcolor="black [3213]" stroked="f"/>
        </w:pict>
      </w:r>
    </w:p>
    <w:p w14:paraId="16741042" w14:textId="77777777" w:rsidR="00865E89" w:rsidRPr="00865E89" w:rsidRDefault="00865E89" w:rsidP="00865E89">
      <w:pPr>
        <w:rPr>
          <w:b/>
          <w:bCs/>
        </w:rPr>
      </w:pPr>
      <w:r w:rsidRPr="00865E89">
        <w:rPr>
          <w:rFonts w:ascii="Segoe UI Emoji" w:hAnsi="Segoe UI Emoji" w:cs="Segoe UI Emoji"/>
          <w:b/>
          <w:bCs/>
        </w:rPr>
        <w:t>🔹</w:t>
      </w:r>
      <w:r w:rsidRPr="00865E89">
        <w:rPr>
          <w:b/>
          <w:bCs/>
        </w:rPr>
        <w:t xml:space="preserve"> 8. Resources to Learn</w:t>
      </w:r>
    </w:p>
    <w:p w14:paraId="7DA08499" w14:textId="77777777" w:rsidR="00865E89" w:rsidRPr="00865E89" w:rsidRDefault="00865E89" w:rsidP="00865E89">
      <w:pPr>
        <w:rPr>
          <w:b/>
          <w:bCs/>
        </w:rPr>
      </w:pPr>
      <w:r w:rsidRPr="00865E89">
        <w:rPr>
          <w:rFonts w:ascii="Segoe UI Emoji" w:hAnsi="Segoe UI Emoji" w:cs="Segoe UI Emoji"/>
          <w:b/>
          <w:bCs/>
        </w:rPr>
        <w:t>📚</w:t>
      </w:r>
      <w:r w:rsidRPr="00865E89">
        <w:rPr>
          <w:b/>
          <w:bCs/>
        </w:rPr>
        <w:t xml:space="preserve"> Courses</w:t>
      </w:r>
    </w:p>
    <w:p w14:paraId="120BCC82" w14:textId="77777777" w:rsidR="00865E89" w:rsidRPr="00865E89" w:rsidRDefault="00865E89" w:rsidP="00865E89">
      <w:pPr>
        <w:numPr>
          <w:ilvl w:val="0"/>
          <w:numId w:val="11"/>
        </w:numPr>
      </w:pPr>
      <w:r w:rsidRPr="00865E89">
        <w:t>Coursera – Deep Learning Specialization (Andrew Ng)</w:t>
      </w:r>
    </w:p>
    <w:p w14:paraId="69B1527E" w14:textId="77777777" w:rsidR="00865E89" w:rsidRPr="00865E89" w:rsidRDefault="00865E89" w:rsidP="00865E89">
      <w:pPr>
        <w:numPr>
          <w:ilvl w:val="0"/>
          <w:numId w:val="11"/>
        </w:numPr>
      </w:pPr>
      <w:r w:rsidRPr="00865E89">
        <w:t>Udacity – Computer Vision Nanodegree</w:t>
      </w:r>
    </w:p>
    <w:p w14:paraId="52B69F9D" w14:textId="77777777" w:rsidR="00865E89" w:rsidRPr="00865E89" w:rsidRDefault="00865E89" w:rsidP="00865E89">
      <w:pPr>
        <w:numPr>
          <w:ilvl w:val="0"/>
          <w:numId w:val="11"/>
        </w:numPr>
      </w:pPr>
      <w:r w:rsidRPr="00865E89">
        <w:t>fast.ai – Practical deep learning course</w:t>
      </w:r>
    </w:p>
    <w:p w14:paraId="43161CD5" w14:textId="77777777" w:rsidR="00865E89" w:rsidRPr="00865E89" w:rsidRDefault="00865E89" w:rsidP="00865E89">
      <w:pPr>
        <w:numPr>
          <w:ilvl w:val="0"/>
          <w:numId w:val="11"/>
        </w:numPr>
      </w:pPr>
      <w:r w:rsidRPr="00865E89">
        <w:t>Udemy – Computer Vision with Python</w:t>
      </w:r>
    </w:p>
    <w:p w14:paraId="425CE634" w14:textId="77777777" w:rsidR="00865E89" w:rsidRPr="00865E89" w:rsidRDefault="00865E89" w:rsidP="00865E89">
      <w:pPr>
        <w:rPr>
          <w:b/>
          <w:bCs/>
        </w:rPr>
      </w:pPr>
      <w:r w:rsidRPr="00865E89">
        <w:rPr>
          <w:rFonts w:ascii="Segoe UI Emoji" w:hAnsi="Segoe UI Emoji" w:cs="Segoe UI Emoji"/>
          <w:b/>
          <w:bCs/>
        </w:rPr>
        <w:t>📘</w:t>
      </w:r>
      <w:r w:rsidRPr="00865E89">
        <w:rPr>
          <w:b/>
          <w:bCs/>
        </w:rPr>
        <w:t xml:space="preserve"> Books</w:t>
      </w:r>
    </w:p>
    <w:p w14:paraId="00F83608" w14:textId="77777777" w:rsidR="00865E89" w:rsidRPr="00865E89" w:rsidRDefault="00865E89" w:rsidP="00865E89">
      <w:pPr>
        <w:numPr>
          <w:ilvl w:val="0"/>
          <w:numId w:val="12"/>
        </w:numPr>
      </w:pPr>
      <w:r w:rsidRPr="00865E89">
        <w:rPr>
          <w:i/>
          <w:iCs/>
        </w:rPr>
        <w:t>Deep Learning for Computer Vision</w:t>
      </w:r>
      <w:r w:rsidRPr="00865E89">
        <w:t xml:space="preserve"> – Rajalingappaa Shanmugamani</w:t>
      </w:r>
    </w:p>
    <w:p w14:paraId="4D3D7BEA" w14:textId="77777777" w:rsidR="00865E89" w:rsidRPr="00865E89" w:rsidRDefault="00865E89" w:rsidP="00865E89">
      <w:pPr>
        <w:numPr>
          <w:ilvl w:val="0"/>
          <w:numId w:val="12"/>
        </w:numPr>
      </w:pPr>
      <w:r w:rsidRPr="00865E89">
        <w:rPr>
          <w:i/>
          <w:iCs/>
        </w:rPr>
        <w:t>Hands-On Computer Vision with TensorFlow 2</w:t>
      </w:r>
      <w:r w:rsidRPr="00865E89">
        <w:t xml:space="preserve"> – Benjamin Planche</w:t>
      </w:r>
    </w:p>
    <w:p w14:paraId="4AC7A3E3" w14:textId="77777777" w:rsidR="00865E89" w:rsidRPr="00865E89" w:rsidRDefault="00865E89" w:rsidP="00865E89">
      <w:pPr>
        <w:rPr>
          <w:b/>
          <w:bCs/>
        </w:rPr>
      </w:pPr>
      <w:r w:rsidRPr="00865E89">
        <w:rPr>
          <w:rFonts w:ascii="Segoe UI Emoji" w:hAnsi="Segoe UI Emoji" w:cs="Segoe UI Emoji"/>
          <w:b/>
          <w:bCs/>
        </w:rPr>
        <w:t>🌐</w:t>
      </w:r>
      <w:r w:rsidRPr="00865E89">
        <w:rPr>
          <w:b/>
          <w:bCs/>
        </w:rPr>
        <w:t xml:space="preserve"> Websites</w:t>
      </w:r>
    </w:p>
    <w:p w14:paraId="67E725A3" w14:textId="77777777" w:rsidR="00865E89" w:rsidRPr="00865E89" w:rsidRDefault="00865E89" w:rsidP="00865E89">
      <w:pPr>
        <w:numPr>
          <w:ilvl w:val="0"/>
          <w:numId w:val="13"/>
        </w:numPr>
      </w:pPr>
      <w:hyperlink r:id="rId5" w:history="1">
        <w:r w:rsidRPr="00865E89">
          <w:rPr>
            <w:rStyle w:val="Hyperlink"/>
          </w:rPr>
          <w:t>opencv.org</w:t>
        </w:r>
      </w:hyperlink>
    </w:p>
    <w:p w14:paraId="299BC6D1" w14:textId="77777777" w:rsidR="00865E89" w:rsidRPr="00865E89" w:rsidRDefault="00865E89" w:rsidP="00865E89">
      <w:pPr>
        <w:numPr>
          <w:ilvl w:val="0"/>
          <w:numId w:val="13"/>
        </w:numPr>
      </w:pPr>
      <w:hyperlink r:id="rId6" w:history="1">
        <w:r w:rsidRPr="00865E89">
          <w:rPr>
            <w:rStyle w:val="Hyperlink"/>
          </w:rPr>
          <w:t>paperswithcode.com</w:t>
        </w:r>
      </w:hyperlink>
    </w:p>
    <w:p w14:paraId="58270948" w14:textId="77777777" w:rsidR="00865E89" w:rsidRPr="00865E89" w:rsidRDefault="00865E89" w:rsidP="00865E89">
      <w:pPr>
        <w:numPr>
          <w:ilvl w:val="0"/>
          <w:numId w:val="13"/>
        </w:numPr>
      </w:pPr>
      <w:hyperlink r:id="rId7" w:history="1">
        <w:r w:rsidRPr="00865E89">
          <w:rPr>
            <w:rStyle w:val="Hyperlink"/>
          </w:rPr>
          <w:t>arxiv.org</w:t>
        </w:r>
      </w:hyperlink>
    </w:p>
    <w:p w14:paraId="6C9BE253" w14:textId="77777777" w:rsidR="00865E89" w:rsidRPr="00865E89" w:rsidRDefault="00865E89" w:rsidP="00865E89">
      <w:pPr>
        <w:numPr>
          <w:ilvl w:val="0"/>
          <w:numId w:val="13"/>
        </w:numPr>
      </w:pPr>
      <w:hyperlink r:id="rId8" w:history="1">
        <w:r w:rsidRPr="00865E89">
          <w:rPr>
            <w:rStyle w:val="Hyperlink"/>
          </w:rPr>
          <w:t>kaggle.com</w:t>
        </w:r>
      </w:hyperlink>
    </w:p>
    <w:p w14:paraId="33467BD2" w14:textId="77777777" w:rsidR="00865E89" w:rsidRPr="00865E89" w:rsidRDefault="00865E89" w:rsidP="00865E89">
      <w:r w:rsidRPr="00865E89">
        <w:pict w14:anchorId="3EBB49E3">
          <v:rect id="_x0000_i1094" style="width:0;height:1.5pt" o:hralign="center" o:hrstd="t" o:hr="t" fillcolor="#a0a0a0" stroked="f"/>
        </w:pict>
      </w:r>
    </w:p>
    <w:p w14:paraId="3208EFE5" w14:textId="77777777" w:rsidR="00865E89" w:rsidRPr="00865E89" w:rsidRDefault="00865E89" w:rsidP="00865E89">
      <w:r w:rsidRPr="00865E89">
        <w:lastRenderedPageBreak/>
        <w:t>If you'd like, I can generate a downloadable version once tools are restored, or guide you through specific parts (like YOLO training or segmentation models). Let me know!</w:t>
      </w:r>
    </w:p>
    <w:p w14:paraId="1CFA2AE7" w14:textId="77777777" w:rsidR="00CC0F0A" w:rsidRDefault="00CC0F0A"/>
    <w:sectPr w:rsidR="00CC0F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52694"/>
    <w:multiLevelType w:val="multilevel"/>
    <w:tmpl w:val="7EE47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7672BA"/>
    <w:multiLevelType w:val="multilevel"/>
    <w:tmpl w:val="3140D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7D49A8"/>
    <w:multiLevelType w:val="multilevel"/>
    <w:tmpl w:val="F8F8E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F75FD9"/>
    <w:multiLevelType w:val="multilevel"/>
    <w:tmpl w:val="8BC80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6911A0"/>
    <w:multiLevelType w:val="multilevel"/>
    <w:tmpl w:val="CB9ED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016F18"/>
    <w:multiLevelType w:val="multilevel"/>
    <w:tmpl w:val="7D1C2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FF7863"/>
    <w:multiLevelType w:val="multilevel"/>
    <w:tmpl w:val="9A86A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905C89"/>
    <w:multiLevelType w:val="multilevel"/>
    <w:tmpl w:val="878C9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BE0200"/>
    <w:multiLevelType w:val="multilevel"/>
    <w:tmpl w:val="ED94D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AC1D8C"/>
    <w:multiLevelType w:val="multilevel"/>
    <w:tmpl w:val="5194F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E02C04"/>
    <w:multiLevelType w:val="multilevel"/>
    <w:tmpl w:val="A2EA62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2150D5"/>
    <w:multiLevelType w:val="multilevel"/>
    <w:tmpl w:val="A106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47020A"/>
    <w:multiLevelType w:val="multilevel"/>
    <w:tmpl w:val="DD7A4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1343748">
    <w:abstractNumId w:val="5"/>
  </w:num>
  <w:num w:numId="2" w16cid:durableId="1933855117">
    <w:abstractNumId w:val="4"/>
  </w:num>
  <w:num w:numId="3" w16cid:durableId="1587110465">
    <w:abstractNumId w:val="12"/>
  </w:num>
  <w:num w:numId="4" w16cid:durableId="1592742644">
    <w:abstractNumId w:val="6"/>
  </w:num>
  <w:num w:numId="5" w16cid:durableId="804350475">
    <w:abstractNumId w:val="3"/>
  </w:num>
  <w:num w:numId="6" w16cid:durableId="1504668189">
    <w:abstractNumId w:val="0"/>
  </w:num>
  <w:num w:numId="7" w16cid:durableId="621035215">
    <w:abstractNumId w:val="2"/>
  </w:num>
  <w:num w:numId="8" w16cid:durableId="1027832363">
    <w:abstractNumId w:val="7"/>
  </w:num>
  <w:num w:numId="9" w16cid:durableId="1469785152">
    <w:abstractNumId w:val="1"/>
  </w:num>
  <w:num w:numId="10" w16cid:durableId="1819765188">
    <w:abstractNumId w:val="10"/>
  </w:num>
  <w:num w:numId="11" w16cid:durableId="495877753">
    <w:abstractNumId w:val="8"/>
  </w:num>
  <w:num w:numId="12" w16cid:durableId="133453888">
    <w:abstractNumId w:val="9"/>
  </w:num>
  <w:num w:numId="13" w16cid:durableId="49187183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E89"/>
    <w:rsid w:val="003920B1"/>
    <w:rsid w:val="00537120"/>
    <w:rsid w:val="00865E89"/>
    <w:rsid w:val="00BE66A9"/>
    <w:rsid w:val="00CC0F0A"/>
    <w:rsid w:val="00FB49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A5270"/>
  <w15:chartTrackingRefBased/>
  <w15:docId w15:val="{3FF49EB4-7545-47F6-975F-48797996B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5E8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65E8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65E8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65E8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65E8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65E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5E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5E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5E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5E8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65E8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65E8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65E8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65E8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65E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5E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5E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5E89"/>
    <w:rPr>
      <w:rFonts w:eastAsiaTheme="majorEastAsia" w:cstheme="majorBidi"/>
      <w:color w:val="272727" w:themeColor="text1" w:themeTint="D8"/>
    </w:rPr>
  </w:style>
  <w:style w:type="paragraph" w:styleId="Title">
    <w:name w:val="Title"/>
    <w:basedOn w:val="Normal"/>
    <w:next w:val="Normal"/>
    <w:link w:val="TitleChar"/>
    <w:uiPriority w:val="10"/>
    <w:qFormat/>
    <w:rsid w:val="00865E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5E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5E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5E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5E89"/>
    <w:pPr>
      <w:spacing w:before="160"/>
      <w:jc w:val="center"/>
    </w:pPr>
    <w:rPr>
      <w:i/>
      <w:iCs/>
      <w:color w:val="404040" w:themeColor="text1" w:themeTint="BF"/>
    </w:rPr>
  </w:style>
  <w:style w:type="character" w:customStyle="1" w:styleId="QuoteChar">
    <w:name w:val="Quote Char"/>
    <w:basedOn w:val="DefaultParagraphFont"/>
    <w:link w:val="Quote"/>
    <w:uiPriority w:val="29"/>
    <w:rsid w:val="00865E89"/>
    <w:rPr>
      <w:i/>
      <w:iCs/>
      <w:color w:val="404040" w:themeColor="text1" w:themeTint="BF"/>
    </w:rPr>
  </w:style>
  <w:style w:type="paragraph" w:styleId="ListParagraph">
    <w:name w:val="List Paragraph"/>
    <w:basedOn w:val="Normal"/>
    <w:uiPriority w:val="34"/>
    <w:qFormat/>
    <w:rsid w:val="00865E89"/>
    <w:pPr>
      <w:ind w:left="720"/>
      <w:contextualSpacing/>
    </w:pPr>
  </w:style>
  <w:style w:type="character" w:styleId="IntenseEmphasis">
    <w:name w:val="Intense Emphasis"/>
    <w:basedOn w:val="DefaultParagraphFont"/>
    <w:uiPriority w:val="21"/>
    <w:qFormat/>
    <w:rsid w:val="00865E89"/>
    <w:rPr>
      <w:i/>
      <w:iCs/>
      <w:color w:val="2F5496" w:themeColor="accent1" w:themeShade="BF"/>
    </w:rPr>
  </w:style>
  <w:style w:type="paragraph" w:styleId="IntenseQuote">
    <w:name w:val="Intense Quote"/>
    <w:basedOn w:val="Normal"/>
    <w:next w:val="Normal"/>
    <w:link w:val="IntenseQuoteChar"/>
    <w:uiPriority w:val="30"/>
    <w:qFormat/>
    <w:rsid w:val="00865E8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65E89"/>
    <w:rPr>
      <w:i/>
      <w:iCs/>
      <w:color w:val="2F5496" w:themeColor="accent1" w:themeShade="BF"/>
    </w:rPr>
  </w:style>
  <w:style w:type="character" w:styleId="IntenseReference">
    <w:name w:val="Intense Reference"/>
    <w:basedOn w:val="DefaultParagraphFont"/>
    <w:uiPriority w:val="32"/>
    <w:qFormat/>
    <w:rsid w:val="00865E89"/>
    <w:rPr>
      <w:b/>
      <w:bCs/>
      <w:smallCaps/>
      <w:color w:val="2F5496" w:themeColor="accent1" w:themeShade="BF"/>
      <w:spacing w:val="5"/>
    </w:rPr>
  </w:style>
  <w:style w:type="character" w:styleId="Hyperlink">
    <w:name w:val="Hyperlink"/>
    <w:basedOn w:val="DefaultParagraphFont"/>
    <w:uiPriority w:val="99"/>
    <w:unhideWhenUsed/>
    <w:rsid w:val="00865E89"/>
    <w:rPr>
      <w:color w:val="0563C1" w:themeColor="hyperlink"/>
      <w:u w:val="single"/>
    </w:rPr>
  </w:style>
  <w:style w:type="character" w:styleId="UnresolvedMention">
    <w:name w:val="Unresolved Mention"/>
    <w:basedOn w:val="DefaultParagraphFont"/>
    <w:uiPriority w:val="99"/>
    <w:semiHidden/>
    <w:unhideWhenUsed/>
    <w:rsid w:val="00865E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9451839">
      <w:bodyDiv w:val="1"/>
      <w:marLeft w:val="0"/>
      <w:marRight w:val="0"/>
      <w:marTop w:val="0"/>
      <w:marBottom w:val="0"/>
      <w:divBdr>
        <w:top w:val="none" w:sz="0" w:space="0" w:color="auto"/>
        <w:left w:val="none" w:sz="0" w:space="0" w:color="auto"/>
        <w:bottom w:val="none" w:sz="0" w:space="0" w:color="auto"/>
        <w:right w:val="none" w:sz="0" w:space="0" w:color="auto"/>
      </w:divBdr>
    </w:div>
    <w:div w:id="1814829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aggle.com/" TargetMode="External"/><Relationship Id="rId3" Type="http://schemas.openxmlformats.org/officeDocument/2006/relationships/settings" Target="settings.xml"/><Relationship Id="rId7" Type="http://schemas.openxmlformats.org/officeDocument/2006/relationships/hyperlink" Target="https://arxiv.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aperswithcode.com/" TargetMode="External"/><Relationship Id="rId5" Type="http://schemas.openxmlformats.org/officeDocument/2006/relationships/hyperlink" Target="https://opencv.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657</Words>
  <Characters>3745</Characters>
  <Application>Microsoft Office Word</Application>
  <DocSecurity>0</DocSecurity>
  <Lines>31</Lines>
  <Paragraphs>8</Paragraphs>
  <ScaleCrop>false</ScaleCrop>
  <Company/>
  <LinksUpToDate>false</LinksUpToDate>
  <CharactersWithSpaces>4394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2025-07-19T19:33:00Z</dcterms:created>
  <dcterms:modified xsi:type="dcterms:W3CDTF">2025-07-19T19:36:00Z</dcterms:modified>
</cp:coreProperties>
</file>