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A44A" w14:textId="77777777" w:rsidR="000146E3" w:rsidRDefault="00444EBF">
      <w:pPr>
        <w:jc w:val="center"/>
        <w:rPr>
          <w:rFonts w:ascii="Lexend Medium" w:eastAsia="Lexend Medium" w:hAnsi="Lexend Medium" w:cs="Lexend Medium"/>
          <w:sz w:val="8"/>
          <w:szCs w:val="8"/>
        </w:rPr>
      </w:pPr>
      <w:r>
        <w:rPr>
          <w:rFonts w:ascii="Lexend Medium" w:eastAsia="Lexend Medium" w:hAnsi="Lexend Medium" w:cs="Lexend Medium"/>
          <w:sz w:val="40"/>
          <w:szCs w:val="40"/>
        </w:rPr>
        <w:t>Caractéristiques du jeu</w:t>
      </w:r>
    </w:p>
    <w:tbl>
      <w:tblPr>
        <w:tblStyle w:val="StGen0"/>
        <w:tblpPr w:leftFromText="180" w:rightFromText="180" w:topFromText="180" w:bottomFromText="180" w:vertAnchor="page" w:horzAnchor="page" w:tblpX="1425" w:tblpY="2370"/>
        <w:tblW w:w="155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2"/>
      </w:tblGrid>
      <w:tr w:rsidR="000146E3" w14:paraId="60CA481E" w14:textId="77777777" w:rsidTr="00DA2800">
        <w:trPr>
          <w:trHeight w:val="315"/>
        </w:trPr>
        <w:tc>
          <w:tcPr>
            <w:tcW w:w="1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3A47F" w14:textId="77777777" w:rsidR="000146E3" w:rsidRPr="00ED6DD9" w:rsidRDefault="00444EBF" w:rsidP="00ED6DD9">
            <w:pPr>
              <w:widowControl w:val="0"/>
              <w:rPr>
                <w:rFonts w:ascii="Arial" w:eastAsia="Arial" w:hAnsi="Arial" w:cs="Arial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Support</w:t>
            </w:r>
          </w:p>
        </w:tc>
      </w:tr>
      <w:tr w:rsidR="00DA2800" w14:paraId="7C5D95AF" w14:textId="77777777" w:rsidTr="00DA2800">
        <w:trPr>
          <w:gridAfter w:val="1"/>
          <w:wAfter w:w="22" w:type="dxa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5B215" w14:textId="6F2E4697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Cartes </w:t>
            </w:r>
          </w:p>
        </w:tc>
      </w:tr>
      <w:tr w:rsidR="00DA2800" w14:paraId="57A25527" w14:textId="77777777" w:rsidTr="00DA2800">
        <w:trPr>
          <w:gridAfter w:val="1"/>
          <w:wAfter w:w="22" w:type="dxa"/>
          <w:trHeight w:val="294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7011C" w14:textId="77777777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Dés</w:t>
            </w:r>
          </w:p>
        </w:tc>
      </w:tr>
      <w:tr w:rsidR="00DA2800" w14:paraId="35DD9AED" w14:textId="77777777" w:rsidTr="00DA2800">
        <w:trPr>
          <w:gridAfter w:val="1"/>
          <w:wAfter w:w="22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99A34" w14:textId="69DCA95B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Jetons</w:t>
            </w:r>
          </w:p>
        </w:tc>
      </w:tr>
      <w:tr w:rsidR="00DA2800" w14:paraId="3A15D09C" w14:textId="77777777" w:rsidTr="00DA2800">
        <w:trPr>
          <w:gridAfter w:val="1"/>
          <w:wAfter w:w="22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41E93" w14:textId="5A517A51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Cartes souvenir </w:t>
            </w:r>
          </w:p>
        </w:tc>
      </w:tr>
      <w:tr w:rsidR="00DA2800" w14:paraId="389FB94F" w14:textId="77777777" w:rsidTr="00DA2800">
        <w:trPr>
          <w:gridAfter w:val="1"/>
          <w:wAfter w:w="22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A76E3" w14:textId="3D5E656C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Sablier</w:t>
            </w:r>
          </w:p>
        </w:tc>
      </w:tr>
      <w:tr w:rsidR="00DA2800" w14:paraId="14C65104" w14:textId="77777777" w:rsidTr="00DA2800">
        <w:trPr>
          <w:gridAfter w:val="1"/>
          <w:wAfter w:w="22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6707E" w14:textId="3829B284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Plateau</w:t>
            </w:r>
          </w:p>
        </w:tc>
      </w:tr>
      <w:tr w:rsidR="00DA2800" w14:paraId="41263DFB" w14:textId="77777777" w:rsidTr="00DA2800">
        <w:trPr>
          <w:gridAfter w:val="1"/>
          <w:wAfter w:w="22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033F7" w14:textId="3135AD71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Stylos </w:t>
            </w:r>
          </w:p>
        </w:tc>
      </w:tr>
    </w:tbl>
    <w:p w14:paraId="78D7A499" w14:textId="77777777" w:rsidR="000146E3" w:rsidRDefault="000146E3">
      <w:pPr>
        <w:rPr>
          <w:rFonts w:ascii="Lexend Medium" w:eastAsia="Lexend Medium" w:hAnsi="Lexend Medium" w:cs="Lexend Medium"/>
          <w:sz w:val="8"/>
          <w:szCs w:val="8"/>
        </w:rPr>
      </w:pPr>
    </w:p>
    <w:p w14:paraId="03D28323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1"/>
        <w:tblpPr w:leftFromText="180" w:rightFromText="180" w:topFromText="180" w:bottomFromText="180" w:vertAnchor="page" w:horzAnchor="page" w:tblpX="11550" w:tblpY="2325"/>
        <w:tblW w:w="296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9"/>
      </w:tblGrid>
      <w:tr w:rsidR="000146E3" w14:paraId="42DB2A98" w14:textId="77777777" w:rsidTr="00DA2800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D8B70" w14:textId="77777777" w:rsidR="000146E3" w:rsidRPr="00ED6DD9" w:rsidRDefault="00444EBF" w:rsidP="00ED6DD9">
            <w:pPr>
              <w:widowControl w:val="0"/>
              <w:rPr>
                <w:rFonts w:ascii="Lexend" w:eastAsia="Lexend" w:hAnsi="Lexend" w:cs="Lexend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Accessibilité</w:t>
            </w:r>
          </w:p>
        </w:tc>
      </w:tr>
      <w:tr w:rsidR="00DA2800" w14:paraId="5BFD43EC" w14:textId="77777777" w:rsidTr="00DA2800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397A3" w14:textId="77777777" w:rsidR="00DA2800" w:rsidRPr="00ED6DD9" w:rsidRDefault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Payant</w:t>
            </w:r>
          </w:p>
        </w:tc>
      </w:tr>
      <w:tr w:rsidR="00DA2800" w14:paraId="71017185" w14:textId="77777777" w:rsidTr="00DA2800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D9672" w14:textId="74D20435" w:rsidR="00DA2800" w:rsidRPr="00ED6DD9" w:rsidRDefault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Par demande </w:t>
            </w:r>
            <w:r w:rsidR="00ED6DD9" w:rsidRPr="00ED6DD9">
              <w:rPr>
                <w:rFonts w:ascii="Times New Roman" w:eastAsia="Lexend" w:hAnsi="Times New Roman" w:cs="Times New Roman"/>
              </w:rPr>
              <w:t>aux créateurs</w:t>
            </w:r>
            <w:r w:rsidRPr="00ED6DD9">
              <w:rPr>
                <w:rFonts w:ascii="Times New Roman" w:eastAsia="Lexend" w:hAnsi="Times New Roman" w:cs="Times New Roman"/>
              </w:rPr>
              <w:t xml:space="preserve">. </w:t>
            </w:r>
          </w:p>
        </w:tc>
      </w:tr>
    </w:tbl>
    <w:p w14:paraId="028D9512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2"/>
        <w:tblpPr w:leftFromText="180" w:rightFromText="180" w:topFromText="180" w:bottomFromText="180" w:vertAnchor="page" w:horzAnchor="page" w:tblpX="9240" w:tblpY="2325"/>
        <w:tblW w:w="183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5"/>
      </w:tblGrid>
      <w:tr w:rsidR="000146E3" w14:paraId="6E391C00" w14:textId="77777777" w:rsidTr="00DA2800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C9627" w14:textId="77777777" w:rsidR="000146E3" w:rsidRPr="00ED6DD9" w:rsidRDefault="00444EBF" w:rsidP="00ED6DD9">
            <w:pPr>
              <w:widowControl w:val="0"/>
              <w:rPr>
                <w:rFonts w:ascii="Arial" w:eastAsia="Arial" w:hAnsi="Arial" w:cs="Arial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Durée</w:t>
            </w:r>
          </w:p>
        </w:tc>
      </w:tr>
      <w:tr w:rsidR="00DA2800" w14:paraId="1487F07E" w14:textId="77777777" w:rsidTr="00DA2800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C6412" w14:textId="50C3903D" w:rsidR="00DA2800" w:rsidRPr="00ED6DD9" w:rsidRDefault="00DA2800" w:rsidP="00D91C7A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60-</w:t>
            </w:r>
            <w:r w:rsidR="009241AF">
              <w:rPr>
                <w:rFonts w:ascii="Times New Roman" w:eastAsia="Lexend" w:hAnsi="Times New Roman" w:cs="Times New Roman"/>
              </w:rPr>
              <w:t>90</w:t>
            </w:r>
            <w:r w:rsidRPr="00ED6DD9">
              <w:rPr>
                <w:rFonts w:ascii="Times New Roman" w:eastAsia="Lexend" w:hAnsi="Times New Roman" w:cs="Times New Roman"/>
              </w:rPr>
              <w:t xml:space="preserve"> mins</w:t>
            </w:r>
          </w:p>
        </w:tc>
      </w:tr>
    </w:tbl>
    <w:p w14:paraId="7D6E1F91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3"/>
        <w:tblpPr w:leftFromText="180" w:rightFromText="180" w:topFromText="180" w:bottomFromText="180" w:vertAnchor="page" w:horzAnchor="page" w:tblpX="6420" w:tblpY="2325"/>
        <w:tblW w:w="268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</w:tblGrid>
      <w:tr w:rsidR="000146E3" w14:paraId="06AA9F1C" w14:textId="77777777" w:rsidTr="00ED6DD9">
        <w:trPr>
          <w:trHeight w:val="292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DF69D" w14:textId="77777777" w:rsidR="000146E3" w:rsidRPr="00ED6DD9" w:rsidRDefault="00444EBF" w:rsidP="00ED6DD9">
            <w:pPr>
              <w:widowContro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Type de jeu (ESAR)</w:t>
            </w:r>
          </w:p>
        </w:tc>
      </w:tr>
      <w:tr w:rsidR="00DA2800" w14:paraId="38DD2001" w14:textId="77777777" w:rsidTr="00DA2800">
        <w:trPr>
          <w:trHeight w:val="292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0691C" w14:textId="77777777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Exercice</w:t>
            </w:r>
          </w:p>
        </w:tc>
      </w:tr>
      <w:tr w:rsidR="00DA2800" w14:paraId="5D976AA1" w14:textId="77777777" w:rsidTr="00DA2800">
        <w:trPr>
          <w:trHeight w:val="292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C5A0D" w14:textId="2C1774F8" w:rsidR="00DA2800" w:rsidRPr="00ED6DD9" w:rsidRDefault="00DA2800" w:rsidP="00D91C7A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Règles</w:t>
            </w:r>
          </w:p>
        </w:tc>
      </w:tr>
    </w:tbl>
    <w:p w14:paraId="212251AD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4"/>
        <w:tblpPr w:leftFromText="180" w:rightFromText="180" w:topFromText="180" w:bottomFromText="180" w:vertAnchor="page" w:horzAnchor="page" w:tblpX="3750" w:tblpY="2340"/>
        <w:tblW w:w="240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2"/>
      </w:tblGrid>
      <w:tr w:rsidR="000146E3" w14:paraId="7E0A2A87" w14:textId="77777777" w:rsidTr="00ED6DD9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416C4" w14:textId="77777777" w:rsidR="000146E3" w:rsidRPr="00ED6DD9" w:rsidRDefault="00444EBF" w:rsidP="00ED6DD9">
            <w:pPr>
              <w:widowControl w:val="0"/>
              <w:rPr>
                <w:rFonts w:ascii="Arial" w:eastAsia="Arial" w:hAnsi="Arial" w:cs="Arial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Objectifs</w:t>
            </w:r>
          </w:p>
        </w:tc>
      </w:tr>
      <w:tr w:rsidR="00DA2800" w14:paraId="02AC74D4" w14:textId="77777777" w:rsidTr="00ED6DD9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2CFD9" w14:textId="4B901938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Amélioré la langue française </w:t>
            </w:r>
          </w:p>
        </w:tc>
      </w:tr>
      <w:tr w:rsidR="00DA2800" w14:paraId="6059ECE5" w14:textId="77777777" w:rsidTr="00ED6DD9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DA905" w14:textId="4EC308D3" w:rsidR="00DA2800" w:rsidRPr="00ED6DD9" w:rsidRDefault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Arial" w:hAnsi="Times New Roman" w:cs="Times New Roman"/>
              </w:rPr>
              <w:t xml:space="preserve">Se cultivé </w:t>
            </w:r>
          </w:p>
        </w:tc>
      </w:tr>
    </w:tbl>
    <w:p w14:paraId="4564D269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47E8EE12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4E01FFE8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3DC3392E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057561A5" w14:textId="77777777" w:rsidR="000146E3" w:rsidRDefault="000146E3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14:paraId="032FB8CF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58D183B6" w14:textId="77777777" w:rsidR="000146E3" w:rsidRDefault="000146E3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9"/>
        <w:tblpPr w:leftFromText="180" w:rightFromText="180" w:topFromText="180" w:bottomFromText="180" w:vertAnchor="page" w:horzAnchor="page" w:tblpX="3631" w:tblpY="4606"/>
        <w:tblW w:w="268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</w:tblGrid>
      <w:tr w:rsidR="00DA2800" w14:paraId="3E0402A2" w14:textId="77777777" w:rsidTr="00ED6DD9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54710" w14:textId="77777777" w:rsidR="00DA2800" w:rsidRPr="00ED6DD9" w:rsidRDefault="00DA2800" w:rsidP="00ED6DD9">
            <w:pPr>
              <w:widowContro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Âges du public cible</w:t>
            </w:r>
          </w:p>
        </w:tc>
      </w:tr>
      <w:tr w:rsidR="00ED6DD9" w14:paraId="6F53632A" w14:textId="77777777" w:rsidTr="00ED6DD9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8F2B2" w14:textId="079B6F46" w:rsidR="00ED6DD9" w:rsidRPr="00ED6DD9" w:rsidRDefault="00ED6DD9" w:rsidP="00DA2800">
            <w:pPr>
              <w:widowControl w:val="0"/>
              <w:jc w:val="left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1</w:t>
            </w:r>
            <w:r w:rsidR="009241AF">
              <w:rPr>
                <w:rFonts w:ascii="Times New Roman" w:eastAsia="Lexend" w:hAnsi="Times New Roman" w:cs="Times New Roman"/>
              </w:rPr>
              <w:t>6</w:t>
            </w:r>
            <w:r w:rsidRPr="00ED6DD9">
              <w:rPr>
                <w:rFonts w:ascii="Times New Roman" w:eastAsia="Lexend" w:hAnsi="Times New Roman" w:cs="Times New Roman"/>
              </w:rPr>
              <w:t xml:space="preserve"> ans au plus </w:t>
            </w:r>
          </w:p>
        </w:tc>
      </w:tr>
    </w:tbl>
    <w:tbl>
      <w:tblPr>
        <w:tblStyle w:val="StGen5"/>
        <w:tblpPr w:leftFromText="180" w:rightFromText="180" w:topFromText="180" w:bottomFromText="180" w:vertAnchor="page" w:horzAnchor="page" w:tblpX="7621" w:tblpY="4681"/>
        <w:tblW w:w="4103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3"/>
      </w:tblGrid>
      <w:tr w:rsidR="00DA2800" w14:paraId="46A06C65" w14:textId="77777777" w:rsidTr="00DA2800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46F59" w14:textId="77777777" w:rsidR="00DA2800" w:rsidRPr="00ED6DD9" w:rsidRDefault="00DA2800" w:rsidP="00ED6DD9">
            <w:pPr>
              <w:widowControl w:val="0"/>
              <w:rPr>
                <w:rFonts w:ascii="Lexend" w:eastAsia="Lexend" w:hAnsi="Lexend" w:cs="Lexend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Cadre de l'action</w:t>
            </w:r>
          </w:p>
        </w:tc>
      </w:tr>
      <w:tr w:rsidR="00DA2800" w14:paraId="10E947AA" w14:textId="77777777" w:rsidTr="00DA2800">
        <w:trPr>
          <w:trHeight w:val="300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B27F9" w14:textId="77777777" w:rsidR="00DA2800" w:rsidRPr="00ED6DD9" w:rsidRDefault="00DA2800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Enseignement et formation</w:t>
            </w:r>
          </w:p>
        </w:tc>
      </w:tr>
    </w:tbl>
    <w:p w14:paraId="268D735A" w14:textId="77777777" w:rsidR="000146E3" w:rsidRDefault="000146E3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14:paraId="1B8F02F0" w14:textId="77777777" w:rsidR="000146E3" w:rsidRDefault="000146E3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14:paraId="5870705A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6C930B41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60239F4B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51A2E2A0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8"/>
        <w:tblpPr w:leftFromText="180" w:rightFromText="180" w:topFromText="180" w:bottomFromText="180" w:vertAnchor="page" w:horzAnchor="margin" w:tblpXSpec="center" w:tblpY="5986"/>
        <w:tblW w:w="339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4"/>
      </w:tblGrid>
      <w:tr w:rsidR="00DA2800" w14:paraId="2B5366E0" w14:textId="77777777" w:rsidTr="00DA2800">
        <w:trPr>
          <w:trHeight w:val="274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393A2" w14:textId="113BCF31" w:rsidR="00DA2800" w:rsidRPr="00ED6DD9" w:rsidRDefault="00ED6DD9" w:rsidP="00ED6DD9">
            <w:pPr>
              <w:widowControl w:val="0"/>
              <w:rPr>
                <w:rFonts w:ascii="Arial" w:eastAsia="Arial" w:hAnsi="Arial" w:cs="Arial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Animateur ces</w:t>
            </w:r>
            <w:r w:rsidR="00DA2800" w:rsidRPr="00ED6DD9">
              <w:rPr>
                <w:rFonts w:ascii="Lexend" w:eastAsia="Lexend" w:hAnsi="Lexend" w:cs="Lexend"/>
                <w:b/>
                <w:bCs/>
              </w:rPr>
              <w:t xml:space="preserve"> cibles</w:t>
            </w:r>
          </w:p>
        </w:tc>
      </w:tr>
      <w:tr w:rsidR="00DA2800" w14:paraId="0B2D97BD" w14:textId="77777777" w:rsidTr="00DA2800">
        <w:trPr>
          <w:trHeight w:val="368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E5B9E" w14:textId="467A2280" w:rsidR="00DA2800" w:rsidRPr="005615E6" w:rsidRDefault="009241AF" w:rsidP="005615E6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>
              <w:rPr>
                <w:rFonts w:ascii="Times New Roman" w:eastAsia="Lexend" w:hAnsi="Times New Roman" w:cs="Times New Roman"/>
              </w:rPr>
              <w:t xml:space="preserve"> </w:t>
            </w:r>
            <w:r w:rsidRPr="00ED6DD9">
              <w:rPr>
                <w:rFonts w:ascii="Times New Roman" w:eastAsia="Lexend" w:hAnsi="Times New Roman" w:cs="Times New Roman"/>
              </w:rPr>
              <w:t xml:space="preserve"> Étudiant.es </w:t>
            </w:r>
            <w:r>
              <w:rPr>
                <w:rFonts w:ascii="Times New Roman" w:eastAsia="Lexend" w:hAnsi="Times New Roman" w:cs="Times New Roman"/>
              </w:rPr>
              <w:t>et g</w:t>
            </w:r>
            <w:r w:rsidR="00DA2800" w:rsidRPr="00ED6DD9">
              <w:rPr>
                <w:rFonts w:ascii="Times New Roman" w:eastAsia="Lexend" w:hAnsi="Times New Roman" w:cs="Times New Roman"/>
              </w:rPr>
              <w:t xml:space="preserve">rand </w:t>
            </w:r>
            <w:r w:rsidRPr="00ED6DD9">
              <w:rPr>
                <w:rFonts w:ascii="Times New Roman" w:eastAsia="Lexend" w:hAnsi="Times New Roman" w:cs="Times New Roman"/>
              </w:rPr>
              <w:t>public</w:t>
            </w:r>
            <w:r>
              <w:rPr>
                <w:rFonts w:ascii="Times New Roman" w:eastAsia="Lexend" w:hAnsi="Times New Roman" w:cs="Times New Roman"/>
              </w:rPr>
              <w:t xml:space="preserve"> (avec</w:t>
            </w:r>
            <w:r>
              <w:rPr>
                <w:rFonts w:ascii="Times New Roman" w:eastAsia="Lexend" w:hAnsi="Times New Roman" w:cs="Times New Roman"/>
              </w:rPr>
              <w:t xml:space="preserve"> des</w:t>
            </w:r>
            <w:r>
              <w:rPr>
                <w:rFonts w:ascii="Times New Roman" w:eastAsia="Lexend" w:hAnsi="Times New Roman" w:cs="Times New Roman"/>
              </w:rPr>
              <w:t xml:space="preserve"> bonnes</w:t>
            </w:r>
            <w:r>
              <w:rPr>
                <w:rFonts w:ascii="Times New Roman" w:eastAsia="Lexend" w:hAnsi="Times New Roman" w:cs="Times New Roman"/>
              </w:rPr>
              <w:t xml:space="preserve"> bases en </w:t>
            </w:r>
            <w:r>
              <w:rPr>
                <w:rFonts w:ascii="Times New Roman" w:eastAsia="Lexend" w:hAnsi="Times New Roman" w:cs="Times New Roman"/>
              </w:rPr>
              <w:t>français)</w:t>
            </w:r>
            <w:r w:rsidR="00DA2800" w:rsidRPr="00ED6DD9">
              <w:rPr>
                <w:rFonts w:ascii="Times New Roman" w:eastAsia="Lexend" w:hAnsi="Times New Roman" w:cs="Times New Roman"/>
              </w:rPr>
              <w:t xml:space="preserve"> </w:t>
            </w:r>
            <w:r>
              <w:rPr>
                <w:rFonts w:ascii="Times New Roman" w:eastAsia="Lexend" w:hAnsi="Times New Roman" w:cs="Times New Roman"/>
              </w:rPr>
              <w:t>e</w:t>
            </w:r>
            <w:r w:rsidRPr="00ED6DD9">
              <w:rPr>
                <w:rFonts w:ascii="Times New Roman" w:eastAsia="Lexend" w:hAnsi="Times New Roman" w:cs="Times New Roman"/>
              </w:rPr>
              <w:t>t Enseignant.es</w:t>
            </w:r>
          </w:p>
        </w:tc>
      </w:tr>
    </w:tbl>
    <w:tbl>
      <w:tblPr>
        <w:tblStyle w:val="StGen6"/>
        <w:tblpPr w:leftFromText="180" w:rightFromText="180" w:topFromText="180" w:bottomFromText="180" w:vertAnchor="page" w:horzAnchor="margin" w:tblpY="6076"/>
        <w:tblW w:w="296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4"/>
      </w:tblGrid>
      <w:tr w:rsidR="00DA2800" w14:paraId="72734EE8" w14:textId="77777777" w:rsidTr="00DA2800">
        <w:trPr>
          <w:trHeight w:val="165"/>
        </w:trPr>
        <w:tc>
          <w:tcPr>
            <w:tcW w:w="29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68E0C1B" w14:textId="5638A376" w:rsidR="00DA2800" w:rsidRPr="00ED6DD9" w:rsidRDefault="00DA2800" w:rsidP="00ED6DD9">
            <w:pPr>
              <w:widowControl w:val="0"/>
              <w:rPr>
                <w:rFonts w:ascii="Lexend" w:eastAsia="Lexend" w:hAnsi="Lexend" w:cs="Lexend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Joueu</w:t>
            </w:r>
            <w:r w:rsidR="00ED6DD9" w:rsidRPr="00ED6DD9">
              <w:rPr>
                <w:rFonts w:ascii="Lexend" w:eastAsia="Lexend" w:hAnsi="Lexend" w:cs="Lexend"/>
                <w:b/>
                <w:bCs/>
              </w:rPr>
              <w:t>rs</w:t>
            </w:r>
            <w:r w:rsidRPr="00ED6DD9">
              <w:rPr>
                <w:rFonts w:ascii="Lexend" w:eastAsia="Lexend" w:hAnsi="Lexend" w:cs="Lexend"/>
                <w:b/>
                <w:bCs/>
              </w:rPr>
              <w:t xml:space="preserve"> cibles</w:t>
            </w:r>
          </w:p>
        </w:tc>
      </w:tr>
      <w:tr w:rsidR="00DA2800" w14:paraId="4153DCEF" w14:textId="77777777" w:rsidTr="00DA2800">
        <w:trPr>
          <w:gridAfter w:val="1"/>
          <w:wAfter w:w="14" w:type="dxa"/>
          <w:trHeight w:val="315"/>
        </w:trPr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37FF5" w14:textId="68C24144" w:rsidR="009241AF" w:rsidRDefault="00DA2800" w:rsidP="009241AF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Étudiant.es </w:t>
            </w:r>
            <w:r w:rsidR="009241AF">
              <w:rPr>
                <w:rFonts w:ascii="Times New Roman" w:eastAsia="Lexend" w:hAnsi="Times New Roman" w:cs="Times New Roman"/>
              </w:rPr>
              <w:t>(avec</w:t>
            </w:r>
            <w:r w:rsidR="009241AF">
              <w:rPr>
                <w:rFonts w:ascii="Times New Roman" w:eastAsia="Lexend" w:hAnsi="Times New Roman" w:cs="Times New Roman"/>
              </w:rPr>
              <w:t xml:space="preserve"> </w:t>
            </w:r>
            <w:r w:rsidR="005615E6">
              <w:rPr>
                <w:rFonts w:ascii="Times New Roman" w:eastAsia="Lexend" w:hAnsi="Times New Roman" w:cs="Times New Roman"/>
              </w:rPr>
              <w:t>des bases minimums</w:t>
            </w:r>
            <w:r w:rsidR="009241AF">
              <w:rPr>
                <w:rFonts w:ascii="Times New Roman" w:eastAsia="Lexend" w:hAnsi="Times New Roman" w:cs="Times New Roman"/>
              </w:rPr>
              <w:t xml:space="preserve"> en </w:t>
            </w:r>
            <w:r w:rsidR="005615E6">
              <w:rPr>
                <w:rFonts w:ascii="Times New Roman" w:eastAsia="Lexend" w:hAnsi="Times New Roman" w:cs="Times New Roman"/>
              </w:rPr>
              <w:t>français)</w:t>
            </w:r>
          </w:p>
          <w:p w14:paraId="4CA71816" w14:textId="0450B3D9" w:rsidR="00DA2800" w:rsidRPr="00ED6DD9" w:rsidRDefault="00DA2800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</w:p>
        </w:tc>
      </w:tr>
      <w:tr w:rsidR="00DA2800" w14:paraId="0B12036D" w14:textId="77777777" w:rsidTr="00DA2800">
        <w:trPr>
          <w:gridAfter w:val="1"/>
          <w:wAfter w:w="14" w:type="dxa"/>
          <w:trHeight w:val="315"/>
        </w:trPr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03724" w14:textId="7B755F0E" w:rsidR="009241AF" w:rsidRDefault="009241AF" w:rsidP="009241AF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>Élèves</w:t>
            </w:r>
            <w:r>
              <w:rPr>
                <w:rFonts w:ascii="Times New Roman" w:eastAsia="Lexend" w:hAnsi="Times New Roman" w:cs="Times New Roman"/>
              </w:rPr>
              <w:t xml:space="preserve"> (avec</w:t>
            </w:r>
            <w:r>
              <w:rPr>
                <w:rFonts w:ascii="Times New Roman" w:eastAsia="Lexend" w:hAnsi="Times New Roman" w:cs="Times New Roman"/>
              </w:rPr>
              <w:t xml:space="preserve"> </w:t>
            </w:r>
            <w:r w:rsidR="005615E6">
              <w:rPr>
                <w:rFonts w:ascii="Times New Roman" w:eastAsia="Lexend" w:hAnsi="Times New Roman" w:cs="Times New Roman"/>
              </w:rPr>
              <w:t>des bases minimums</w:t>
            </w:r>
            <w:r>
              <w:rPr>
                <w:rFonts w:ascii="Times New Roman" w:eastAsia="Lexend" w:hAnsi="Times New Roman" w:cs="Times New Roman"/>
              </w:rPr>
              <w:t xml:space="preserve"> en </w:t>
            </w:r>
            <w:r w:rsidR="005615E6">
              <w:rPr>
                <w:rFonts w:ascii="Times New Roman" w:eastAsia="Lexend" w:hAnsi="Times New Roman" w:cs="Times New Roman"/>
              </w:rPr>
              <w:t>français)</w:t>
            </w:r>
          </w:p>
          <w:p w14:paraId="494F879A" w14:textId="34203978" w:rsidR="00DA2800" w:rsidRPr="00ED6DD9" w:rsidRDefault="00DA2800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</w:p>
        </w:tc>
      </w:tr>
      <w:tr w:rsidR="00DA2800" w14:paraId="01A3042B" w14:textId="77777777" w:rsidTr="00DA2800">
        <w:trPr>
          <w:gridAfter w:val="1"/>
          <w:wAfter w:w="14" w:type="dxa"/>
          <w:trHeight w:val="315"/>
        </w:trPr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D8D44" w14:textId="1FE89BD9" w:rsidR="00DA2800" w:rsidRDefault="00DA2800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Grand </w:t>
            </w:r>
            <w:r w:rsidR="005615E6" w:rsidRPr="00ED6DD9">
              <w:rPr>
                <w:rFonts w:ascii="Times New Roman" w:eastAsia="Lexend" w:hAnsi="Times New Roman" w:cs="Times New Roman"/>
              </w:rPr>
              <w:t>public</w:t>
            </w:r>
            <w:r w:rsidR="005615E6">
              <w:rPr>
                <w:rFonts w:ascii="Times New Roman" w:eastAsia="Lexend" w:hAnsi="Times New Roman" w:cs="Times New Roman"/>
              </w:rPr>
              <w:t xml:space="preserve"> (avec</w:t>
            </w:r>
            <w:r w:rsidR="009241AF">
              <w:rPr>
                <w:rFonts w:ascii="Times New Roman" w:eastAsia="Lexend" w:hAnsi="Times New Roman" w:cs="Times New Roman"/>
              </w:rPr>
              <w:t xml:space="preserve"> </w:t>
            </w:r>
            <w:r w:rsidR="005615E6">
              <w:rPr>
                <w:rFonts w:ascii="Times New Roman" w:eastAsia="Lexend" w:hAnsi="Times New Roman" w:cs="Times New Roman"/>
              </w:rPr>
              <w:t>des bases minimums</w:t>
            </w:r>
            <w:r w:rsidR="009241AF">
              <w:rPr>
                <w:rFonts w:ascii="Times New Roman" w:eastAsia="Lexend" w:hAnsi="Times New Roman" w:cs="Times New Roman"/>
              </w:rPr>
              <w:t xml:space="preserve"> en </w:t>
            </w:r>
            <w:r w:rsidR="005615E6">
              <w:rPr>
                <w:rFonts w:ascii="Times New Roman" w:eastAsia="Lexend" w:hAnsi="Times New Roman" w:cs="Times New Roman"/>
              </w:rPr>
              <w:t>français)</w:t>
            </w:r>
          </w:p>
          <w:p w14:paraId="4D1A3654" w14:textId="4D8147CD" w:rsidR="009241AF" w:rsidRPr="00ED6DD9" w:rsidRDefault="009241AF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</w:p>
        </w:tc>
      </w:tr>
      <w:tr w:rsidR="00DA2800" w14:paraId="67F0C031" w14:textId="77777777" w:rsidTr="00DA2800">
        <w:trPr>
          <w:gridAfter w:val="1"/>
          <w:wAfter w:w="14" w:type="dxa"/>
          <w:trHeight w:val="315"/>
        </w:trPr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39C51" w14:textId="77777777" w:rsidR="00DA2800" w:rsidRPr="00ED6DD9" w:rsidRDefault="00DA2800" w:rsidP="00DA2800">
            <w:pPr>
              <w:widowControl w:val="0"/>
              <w:jc w:val="left"/>
              <w:rPr>
                <w:rFonts w:ascii="Times New Roman" w:eastAsia="Lexend" w:hAnsi="Times New Roman" w:cs="Times New Roman"/>
              </w:rPr>
            </w:pPr>
            <w:proofErr w:type="spellStart"/>
            <w:r w:rsidRPr="00ED6DD9">
              <w:rPr>
                <w:rFonts w:ascii="Times New Roman" w:eastAsia="Lexend" w:hAnsi="Times New Roman" w:cs="Times New Roman"/>
              </w:rPr>
              <w:t>Professionnel.les</w:t>
            </w:r>
            <w:proofErr w:type="spellEnd"/>
            <w:r w:rsidRPr="00ED6DD9">
              <w:rPr>
                <w:rFonts w:ascii="Times New Roman" w:eastAsia="Lexend" w:hAnsi="Times New Roman" w:cs="Times New Roman"/>
              </w:rPr>
              <w:t xml:space="preserve"> et monde associatif</w:t>
            </w:r>
          </w:p>
        </w:tc>
      </w:tr>
    </w:tbl>
    <w:p w14:paraId="70DD00EB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7E40E388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797910BB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54DF0726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7"/>
        <w:tblpPr w:leftFromText="180" w:rightFromText="180" w:topFromText="180" w:bottomFromText="180" w:vertAnchor="page" w:horzAnchor="page" w:tblpX="11326" w:tblpY="6901"/>
        <w:tblW w:w="3536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6"/>
      </w:tblGrid>
      <w:tr w:rsidR="00ED6DD9" w14:paraId="642787FD" w14:textId="77777777" w:rsidTr="00ED6DD9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8948C" w14:textId="77777777" w:rsidR="00ED6DD9" w:rsidRPr="00ED6DD9" w:rsidRDefault="00ED6DD9" w:rsidP="00ED6DD9">
            <w:pPr>
              <w:widowControl w:val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ED6DD9">
              <w:rPr>
                <w:rFonts w:ascii="Lexend" w:eastAsia="Lexend" w:hAnsi="Lexend" w:cs="Lexend"/>
                <w:b/>
                <w:bCs/>
              </w:rPr>
              <w:t>Stade d'avancement</w:t>
            </w:r>
          </w:p>
        </w:tc>
      </w:tr>
      <w:tr w:rsidR="00ED6DD9" w14:paraId="11DE5ACD" w14:textId="77777777" w:rsidTr="00ED6DD9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8D98A" w14:textId="77777777" w:rsidR="00ED6DD9" w:rsidRPr="00ED6DD9" w:rsidRDefault="00ED6DD9" w:rsidP="00ED6DD9">
            <w:pPr>
              <w:widowControl w:val="0"/>
              <w:rPr>
                <w:rFonts w:ascii="Times New Roman" w:eastAsia="Arial" w:hAnsi="Times New Roman" w:cs="Times New Roman"/>
              </w:rPr>
            </w:pPr>
            <w:r w:rsidRPr="00ED6DD9">
              <w:rPr>
                <w:rFonts w:ascii="Times New Roman" w:eastAsia="Lexend" w:hAnsi="Times New Roman" w:cs="Times New Roman"/>
              </w:rPr>
              <w:t xml:space="preserve">En développement (sans prototype mais avec des maquettes numérique) </w:t>
            </w:r>
          </w:p>
        </w:tc>
      </w:tr>
    </w:tbl>
    <w:p w14:paraId="1CC7A24E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31AA4B60" w14:textId="77777777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p w14:paraId="6D1A6ED3" w14:textId="66088CC6" w:rsidR="000146E3" w:rsidRDefault="000146E3">
      <w:pPr>
        <w:rPr>
          <w:rFonts w:ascii="Lexend Medium" w:eastAsia="Lexend Medium" w:hAnsi="Lexend Medium" w:cs="Lexend Medium"/>
          <w:sz w:val="16"/>
          <w:szCs w:val="16"/>
        </w:rPr>
      </w:pPr>
    </w:p>
    <w:sectPr w:rsidR="000146E3">
      <w:pgSz w:w="16834" w:h="11909" w:orient="landscape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87261" w14:textId="77777777" w:rsidR="004E4D38" w:rsidRDefault="004E4D38">
      <w:pPr>
        <w:spacing w:line="240" w:lineRule="auto"/>
      </w:pPr>
      <w:r>
        <w:separator/>
      </w:r>
    </w:p>
  </w:endnote>
  <w:endnote w:type="continuationSeparator" w:id="0">
    <w:p w14:paraId="29274E4B" w14:textId="77777777" w:rsidR="004E4D38" w:rsidRDefault="004E4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pectral Medium">
    <w:altName w:val="Calibri"/>
    <w:charset w:val="00"/>
    <w:family w:val="auto"/>
    <w:pitch w:val="default"/>
  </w:font>
  <w:font w:name="Patua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Medium">
    <w:altName w:val="Calibri"/>
    <w:charset w:val="00"/>
    <w:family w:val="auto"/>
    <w:pitch w:val="default"/>
  </w:font>
  <w:font w:name="Lexe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60BB1" w14:textId="77777777" w:rsidR="004E4D38" w:rsidRDefault="004E4D38">
      <w:pPr>
        <w:spacing w:line="240" w:lineRule="auto"/>
      </w:pPr>
      <w:r>
        <w:separator/>
      </w:r>
    </w:p>
  </w:footnote>
  <w:footnote w:type="continuationSeparator" w:id="0">
    <w:p w14:paraId="1E8F7B82" w14:textId="77777777" w:rsidR="004E4D38" w:rsidRDefault="004E4D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E3"/>
    <w:rsid w:val="000146E3"/>
    <w:rsid w:val="00182F41"/>
    <w:rsid w:val="00444EBF"/>
    <w:rsid w:val="004E4D38"/>
    <w:rsid w:val="005615E6"/>
    <w:rsid w:val="00787196"/>
    <w:rsid w:val="00826FC4"/>
    <w:rsid w:val="00837631"/>
    <w:rsid w:val="008B6FDA"/>
    <w:rsid w:val="009241AF"/>
    <w:rsid w:val="00D91C7A"/>
    <w:rsid w:val="00DA2800"/>
    <w:rsid w:val="00E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9055"/>
  <w15:docId w15:val="{07CBA5F3-6DB0-4262-B3F0-38A949F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pectral Medium" w:eastAsia="Spectral Medium" w:hAnsi="Spectral Medium" w:cs="Spectral Medium"/>
        <w:sz w:val="24"/>
        <w:szCs w:val="24"/>
        <w:lang w:val="fr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jc w:val="center"/>
      <w:outlineLvl w:val="0"/>
    </w:pPr>
    <w:rPr>
      <w:rFonts w:ascii="Patua One" w:eastAsia="Patua One" w:hAnsi="Patua One" w:cs="Patua One"/>
      <w:sz w:val="52"/>
      <w:szCs w:val="5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2024-12-07T12:15:00Z</dcterms:created>
  <dcterms:modified xsi:type="dcterms:W3CDTF">2024-12-09T15:48:00Z</dcterms:modified>
</cp:coreProperties>
</file>