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d4ed8"/>
          <w:sz w:val="72"/>
          <w:szCs w:val="72"/>
        </w:rPr>
        <w:t xml:space="preserve">🧭  PathFinder AI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Career Intelligence Platform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Software Requirements Specification  |  Version 1.0</w:t>
      </w:r>
    </w:p>
    <w:p>
      <w:pPr>
        <w:spacing w:after="40" w:before="40"/>
      </w:pPr>
    </w:p>
    <w:p>
      <w:pPr>
        <w:pBdr>
          <w:top w:val="single" w:color="BFDBFE" w:sz="4"/>
          <w:bottom w:val="single" w:color="BFDBFE" w:sz="4"/>
        </w:pBdr>
        <w:shd w:fill="EFF6FF" w:val="clear"/>
        <w:spacing w:after="40" w:before="40"/>
        <w:jc w:val="center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Prepared by: </w:t>
      </w: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Tahira Muhammad Javed  &amp;  Maheen Raza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    |     2025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32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Tahira MJ &amp; Maheen Raza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March 2025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Initial SRS Created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Tahira MJ &amp; Maheen Raza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March 2025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Final Review &amp; Approval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1.0 Approved</w:t>
            </w:r>
          </w:p>
        </w:tc>
      </w:tr>
    </w:tbl>
    <w:p>
      <w:pPr>
        <w:spacing w:after="40" w:before="40"/>
      </w:pPr>
    </w:p>
    <w:p>
      <w:pPr>
        <w:pBdr>
          <w:bottom w:val="single" w:color="BFDBFE" w:sz="4"/>
        </w:pBdr>
        <w:spacing w:after="100" w:before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1.  Introduction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 Purpose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This SRS describes all functional and non-functional requirements for PathFinder AI — an AI-powered career guidance platform for students. It serves as a reference for the development team and project supervisor.</w:t>
      </w:r>
    </w:p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 Document Conventions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REQ-X-Y: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unique requirement identifier (X = feature, Y = number)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High / Medium / Low: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priority levels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TBD: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to be determined in future versions</w:t>
      </w:r>
    </w:p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 Intended Audience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Project supervisors, developers, testers, and end users (students aged 10–65).</w:t>
      </w:r>
    </w:p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1.4  Product Scope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PathFinder AI is a free, single-file Python web app (Streamlit) that matches students with careers based on personality, generates roadmaps, analyzes resumes, and provides AI-powered career advice using Groq Llama 3 70B.</w:t>
      </w:r>
    </w:p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1.5 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Groq API Docs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https://console.groq.com/docs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Meta Llama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https://ai.meta.com/llama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Streamlit Docs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https://docs.streamlit.io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scikit-learn Docs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https://scikit-learn.org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IEEE SRS Template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IEEE Std 830-1998</w:t>
            </w:r>
          </w:p>
        </w:tc>
      </w:tr>
    </w:tbl>
    <w:p>
      <w:pPr>
        <w:spacing w:after="40" w:before="40"/>
      </w:pPr>
    </w:p>
    <w:p>
      <w:pPr>
        <w:pBdr>
          <w:bottom w:val="single" w:color="BFDBFE" w:sz="4"/>
        </w:pBdr>
        <w:spacing w:after="100" w:before="10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2.  Overall Description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 Product Perspective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PathFinder AI is a new standalone system. It connects to Groq API for LLM inference and Wikipedia for web scraping. All matching, scoring, and ML runs locally with no external database.</w:t>
      </w:r>
    </w:p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 Product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Career Matching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Scores all careers vs personality, shows top 5 matches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Skill Roadmap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Age-adaptive 5-phase education + job opportunities plan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Resume Analyzer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Local score /100 + AI coaching feedback via Groq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Market Insights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Salary, growth, automation, remote charts for all careers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Institute Finder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Universities &amp; scholarships via web scraping + AI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Chat Advisor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Career Q&amp;A chat powered by Groq Llama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ML Visualization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Pre-trained model accuracy, CV scores, feature importance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ML Inference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User inputs sliders → model predicts top 5 careers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 User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School Students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10–17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Career exploration &amp; personality matching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University Students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18–25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Roadmaps, resume analyzer, institute finder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Working Professionals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26+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Career switching &amp; skill gap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Project Supervisor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Evaluate system completeness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 Operating Environment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OS: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Windows 10/11, macOS 12+, Ubuntu 20.04+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Python: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3.8 or higher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Browser: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Chrome, Firefox, Edge (latest)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Internet: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Required for Groq API and Wikipedia scraping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RAM: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Minimum 4 GB recommended</w:t>
      </w:r>
    </w:p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2.5  Design and Implementation Constraints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Single-file: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entire app in one main.py file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No database: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data stored in Streamlit session state only (lost on browser close)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Pre-trained model: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ML model trained offline, loaded as .pkl — no live training in UI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Groq API required: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AI features need internet + valid GROQ_API_KEY in .env</w:t>
      </w:r>
    </w:p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2.6  User Documentation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README.md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— install and run instructions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This SRS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— full technical specification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In-app guidance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— tooltips, placeholders, profile completion tracker</w:t>
      </w:r>
    </w:p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2.7  Assumptions and Dependencies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Groq free tier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remains available with sufficient rate limits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Wikipedia wikitable format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stays consistent for scraping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Users provide honest profile data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for accurate matching</w:t>
      </w:r>
    </w:p>
    <w:p>
      <w:pPr>
        <w:spacing w:after="40" w:before="40"/>
      </w:pPr>
    </w:p>
    <w:p>
      <w:pPr>
        <w:pBdr>
          <w:bottom w:val="single" w:color="BFDBFE" w:sz="4"/>
        </w:pBdr>
        <w:spacing w:after="100" w:before="10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3.  External Interface Requirements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 User Interfaces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Sidebar navigation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with icon buttons for all 9 dashboard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Sticky top navbar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on public pages (Landing, Login, Signup)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Color theme: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Blue (#1d4ed8) primary, white cards, light blue background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Fonts: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Plus Jakarta Sans (body), Syne (headings) via Google Fonts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Feedback: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st.success / st.error / st.warning / st.spinner on all actions</w:t>
      </w:r>
    </w:p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 Hardware Interfaces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Standard keyboard and mouse. No specialized hardware required. Network card needed for API calls and web scraping.</w:t>
      </w:r>
    </w:p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 Software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Streamlit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Web UI and session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Groq SDK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Llama 3 70B API calls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scikit-learn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RandomForest, StandardScaler, cross-validation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NumPy / Pandas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 arrays and career table operations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PyPDF2 / docx2txt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Resume text extraction (PDF and DOCX)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requests + BeautifulSoup4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Wikipedia web scraping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Plotly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Interactive charts in Market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python-dotenv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Load GROQ_API_KEY from .env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 Communications Interfaces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Groq API: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HTTPS POST to api.groq.com — JSON payload — Bearer token auth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Wikipedia: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HTTP GET — HTML response — no authentication required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Streamlit: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Local HTTP server on port 8501 — WebSocket browser communication</w:t>
      </w:r>
    </w:p>
    <w:p>
      <w:pPr>
        <w:spacing w:after="40" w:before="40"/>
      </w:pPr>
    </w:p>
    <w:p>
      <w:pPr>
        <w:pBdr>
          <w:bottom w:val="single" w:color="BFDBFE" w:sz="4"/>
        </w:pBdr>
        <w:spacing w:after="100" w:before="10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4.  System Features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 AI Career Matching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Priority: HIGH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Stimulus / Response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User fills 4-tab profile → clicks Save → system scores all careers → displays top 5 with badges, scores, and action buttons.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Functional Requirements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REQ-1-1: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System shall collect preferences via 4-tab profile form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REQ-1-2: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System shall calculate weighted score for every career when profile is saved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REQ-1-3: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System shall display top 5 highest-scoring careers in descending order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REQ-1-4: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Each match shall show: industry, burnout warning, salary, growth, skills, WLB, remote, automation risk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REQ-1-5: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Score shall be clamped between 30% minimum and 99% maximum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REQ-1-6: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System shall detect and display one of four career personas</w:t>
      </w:r>
    </w:p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 Skill Roadmap Generator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Priority: HIGH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Stimulus / Response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User selects career, age, country → system shows static 5-phase roadmap → user clicks AI button → Groq generates personalized plan → user can switch to Job Opportunities tab.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Functional Requirements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REQ-2-1: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System shall show static roadmap phases adapted to 4 age groups: under 14, 15-20, 21-30, over 30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REQ-2-2: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System shall generate AI roadmap via Groq with age, country, career context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REQ-2-3: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Job tab shall show role titles, salary estimates, and 8+ freelancing platforms with links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REQ-2-4: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System shall include Pakistan-specific platforms: Rozee.pk, Mustakbil</w:t>
      </w:r>
    </w:p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 Resume Analyzer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Priority: HIGH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Stimulus / Response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User uploads PDF/DOCX/TXT → system extracts text → calculates local score → sends to Groq → displays score breakdown + AI feedback + detected skills.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Functional Requirements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REQ-3-1: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System shall accept PDF, DOCX, and TXT resume formats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REQ-3-2: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System shall score locally across 6 criteria totaling 100 points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REQ-3-3: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System shall send resume to Groq and display: 3 Strengths, 3 Gaps, 5 Action Items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REQ-3-4: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System shall display detected skills organized by 6 categories</w:t>
      </w:r>
    </w:p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 Market Insights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Priority: MEDIUM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Stimulus / Response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User clicks Market Insights → system renders 4 summary metrics and 4 tabs: Salary, Growth &amp; Risk, Work &amp; Life, Full Database.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Functional Requirements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REQ-4-1: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System shall display salary, growth, automation, and remote data for all careers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REQ-4-2: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Full Database tab shall show all careers in a sortable table with all 8 metrics</w:t>
      </w:r>
    </w:p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4.5  Institute Finder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Priority: MEDIUM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Stimulus / Response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User selects career, country, age, level → system scrapes Wikipedia → if fail: CSV → if fail: hardcoded data → displays institute cards + optional AI strategy.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Functional Requirements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REQ-5-1: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System shall use 3-level fallback: web scraping → CSV → hardcoded data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REQ-5-2: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Each institute card shall show: name, city, type, scholarship, fee, rating, website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REQ-5-3: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System shall provide AI Strategy button calling Groq for personalized advice</w:t>
      </w:r>
    </w:p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4.6  AI Career Advisor (Chat)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Priority: HIGH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Stimulus / Response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User types question or clicks quick button → system sends to Groq with profile context → displays response in chat bubble format.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Functional Requirements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REQ-6-1: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System shall maintain full conversation history within session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REQ-6-2: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System shall send saved profile as context with every API call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REQ-6-3: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System shall provide 6 pre-defined quick-question buttons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REQ-6-4: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System shall provide Clear button to reset conversation</w:t>
      </w:r>
    </w:p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4.7  ML Model Visualization &amp; Inference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Priority: MEDIUM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Stimulus / Response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System loads pre-trained .pkl model on startup → Visualization page shows performance metrics → Inference page accepts slider inputs and predicts top 5 careers instantly.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Functional Requirements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REQ-7-1: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System shall load pre-trained model from pf_rf_model.pkl at startup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REQ-7-2: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Visualization page shall show accuracy, CV mean, CV std, and feature importance chart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REQ-7-3: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Inference page shall accept 4 slider inputs and predict top 5 careers in real time</w:t>
      </w:r>
    </w:p>
    <w:p>
      <w:pPr>
        <w:spacing w:after="60" w:before="60"/>
        <w:ind w:left="56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REQ-7-4: 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System shall NOT perform live model training in the UI — training is offline only</w:t>
      </w:r>
    </w:p>
    <w:p>
      <w:pPr>
        <w:spacing w:after="40" w:before="40"/>
      </w:pPr>
    </w:p>
    <w:p>
      <w:pPr>
        <w:pBdr>
          <w:bottom w:val="single" w:color="BFDBFE" w:sz="4"/>
        </w:pBdr>
        <w:spacing w:after="100" w:before="10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5.  Non-Functional Requirements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 Performance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Page load: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under 2 seconds for non-AI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Groq response: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3–5 seconds (Groq LPU hardware)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Career matching: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completes for all 30 careers under 0.5 seconds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ML inference: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prediction from slider input under 0.1 seconds</w:t>
      </w:r>
    </w:p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 Safety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AI career-only: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system instructed to refuse non-career topics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Age appropriate: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all content suitable for users aged 10+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Fallback on API failure: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app continues with local features if Groq unavailable</w:t>
      </w:r>
    </w:p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 Security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API key: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stored in .env file — never in source code or UI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No data on disk: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user data in session state only — never written to files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No tracking: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no cookies, analytics, or third-party data sharing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HTTPS only: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all external API calls use HTTPS encryption</w:t>
      </w:r>
    </w:p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 Software Quality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Local fallbacks for all features — no single point of failure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Usable by age 10+ — clear labels, tooltips, completion tracker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Single file (main.py) with clear section comments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Portability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Pure Python + Streamlit — runs on Windows / Mac / Linux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Career database easily extended by adding dict entries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5.5  Business Rules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Free forever: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no subscription or payment required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Career-only AI: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advisor only answers career-related questions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Profile required: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matching and roadmap require completed profile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Data privacy: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no user data shared with third parties</w:t>
      </w:r>
    </w:p>
    <w:p>
      <w:pPr>
        <w:spacing w:after="40" w:before="40"/>
      </w:pPr>
    </w:p>
    <w:p>
      <w:pPr>
        <w:pBdr>
          <w:bottom w:val="single" w:color="BFDBFE" w:sz="4"/>
        </w:pBdr>
        <w:spacing w:after="100" w:before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6.  Other Requirements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Language: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English only (Urdu support planned for v2.0)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Offline mode: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career matching, market insights, resume scoring work without internet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Model update: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.pkl model shall be regenerated when career database is updated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Browser support: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 Chrome, Firefox, Edge latest versions</w:t>
      </w:r>
    </w:p>
    <w:p>
      <w:pPr>
        <w:spacing w:after="40" w:before="40"/>
      </w:pPr>
    </w:p>
    <w:p>
      <w:pPr>
        <w:pBdr>
          <w:bottom w:val="single" w:color="BFDBFE" w:sz="4"/>
        </w:pBdr>
        <w:spacing w:after="100" w:before="10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Appendix A: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Artificial Intelligence — systems performing tasks requiring human intelligence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Application Programming Interface — rules for software communication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Groq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Cloud AI inference service using custom LPU hardware for ultra-fast responses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Large Language Model — AI model trained on text; used for career advice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Llama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Meta AI's open-source LLM — 70 billion parameters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Machine Learning — algorithms learning patterns from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Ensemble of decision trees used for career classification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Streamlit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Python library for building web apps without HTML/CSS/JS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Session 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Streamlit in-memory storage — resets when browser closes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pkl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Python pickle file — saves trained ML models to disk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Web Scraping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Automatic data extraction from websites via HTTP + HTML parsing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WLB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Work-Life Balance score (1-10)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Burnout 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Score (1-10) — likelihood of burnout in a career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Automation 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% chance a career gets automated by AI/robots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REQ-X-Y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Requirement ID: X = feature number, Y = sequence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TBD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 Be Determined — not yet finalized</w:t>
            </w:r>
          </w:p>
        </w:tc>
      </w:tr>
    </w:tbl>
    <w:p>
      <w:pPr>
        <w:spacing w:after="40" w:before="40"/>
      </w:pPr>
    </w:p>
    <w:p>
      <w:pPr>
        <w:pBdr>
          <w:bottom w:val="single" w:color="BFDBFE" w:sz="4"/>
        </w:pBdr>
        <w:spacing w:after="100" w:before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Appendix B:  Flow Diagrams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B.1  Overall System Flow</w:t>
      </w:r>
    </w:p>
    <w:p>
      <w:pPr>
        <w:spacing w:after="40" w:before="4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User visits PathFinder AI (Landing Page)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▼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F0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Sign Up / Log In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▼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F0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Fill Profile — 4 Tabs (Basic, Personality, Lifestyle, Vision)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▼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Career Matching runs on all careers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Roadmap</w:t>
            </w:r>
          </w:p>
        </w:tc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Resume Analyzer</w:t>
            </w:r>
          </w:p>
        </w:tc>
        <w:tc>
          <w:tcPr>
            <w:tcW w:type="dxa" w:w="234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Institute Finder</w:t>
            </w:r>
          </w:p>
        </w:tc>
        <w:tc>
          <w:tcPr>
            <w:tcW w:type="dxa" w:w="234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AI Chat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B.2  Career Matching Flow</w:t>
      </w:r>
    </w:p>
    <w:p>
      <w:pPr>
        <w:spacing w:after="40" w:before="4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User Profile Saved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WLB ×25%</w:t>
            </w:r>
          </w:p>
        </w:tc>
        <w:tc>
          <w:tcPr>
            <w:tcW w:type="dxa" w:w="234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Creativity ×20%</w:t>
            </w:r>
          </w:p>
        </w:tc>
        <w:tc>
          <w:tcPr>
            <w:tcW w:type="dxa" w:w="234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Social ×15%</w:t>
            </w:r>
          </w:p>
        </w:tc>
        <w:tc>
          <w:tcPr>
            <w:tcW w:type="dxa" w:w="234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Remote ×12%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▼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Subtract Burnout (−8%) &amp; Automation (−5%) penalty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▼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Clamp: min 30% — max 99%  →  Sort  →  Show Top 5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B.3  Web Scraping — 3 Fallback Gates</w:t>
      </w:r>
    </w:p>
    <w:p>
      <w:pPr>
        <w:spacing w:after="40" w:before="4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Institute Finder Opens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▼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Gate 1: Scrape Wikipedia (requests + BeautifulSoup4)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SUCCESS → live data ✅</w:t>
            </w:r>
          </w:p>
        </w:tc>
        <w:tc>
          <w:tcPr>
            <w:tcW w:type="dxa" w:w="468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FAIL → Gate 2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▼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Gate 2: Read institutes_dataset.csv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FILE FOUND → CSV data ✅</w:t>
            </w:r>
          </w:p>
        </w:tc>
        <w:tc>
          <w:tcPr>
            <w:tcW w:type="dxa" w:w="468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FOUND → Gate 3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▼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5F3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Gate 3: Use built-in hardcoded data ✅ (always works)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B.4  ML Model — Offline Training + Online Inference</w:t>
      </w:r>
    </w:p>
    <w:p>
      <w:pPr>
        <w:spacing w:after="40" w:before="4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F8FA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OFFLINE (once): 30 careers × samples + Gaussian noise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StandardScaler normalize</w:t>
            </w:r>
          </w:p>
        </w:tc>
        <w:tc>
          <w:tcPr>
            <w:tcW w:type="dxa" w:w="312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Train RandomForest (150 trees)</w:t>
            </w:r>
          </w:p>
        </w:tc>
        <w:tc>
          <w:tcPr>
            <w:tcW w:type="dxa" w:w="312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5-Fold Cross Validation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▼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Save: pf_rf_model.pkl  +  pf_scaler.pkl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Visualization: accuracy, CV, feature importance</w:t>
            </w:r>
          </w:p>
        </w:tc>
        <w:tc>
          <w:tcPr>
            <w:tcW w:type="dxa" w:w="468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Inference: sliders → predict top 5 careers</w:t>
            </w:r>
          </w:p>
        </w:tc>
      </w:tr>
    </w:tbl>
    <w:p>
      <w:pPr>
        <w:spacing w:after="40" w:before="40"/>
      </w:pPr>
    </w:p>
    <w:p>
      <w:pPr>
        <w:pBdr>
          <w:bottom w:val="single" w:color="BFDBFE" w:sz="4"/>
        </w:pBdr>
        <w:spacing w:after="100" w:before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Appendix C:  To Be Determined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TBD ID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TBD-1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Groq API free tier rate limits — confirm monthly allowance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TBD-2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Final ML Visualization charts layout — confusion matrix design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TBD-3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Urdu language support scope and timeline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TBD-4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Performance benchmarks under concurrent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v1.2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top w:val="single" w:color="BFDBFE" w:sz="4"/>
          <w:bottom w:val="single" w:color="BFDBFE" w:sz="4"/>
        </w:pBdr>
        <w:shd w:fill="EFF6FF" w:val="clear"/>
        <w:spacing w:after="60" w:before="160"/>
        <w:jc w:val="center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PathFinder AI  ·  SRS v1.0  ·  Tahira Muhammad Javed &amp; Maheen Raza  · 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/>
      </w:pBdr>
      <w:spacing w:before="40"/>
      <w:jc w:val="center"/>
    </w:pPr>
    <w:r>
      <w:rPr>
        <w:rFonts w:ascii="Arial" w:cs="Arial" w:eastAsia="Arial" w:hAnsi="Arial"/>
        <w:color w:val="64748b"/>
        <w:sz w:val="17"/>
        <w:szCs w:val="17"/>
      </w:rPr>
      <w:t xml:space="preserve">Tahira Muhammad Javed &amp; Maheen Raza  |  Page </w:t>
    </w:r>
    <w:r>
      <w:rPr>
        <w:rFonts w:ascii="Arial" w:cs="Arial" w:eastAsia="Arial" w:hAnsi="Arial"/>
        <w:color w:val="1d4ed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7"/>
        <w:szCs w:val="17"/>
      </w:rPr>
      <w:t xml:space="preserve"> of </w:t>
    </w:r>
    <w:r>
      <w:rPr>
        <w:rFonts w:ascii="Arial" w:cs="Arial" w:eastAsia="Arial" w:hAnsi="Arial"/>
        <w:color w:val="1d4ed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4"/>
      </w:pBdr>
      <w:spacing w:after="40"/>
      <w:jc w:val="right"/>
    </w:pPr>
    <w:r>
      <w:rPr>
        <w:rFonts w:ascii="Arial" w:cs="Arial" w:eastAsia="Arial" w:hAnsi="Arial"/>
        <w:color w:val="64748b"/>
        <w:sz w:val="17"/>
        <w:szCs w:val="17"/>
      </w:rPr>
      <w:t xml:space="preserve">PathFinder AI  |  SRS v1.0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2026-03-23T22:27:18.782Z</dcterms:created>
  <dcterms:modified xsi:type="dcterms:W3CDTF">2026-03-23T22:27:18.783Z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