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64748B"/>
          <w:sz w:val="18"/>
        </w:rPr>
        <w:t>JJCET AI-PDLC Hackathon 2026 · Stage 2 Deliverable</w:t>
      </w:r>
    </w:p>
    <w:p>
      <w:pPr>
        <w:pStyle w:val="Title"/>
      </w:pPr>
      <w:r>
        <w:t>Market Requirements Document (MRD)</w:t>
      </w:r>
    </w:p>
    <w:p>
      <w:r>
        <w:t>Team: Cyber Knight · Product: SmartRoute AI (Route Wise)</w:t>
        <w:br/>
        <w:t>Problem: Commuters Waste Time at Congested Junctions (Traffic Advisory Tool)</w:t>
      </w:r>
    </w:p>
    <w:tbl>
      <w:tblPr>
        <w:tblW w:type="auto" w:w="0"/>
        <w:jc w:val="center"/>
        <w:tblLook w:firstColumn="1" w:firstRow="1" w:lastColumn="0" w:lastRow="0" w:noHBand="0" w:noVBand="1" w:val="04A0"/>
      </w:tblPr>
      <w:tblGrid>
        <w:gridCol w:w="3360"/>
        <w:gridCol w:w="3360"/>
        <w:gridCol w:w="3360"/>
      </w:tblGrid>
      <w:tr>
        <w:tc>
          <w:tcPr>
            <w:tcW w:type="dxa" w:w="3360"/>
          </w:tcPr>
          <w:p>
            <w:r>
              <w:t>Hackathon: JJCET AI-PDLC 2026</w:t>
            </w:r>
          </w:p>
        </w:tc>
        <w:tc>
          <w:tcPr>
            <w:tcW w:type="dxa" w:w="3360"/>
          </w:tcPr>
          <w:p>
            <w:r>
              <w:t>Stage: Stage 2 (Gate 2)</w:t>
            </w:r>
          </w:p>
        </w:tc>
        <w:tc>
          <w:tcPr>
            <w:tcW w:type="dxa" w:w="3360"/>
          </w:tcPr>
          <w:p>
            <w:r>
              <w:t>Weight: 15 Marks</w:t>
            </w:r>
          </w:p>
        </w:tc>
      </w:tr>
      <w:tr>
        <w:tc>
          <w:tcPr>
            <w:tcW w:type="dxa" w:w="3360"/>
          </w:tcPr>
          <w:p>
            <w:r>
              <w:t>Target Segment: Tier-2 Urban Junction Commuters</w:t>
            </w:r>
          </w:p>
        </w:tc>
        <w:tc>
          <w:tcPr>
            <w:tcW w:type="dxa" w:w="3360"/>
          </w:tcPr>
          <w:p>
            <w:r>
              <w:t>Status: Final Gate Submission</w:t>
            </w:r>
          </w:p>
        </w:tc>
        <w:tc>
          <w:tcPr>
            <w:tcW w:type="dxa" w:w="3360"/>
          </w:tcPr>
          <w:p>
            <w:r>
              <w:t>Self-Score: 15 / 15</w:t>
            </w:r>
          </w:p>
        </w:tc>
      </w:tr>
    </w:tbl>
    <w:p>
      <w:pPr>
        <w:pStyle w:val="Heading1"/>
      </w:pPr>
      <w:r>
        <w:t>1. Executive Summary &amp; Problem Scope</w:t>
      </w:r>
    </w:p>
    <w:p>
      <w:r>
        <w:t>Daily peak-hour urban commuters and time-critical delivery drivers in growing tier-2 Indian metropolitan corridors lose an estimated 25 to 45 minutes daily trapped at signalized multi-phase junctions [ASSUMPTION 1]. Traditional navigation systems herd all vehicles onto the single nominal 'shortest' road without evaluating whether nearby parallel bypass roads have free-flowing traffic.</w:t>
      </w:r>
    </w:p>
    <w:p>
      <w:r>
        <w:t>SmartRoute AI (Route Wise) evaluates up to 3 driving alternatives, balances travel time, congestion delay penalties, and distance, and explicitly explains in plain English why a bypass route is recommended over congested routes.</w:t>
      </w:r>
    </w:p>
    <w:p>
      <w:pPr>
        <w:pStyle w:val="Heading1"/>
      </w:pPr>
      <w:r>
        <w:t>2. Target Market Segment &amp; User Personas</w:t>
      </w:r>
    </w:p>
    <w:p>
      <w:r>
        <w:t>Specific Target Segment (Criterion 2.1 - Critical): Daily Two-Wheeler and Four-Wheeler Urban Commuters &amp; Time-Critical Last-Mile Delivery Drivers in Tier-2 Indian Urban Junction Corridors (aged 20–50) navigating recurring bottleneck signals between 8:00–10:30 AM and 5:00–8:30 PM.</w:t>
      </w:r>
    </w:p>
    <w:p>
      <w:r>
        <w:t>Persona 1: Karthik Sundaram (Age 27, IT Analyst)</w:t>
        <w:br/>
        <w:t>Goal: Reach office by 9:00 AM without wasting 35m in signal idling.</w:t>
        <w:br/>
        <w:t>Pain Points: 5 red-light cycle queues; apps show red only after entering the chokepoint.</w:t>
        <w:br/>
        <w:t>Workaround: Leaves 40m early; calls colleagues ahead on phone to ask if the bridge is jammed.</w:t>
      </w:r>
    </w:p>
    <w:p>
      <w:r>
        <w:t>Persona 2: Selvi Murugan (Age 36, Delivery Driver)</w:t>
        <w:br/>
        <w:t>Goal: Complete 8 scheduled deliveries within SLA windows (10 AM - 2 PM).</w:t>
        <w:br/>
        <w:t>Pain Points: Missed delivery penalties from sudden junction choke-points; high fuel waste.</w:t>
        <w:br/>
        <w:t>Workaround: Asks auto drivers at intersections; relies on memorized fixed streets.</w:t>
      </w:r>
    </w:p>
    <w:p>
      <w:pPr>
        <w:pStyle w:val="Heading1"/>
      </w:pPr>
      <w:r>
        <w:t>3. Validated One-Sentence Need Statement</w:t>
      </w:r>
    </w:p>
    <w:p>
      <w:r>
        <w:rPr>
          <w:b/>
          <w:color w:val="1E1B4B"/>
        </w:rPr>
        <w:t>"Daily peak-hour urban commuters and delivery drivers need an intelligent, transparent traffic advisory tool that proactively evaluates and recommends alternative junction bypass routes because static road networks concentrate severe delay at predictable signal bottlenecks; today they rely on habit, peer phone calls, and generic map apps, which fails when bottleneck junctions freeze and drivers are given no comparative explanation of which nearby bypass corridor is truly faster, shorter, and less congested."</w:t>
      </w:r>
    </w:p>
    <w:p>
      <w:pPr>
        <w:pStyle w:val="Heading1"/>
      </w:pPr>
      <w:r>
        <w:t>4. Competitor Analysis &amp; Solution Gap</w:t>
      </w:r>
    </w:p>
    <w:p>
      <w:r>
        <w:t>1. Google Maps: Blindly herds traffic to main roads; opaque ETA never explains why alternates were rejected.</w:t>
        <w:br/>
        <w:t>2. Waze: Relies on crowdsourced alerts; community data is sparse in Tier-2 Indian cities.</w:t>
        <w:br/>
        <w:t>3. Driver Habit &amp; Peer Calls: Dangerous while driving; reports lag by 15-30m.</w:t>
        <w:br/>
        <w:t>Route Wise Differentiator: Deterministic TomTom speed vectors and explainable comparative rationale.</w:t>
      </w:r>
    </w:p>
    <w:p>
      <w:pPr>
        <w:pStyle w:val="Heading1"/>
      </w:pPr>
      <w:r>
        <w:t>5. Key Assumptions Audit</w:t>
      </w:r>
    </w:p>
    <w:p>
      <w:r>
        <w:t>[ASSUMPTION 1 - Delay Scale]: Commuters lose 25-45 minutes daily at congested intersections. (Weakest Assumption 1)</w:t>
        <w:br/>
        <w:t>[ASSUMPTION 2 - Detour Elasticity]: Over 75% of commuters will accept a 15-20% longer distance to save &gt;= 10 mins of delay. (Weakest Assumption 2)</w:t>
        <w:br/>
        <w:t>[ASSUMPTION 3 - Telemetry Refresh]: Live traffic API speed updates reflect signal queue clearance within 3 mins. (Weakest Assumption 3)</w:t>
      </w:r>
    </w:p>
    <w:p>
      <w:pPr>
        <w:pStyle w:val="Heading1"/>
      </w:pPr>
      <w:r>
        <w:t>6. Stage 2 Micro-Level Self-Evaluation Checklist (Form 2)</w:t>
      </w:r>
    </w:p>
    <w:p>
      <w:r>
        <w:t>Result: 15.0 / 15.0 Marks (PASS · 100% Gate 2 Compliance across Personas, Real Need, Alternatives, and Assumptions).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