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Hotstop sheild is using the same </w:t>
      </w:r>
      <w:r>
        <w:rPr>
          <w:rFonts w:ascii="Calibri" w:hAnsi="Calibri" w:cs="Calibri" w:eastAsia="Calibri"/>
          <w:b/>
          <w:color w:val="auto"/>
          <w:spacing w:val="0"/>
          <w:position w:val="0"/>
          <w:sz w:val="22"/>
          <w:shd w:fill="auto" w:val="clear"/>
        </w:rPr>
        <w:t xml:space="preserve">"Tap Network Adapter" </w:t>
      </w:r>
      <w:r>
        <w:rPr>
          <w:rFonts w:ascii="Calibri" w:hAnsi="Calibri" w:cs="Calibri" w:eastAsia="Calibri"/>
          <w:color w:val="auto"/>
          <w:spacing w:val="0"/>
          <w:position w:val="0"/>
          <w:sz w:val="22"/>
          <w:shd w:fill="auto" w:val="clear"/>
        </w:rPr>
        <w:t xml:space="preserve">as the other VPN providers does.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TAP-Windows provides virtual TAP device functionality on the Windows OS and is required by your VPN software to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TAP devices are virtual network kernel devices supported entirely in software and not backed up by hardware network adapters. TAP drivers are used for TAP devices to work and they are designed with low-level kernel support for Ethernet tunneling.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TAP benefits: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behaves like a real network adapter (except it is a virtual network adapter)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transport any network protocols (IPv4, IPv6, Netalk, IPX, etc, etc)</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 in layer 2, meaning Ethernet frames are passed over the VPN tunnel</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be used in bridges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TAP drawbacks: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causes much more broadcast overhead on the VPN tunnel</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the overhead of Ethernet headers on all packets transported over the VPN tunnel</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scales poorly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