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E" w:rsidRDefault="00E0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2551" wp14:editId="057D7D2E">
                <wp:simplePos x="0" y="0"/>
                <wp:positionH relativeFrom="margin">
                  <wp:posOffset>596348</wp:posOffset>
                </wp:positionH>
                <wp:positionV relativeFrom="paragraph">
                  <wp:posOffset>-2623</wp:posOffset>
                </wp:positionV>
                <wp:extent cx="5739765" cy="149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3BE7" w:rsidRDefault="00E06D9E" w:rsidP="00E636F1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Hands</w:t>
                            </w:r>
                            <w:r w:rsidR="00B46418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 .</w:t>
                            </w:r>
                            <w:proofErr w:type="spellStart"/>
                            <w:r w:rsidRPr="00684ADF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NetCore</w:t>
                            </w:r>
                            <w:proofErr w:type="spellEnd"/>
                            <w:proofErr w:type="gramEnd"/>
                            <w:r w:rsidRPr="00684ADF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26D86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3.0</w:t>
                            </w:r>
                          </w:p>
                          <w:p w:rsidR="00126A4A" w:rsidRPr="00684ADF" w:rsidRDefault="00B06159" w:rsidP="00B06159">
                            <w:pP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Displaying Color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D25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-.2pt;width:451.95pt;height:118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" filled="f" stroked="f">
                <v:textbox style="mso-fit-shape-to-text:t">
                  <w:txbxContent>
                    <w:p w:rsidR="00253BE7" w:rsidRDefault="00E06D9E" w:rsidP="00E636F1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Hands</w:t>
                      </w:r>
                      <w:r w:rsidR="00B46418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gram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on .</w:t>
                      </w:r>
                      <w:proofErr w:type="spellStart"/>
                      <w:r w:rsidRPr="00684ADF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NetCore</w:t>
                      </w:r>
                      <w:proofErr w:type="spellEnd"/>
                      <w:proofErr w:type="gramEnd"/>
                      <w:r w:rsidRPr="00684ADF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26D86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3.0</w:t>
                      </w:r>
                    </w:p>
                    <w:p w:rsidR="00126A4A" w:rsidRPr="00684ADF" w:rsidRDefault="00B06159" w:rsidP="00B06159">
                      <w:pP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Displaying Color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D9E" w:rsidRDefault="00E06D9E"/>
    <w:p w:rsidR="00E06D9E" w:rsidRDefault="00E06D9E"/>
    <w:p w:rsidR="00253BE7" w:rsidRDefault="00253BE7"/>
    <w:p w:rsidR="00253BE7" w:rsidRDefault="00253BE7"/>
    <w:p w:rsidR="00E06D9E" w:rsidRDefault="00E06D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8727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6D9E" w:rsidRDefault="00E06D9E">
          <w:pPr>
            <w:pStyle w:val="TOCHeading"/>
          </w:pPr>
          <w:r>
            <w:t>Table of Contents</w:t>
          </w:r>
        </w:p>
        <w:p w:rsidR="00D91347" w:rsidRDefault="00E06D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91347" w:rsidRPr="00A24431">
            <w:rPr>
              <w:rStyle w:val="Hyperlink"/>
              <w:noProof/>
            </w:rPr>
            <w:fldChar w:fldCharType="begin"/>
          </w:r>
          <w:r w:rsidR="00D91347" w:rsidRPr="00A24431">
            <w:rPr>
              <w:rStyle w:val="Hyperlink"/>
              <w:noProof/>
            </w:rPr>
            <w:instrText xml:space="preserve"> </w:instrText>
          </w:r>
          <w:r w:rsidR="00D91347">
            <w:rPr>
              <w:noProof/>
            </w:rPr>
            <w:instrText>HYPERLINK \l "_Toc23608696"</w:instrText>
          </w:r>
          <w:r w:rsidR="00D91347" w:rsidRPr="00A24431">
            <w:rPr>
              <w:rStyle w:val="Hyperlink"/>
              <w:noProof/>
            </w:rPr>
            <w:instrText xml:space="preserve"> </w:instrText>
          </w:r>
          <w:r w:rsidR="00D91347" w:rsidRPr="00A24431">
            <w:rPr>
              <w:rStyle w:val="Hyperlink"/>
              <w:noProof/>
            </w:rPr>
          </w:r>
          <w:r w:rsidR="00D91347" w:rsidRPr="00A24431">
            <w:rPr>
              <w:rStyle w:val="Hyperlink"/>
              <w:noProof/>
            </w:rPr>
            <w:fldChar w:fldCharType="separate"/>
          </w:r>
          <w:r w:rsidR="00D91347" w:rsidRPr="00A24431">
            <w:rPr>
              <w:rStyle w:val="Hyperlink"/>
              <w:noProof/>
            </w:rPr>
            <w:t>Scaffolding Console App Basics</w:t>
          </w:r>
          <w:r w:rsidR="00D91347">
            <w:rPr>
              <w:noProof/>
              <w:webHidden/>
            </w:rPr>
            <w:tab/>
          </w:r>
          <w:r w:rsidR="00D91347">
            <w:rPr>
              <w:noProof/>
              <w:webHidden/>
            </w:rPr>
            <w:fldChar w:fldCharType="begin"/>
          </w:r>
          <w:r w:rsidR="00D91347">
            <w:rPr>
              <w:noProof/>
              <w:webHidden/>
            </w:rPr>
            <w:instrText xml:space="preserve"> PAGEREF _Toc23608696 \h </w:instrText>
          </w:r>
          <w:r w:rsidR="00D91347">
            <w:rPr>
              <w:noProof/>
              <w:webHidden/>
            </w:rPr>
          </w:r>
          <w:r w:rsidR="00D91347">
            <w:rPr>
              <w:noProof/>
              <w:webHidden/>
            </w:rPr>
            <w:fldChar w:fldCharType="separate"/>
          </w:r>
          <w:r w:rsidR="00D91347">
            <w:rPr>
              <w:noProof/>
              <w:webHidden/>
            </w:rPr>
            <w:t>2</w:t>
          </w:r>
          <w:r w:rsidR="00D91347">
            <w:rPr>
              <w:noProof/>
              <w:webHidden/>
            </w:rPr>
            <w:fldChar w:fldCharType="end"/>
          </w:r>
          <w:r w:rsidR="00D91347" w:rsidRPr="00A24431">
            <w:rPr>
              <w:rStyle w:val="Hyperlink"/>
              <w:noProof/>
            </w:rPr>
            <w:fldChar w:fldCharType="end"/>
          </w:r>
        </w:p>
        <w:p w:rsidR="00D91347" w:rsidRDefault="00D913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08697" w:history="1">
            <w:r w:rsidRPr="00A24431">
              <w:rPr>
                <w:rStyle w:val="Hyperlink"/>
                <w:noProof/>
              </w:rPr>
              <w:t>Different Color Text In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47" w:rsidRDefault="00D913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08698" w:history="1">
            <w:r w:rsidRPr="00A24431">
              <w:rPr>
                <w:rStyle w:val="Hyperlink"/>
                <w:noProof/>
              </w:rPr>
              <w:t>Creating the console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47" w:rsidRDefault="00D913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08699" w:history="1">
            <w:r w:rsidRPr="00A24431">
              <w:rPr>
                <w:rStyle w:val="Hyperlink"/>
                <w:noProof/>
              </w:rPr>
              <w:t>Program.cs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347" w:rsidRDefault="00D913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08700" w:history="1">
            <w:r w:rsidRPr="00A24431">
              <w:rPr>
                <w:rStyle w:val="Hyperlink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D9E" w:rsidRDefault="00E06D9E">
          <w:r>
            <w:rPr>
              <w:b/>
              <w:bCs/>
              <w:noProof/>
            </w:rPr>
            <w:fldChar w:fldCharType="end"/>
          </w:r>
        </w:p>
      </w:sdtContent>
    </w:sdt>
    <w:p w:rsidR="00C344F4" w:rsidRDefault="00C344F4">
      <w:r>
        <w:br w:type="page"/>
      </w:r>
    </w:p>
    <w:p w:rsidR="005D07DA" w:rsidRDefault="001B030A" w:rsidP="005D07DA">
      <w:pPr>
        <w:pStyle w:val="Heading1"/>
      </w:pPr>
      <w:bookmarkStart w:id="1" w:name="_Toc23608696"/>
      <w:r>
        <w:lastRenderedPageBreak/>
        <w:t>Scaffolding Console App Basics</w:t>
      </w:r>
      <w:bookmarkEnd w:id="1"/>
    </w:p>
    <w:p w:rsidR="00FD2CAD" w:rsidRDefault="00A149F3" w:rsidP="00402CC5">
      <w:r>
        <w:t>We have already run the commands multiple times, here is the info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new console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restore [pulls in the dependencies needed by the application]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run [compiles and run the application]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build [compiles the application]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 xml:space="preserve">dotnet publish [packages up the files for reuse] </w:t>
      </w:r>
    </w:p>
    <w:p w:rsidR="00E363FC" w:rsidRDefault="00B91B9C" w:rsidP="00E363FC">
      <w:proofErr w:type="gramStart"/>
      <w:r>
        <w:t>Take a look</w:t>
      </w:r>
      <w:proofErr w:type="gramEnd"/>
      <w:r>
        <w:t xml:space="preserve"> at this document for more details:</w:t>
      </w:r>
    </w:p>
    <w:p w:rsidR="00B91B9C" w:rsidRDefault="00A46797" w:rsidP="00E363FC">
      <w:hyperlink r:id="rId8" w:history="1">
        <w:r w:rsidR="00B91B9C">
          <w:rPr>
            <w:rStyle w:val="Hyperlink"/>
          </w:rPr>
          <w:t>https://itplate.blogspot.com/2019/11/scaffolding-applications-with-net-cli.html</w:t>
        </w:r>
      </w:hyperlink>
      <w:r w:rsidR="00B91B9C">
        <w:t xml:space="preserve"> </w:t>
      </w:r>
    </w:p>
    <w:p w:rsidR="001B030A" w:rsidRDefault="00B06159" w:rsidP="001B030A">
      <w:pPr>
        <w:pStyle w:val="Heading1"/>
      </w:pPr>
      <w:bookmarkStart w:id="2" w:name="_Toc23608697"/>
      <w:r>
        <w:t xml:space="preserve">Different Color Text </w:t>
      </w:r>
      <w:proofErr w:type="gramStart"/>
      <w:r>
        <w:t>In</w:t>
      </w:r>
      <w:proofErr w:type="gramEnd"/>
      <w:r w:rsidR="001B030A">
        <w:t xml:space="preserve"> Console</w:t>
      </w:r>
      <w:bookmarkEnd w:id="2"/>
    </w:p>
    <w:p w:rsidR="00220467" w:rsidRDefault="00220467" w:rsidP="00220467">
      <w:pPr>
        <w:pStyle w:val="Heading2"/>
      </w:pPr>
      <w:bookmarkStart w:id="3" w:name="_Toc23608698"/>
      <w:r>
        <w:t>Creating the console app</w:t>
      </w:r>
      <w:bookmarkEnd w:id="3"/>
    </w:p>
    <w:p w:rsidR="001B030A" w:rsidRDefault="001B030A" w:rsidP="001B030A">
      <w:r>
        <w:t xml:space="preserve">Run command </w:t>
      </w:r>
      <w:r w:rsidRPr="001B030A">
        <w:rPr>
          <w:b/>
          <w:color w:val="7030A0"/>
        </w:rPr>
        <w:t xml:space="preserve">dotnet new console -o </w:t>
      </w:r>
      <w:proofErr w:type="spellStart"/>
      <w:r w:rsidR="00B06159">
        <w:rPr>
          <w:b/>
          <w:color w:val="7030A0"/>
        </w:rPr>
        <w:t>ColorText</w:t>
      </w:r>
      <w:proofErr w:type="spellEnd"/>
    </w:p>
    <w:p w:rsidR="001B030A" w:rsidRDefault="001B030A" w:rsidP="001B030A">
      <w:r>
        <w:t xml:space="preserve">It has done the restore for us as well </w:t>
      </w:r>
    </w:p>
    <w:p w:rsidR="001B030A" w:rsidRDefault="00627130" w:rsidP="001B030A">
      <w:r>
        <w:t xml:space="preserve">Open the app with VS Code by </w:t>
      </w:r>
    </w:p>
    <w:p w:rsidR="00627130" w:rsidRPr="00627130" w:rsidRDefault="00627130" w:rsidP="00627130">
      <w:pPr>
        <w:pStyle w:val="ListParagraph"/>
        <w:numPr>
          <w:ilvl w:val="0"/>
          <w:numId w:val="5"/>
        </w:numPr>
        <w:rPr>
          <w:b/>
          <w:color w:val="7030A0"/>
        </w:rPr>
      </w:pPr>
      <w:r w:rsidRPr="00627130">
        <w:rPr>
          <w:b/>
          <w:color w:val="7030A0"/>
        </w:rPr>
        <w:t xml:space="preserve">cd </w:t>
      </w:r>
      <w:proofErr w:type="spellStart"/>
      <w:r w:rsidR="00B06159">
        <w:rPr>
          <w:b/>
          <w:color w:val="7030A0"/>
        </w:rPr>
        <w:t>ColorText</w:t>
      </w:r>
      <w:proofErr w:type="spellEnd"/>
    </w:p>
    <w:p w:rsidR="00627130" w:rsidRDefault="00627130" w:rsidP="00627130">
      <w:pPr>
        <w:pStyle w:val="ListParagraph"/>
        <w:numPr>
          <w:ilvl w:val="0"/>
          <w:numId w:val="5"/>
        </w:numPr>
      </w:pPr>
      <w:r>
        <w:t xml:space="preserve">and then typing </w:t>
      </w:r>
      <w:proofErr w:type="gramStart"/>
      <w:r w:rsidRPr="00627130">
        <w:rPr>
          <w:b/>
          <w:color w:val="7030A0"/>
        </w:rPr>
        <w:t>code .</w:t>
      </w:r>
      <w:proofErr w:type="gramEnd"/>
      <w:r>
        <w:t xml:space="preserve"> [code space dot]</w:t>
      </w:r>
    </w:p>
    <w:p w:rsidR="00627130" w:rsidRDefault="00B06159" w:rsidP="00627130">
      <w:r>
        <w:rPr>
          <w:noProof/>
        </w:rPr>
        <w:drawing>
          <wp:inline distT="0" distB="0" distL="0" distR="0" wp14:anchorId="7992B97D" wp14:editId="294E9E15">
            <wp:extent cx="21812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47" w:rsidRDefault="00030738" w:rsidP="00030738">
      <w:pPr>
        <w:pStyle w:val="Heading2"/>
      </w:pPr>
      <w:bookmarkStart w:id="4" w:name="_Toc23608699"/>
      <w:proofErr w:type="spellStart"/>
      <w:r>
        <w:t>Program.cs</w:t>
      </w:r>
      <w:proofErr w:type="spellEnd"/>
      <w:r>
        <w:t xml:space="preserve"> Changes</w:t>
      </w:r>
      <w:bookmarkEnd w:id="4"/>
    </w:p>
    <w:p w:rsidR="00030738" w:rsidRDefault="0033729C" w:rsidP="00627130">
      <w:r>
        <w:t xml:space="preserve">Change the console </w:t>
      </w:r>
      <w:proofErr w:type="spellStart"/>
      <w:r>
        <w:t>forground</w:t>
      </w:r>
      <w:proofErr w:type="spellEnd"/>
      <w:r>
        <w:t xml:space="preserve"> color and then add then display a new text</w:t>
      </w:r>
    </w:p>
    <w:p w:rsidR="0033729C" w:rsidRDefault="0033729C" w:rsidP="00627130">
      <w:r>
        <w:rPr>
          <w:noProof/>
        </w:rPr>
        <w:drawing>
          <wp:inline distT="0" distB="0" distL="0" distR="0" wp14:anchorId="1DE4DC1E" wp14:editId="2A369CF6">
            <wp:extent cx="5610225" cy="1581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9C" w:rsidRDefault="00BE4CEA" w:rsidP="00627130">
      <w:r>
        <w:lastRenderedPageBreak/>
        <w:t xml:space="preserve">Perform </w:t>
      </w:r>
      <w:r w:rsidRPr="00BE4CEA">
        <w:rPr>
          <w:b/>
          <w:color w:val="7030A0"/>
        </w:rPr>
        <w:t>dotnet run</w:t>
      </w:r>
    </w:p>
    <w:p w:rsidR="00BE4CEA" w:rsidRDefault="00BE4CEA" w:rsidP="00627130">
      <w:r>
        <w:rPr>
          <w:noProof/>
        </w:rPr>
        <w:drawing>
          <wp:inline distT="0" distB="0" distL="0" distR="0" wp14:anchorId="665008D1" wp14:editId="60BFA8A8">
            <wp:extent cx="2867025" cy="504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EA" w:rsidRDefault="00BE4CEA" w:rsidP="00627130">
      <w:r>
        <w:t>Important thing to note is to change the color back to white</w:t>
      </w:r>
      <w:r w:rsidR="00653D60">
        <w:t xml:space="preserve"> or the command line sessions after that will always be red or </w:t>
      </w:r>
      <w:proofErr w:type="gramStart"/>
      <w:r w:rsidR="00653D60">
        <w:t>till</w:t>
      </w:r>
      <w:proofErr w:type="gramEnd"/>
      <w:r w:rsidR="00653D60">
        <w:t xml:space="preserve"> we close the application. </w:t>
      </w:r>
    </w:p>
    <w:p w:rsidR="00653D60" w:rsidRDefault="00653D60" w:rsidP="00653D60">
      <w:pPr>
        <w:pStyle w:val="Heading2"/>
      </w:pPr>
      <w:bookmarkStart w:id="5" w:name="_Toc23608700"/>
      <w:r>
        <w:t>Simulation</w:t>
      </w:r>
      <w:bookmarkEnd w:id="5"/>
    </w:p>
    <w:p w:rsidR="00653D60" w:rsidRDefault="0082040B" w:rsidP="00627130">
      <w:r>
        <w:t xml:space="preserve">We’ll put different color for different debug messages. </w:t>
      </w:r>
      <w:proofErr w:type="gramStart"/>
      <w:r>
        <w:t>Lets</w:t>
      </w:r>
      <w:proofErr w:type="gramEnd"/>
      <w:r>
        <w:t xml:space="preserve"> change the </w:t>
      </w:r>
      <w:proofErr w:type="spellStart"/>
      <w:r>
        <w:t>program.cs</w:t>
      </w:r>
      <w:proofErr w:type="spellEnd"/>
      <w:r>
        <w:t xml:space="preserve"> to</w:t>
      </w:r>
    </w:p>
    <w:p w:rsidR="0082040B" w:rsidRDefault="0082040B" w:rsidP="00627130">
      <w:r>
        <w:t xml:space="preserve">Rather than writing the same piece of code again and again, we have written a function and passing the message and its color. </w:t>
      </w:r>
    </w:p>
    <w:p w:rsidR="00B30F35" w:rsidRDefault="00D616EC" w:rsidP="00627130">
      <w:proofErr w:type="gramStart"/>
      <w:r>
        <w:t>Take a look</w:t>
      </w:r>
      <w:proofErr w:type="gramEnd"/>
      <w:r>
        <w:t xml:space="preserve"> at the percentage and sin lines. These are using formats to display the info as we want it to display. </w:t>
      </w:r>
      <w:r w:rsidR="004D48F8">
        <w:t>Also look at the other formats as well</w:t>
      </w:r>
      <w:r w:rsidR="00FE2E90">
        <w:t xml:space="preserve"> and then play with date formats on your own. </w:t>
      </w:r>
    </w:p>
    <w:p w:rsidR="00720BDF" w:rsidRDefault="00720BDF" w:rsidP="00627130">
      <w:r>
        <w:t xml:space="preserve">The function is receiving a nullable color, so using </w:t>
      </w:r>
      <w:proofErr w:type="spellStart"/>
      <w:proofErr w:type="gramStart"/>
      <w:r w:rsidRPr="00720BDF">
        <w:rPr>
          <w:b/>
          <w:color w:val="7030A0"/>
        </w:rPr>
        <w:t>GetValueOrDefault</w:t>
      </w:r>
      <w:proofErr w:type="spellEnd"/>
      <w:r w:rsidRPr="00720BDF">
        <w:rPr>
          <w:b/>
          <w:color w:val="7030A0"/>
        </w:rPr>
        <w:t>(</w:t>
      </w:r>
      <w:proofErr w:type="gramEnd"/>
      <w:r w:rsidRPr="00720BDF">
        <w:rPr>
          <w:b/>
          <w:color w:val="7030A0"/>
        </w:rPr>
        <w:t>)</w:t>
      </w:r>
      <w:r>
        <w:t xml:space="preserve"> with it. </w:t>
      </w:r>
    </w:p>
    <w:p w:rsidR="0082040B" w:rsidRDefault="00720BDF" w:rsidP="00627130">
      <w:r>
        <w:rPr>
          <w:noProof/>
        </w:rPr>
        <w:drawing>
          <wp:inline distT="0" distB="0" distL="0" distR="0" wp14:anchorId="6BE1FBDE" wp14:editId="2CD8A417">
            <wp:extent cx="5943600" cy="47872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86" w:rsidRDefault="00FA6786" w:rsidP="00627130"/>
    <w:p w:rsidR="00B6590C" w:rsidRDefault="00B6590C" w:rsidP="00627130">
      <w:r>
        <w:lastRenderedPageBreak/>
        <w:t xml:space="preserve">Run it by typing </w:t>
      </w:r>
      <w:r w:rsidRPr="00B6590C">
        <w:rPr>
          <w:b/>
          <w:color w:val="7030A0"/>
        </w:rPr>
        <w:t>dotnet run</w:t>
      </w:r>
    </w:p>
    <w:p w:rsidR="0082040B" w:rsidRDefault="0082040B" w:rsidP="00627130">
      <w:r>
        <w:t xml:space="preserve"> </w:t>
      </w:r>
      <w:r w:rsidR="001C3B68">
        <w:rPr>
          <w:noProof/>
        </w:rPr>
        <w:drawing>
          <wp:inline distT="0" distB="0" distL="0" distR="0" wp14:anchorId="04DB8373" wp14:editId="52D42BF9">
            <wp:extent cx="4581525" cy="2771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5C" w:rsidRDefault="0064005C" w:rsidP="00627130"/>
    <w:p w:rsidR="003A09D1" w:rsidRDefault="003A09D1" w:rsidP="00627130"/>
    <w:sectPr w:rsidR="003A09D1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797" w:rsidRDefault="00A46797" w:rsidP="00E22AFC">
      <w:pPr>
        <w:spacing w:after="0" w:line="240" w:lineRule="auto"/>
      </w:pPr>
      <w:r>
        <w:separator/>
      </w:r>
    </w:p>
  </w:endnote>
  <w:endnote w:type="continuationSeparator" w:id="0">
    <w:p w:rsidR="00A46797" w:rsidRDefault="00A46797" w:rsidP="00E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FC" w:rsidRDefault="00E22AFC" w:rsidP="00E22AF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Tahir Jadoon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22AFC" w:rsidRDefault="00E22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797" w:rsidRDefault="00A46797" w:rsidP="00E22AFC">
      <w:pPr>
        <w:spacing w:after="0" w:line="240" w:lineRule="auto"/>
      </w:pPr>
      <w:r>
        <w:separator/>
      </w:r>
    </w:p>
  </w:footnote>
  <w:footnote w:type="continuationSeparator" w:id="0">
    <w:p w:rsidR="00A46797" w:rsidRDefault="00A46797" w:rsidP="00E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B2BB9"/>
    <w:multiLevelType w:val="hybridMultilevel"/>
    <w:tmpl w:val="C1F432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E0D43"/>
    <w:multiLevelType w:val="hybridMultilevel"/>
    <w:tmpl w:val="195C446E"/>
    <w:lvl w:ilvl="0" w:tplc="F94A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B38FE"/>
    <w:multiLevelType w:val="hybridMultilevel"/>
    <w:tmpl w:val="C80CEEA0"/>
    <w:lvl w:ilvl="0" w:tplc="BDC26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C1F95"/>
    <w:multiLevelType w:val="hybridMultilevel"/>
    <w:tmpl w:val="53BC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4286A"/>
    <w:multiLevelType w:val="hybridMultilevel"/>
    <w:tmpl w:val="FA2C2828"/>
    <w:lvl w:ilvl="0" w:tplc="54B2B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7113D"/>
    <w:multiLevelType w:val="hybridMultilevel"/>
    <w:tmpl w:val="18802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D5BB7"/>
    <w:multiLevelType w:val="hybridMultilevel"/>
    <w:tmpl w:val="B3CC39D0"/>
    <w:lvl w:ilvl="0" w:tplc="D1BE1C2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34A2C"/>
    <w:multiLevelType w:val="hybridMultilevel"/>
    <w:tmpl w:val="B96E44E2"/>
    <w:lvl w:ilvl="0" w:tplc="A522BA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5"/>
    <w:rsid w:val="000270CD"/>
    <w:rsid w:val="00030738"/>
    <w:rsid w:val="00053251"/>
    <w:rsid w:val="00057119"/>
    <w:rsid w:val="00057D9F"/>
    <w:rsid w:val="00061311"/>
    <w:rsid w:val="000C1863"/>
    <w:rsid w:val="000D486F"/>
    <w:rsid w:val="000F190D"/>
    <w:rsid w:val="0010303D"/>
    <w:rsid w:val="00106AAE"/>
    <w:rsid w:val="001123BA"/>
    <w:rsid w:val="00126A4A"/>
    <w:rsid w:val="001647B1"/>
    <w:rsid w:val="001672BC"/>
    <w:rsid w:val="001A53DD"/>
    <w:rsid w:val="001B030A"/>
    <w:rsid w:val="001B73F2"/>
    <w:rsid w:val="001C3B68"/>
    <w:rsid w:val="001D2725"/>
    <w:rsid w:val="001E7C8C"/>
    <w:rsid w:val="001F1A02"/>
    <w:rsid w:val="001F7033"/>
    <w:rsid w:val="001F714F"/>
    <w:rsid w:val="00202D03"/>
    <w:rsid w:val="0020479F"/>
    <w:rsid w:val="00220467"/>
    <w:rsid w:val="00225110"/>
    <w:rsid w:val="00226458"/>
    <w:rsid w:val="00253BE7"/>
    <w:rsid w:val="002703B4"/>
    <w:rsid w:val="002B14C7"/>
    <w:rsid w:val="002B20BE"/>
    <w:rsid w:val="002B5DD6"/>
    <w:rsid w:val="002C31D8"/>
    <w:rsid w:val="002C651C"/>
    <w:rsid w:val="002D2F3A"/>
    <w:rsid w:val="002D3541"/>
    <w:rsid w:val="002D47A7"/>
    <w:rsid w:val="002D7535"/>
    <w:rsid w:val="002E63F0"/>
    <w:rsid w:val="00311CAB"/>
    <w:rsid w:val="0031750F"/>
    <w:rsid w:val="00335263"/>
    <w:rsid w:val="0033729C"/>
    <w:rsid w:val="00380F4F"/>
    <w:rsid w:val="00381226"/>
    <w:rsid w:val="00390556"/>
    <w:rsid w:val="00393132"/>
    <w:rsid w:val="00397645"/>
    <w:rsid w:val="003A0962"/>
    <w:rsid w:val="003A09D1"/>
    <w:rsid w:val="003C0F17"/>
    <w:rsid w:val="003D3741"/>
    <w:rsid w:val="003D624A"/>
    <w:rsid w:val="00402CC5"/>
    <w:rsid w:val="00454AA0"/>
    <w:rsid w:val="004732EF"/>
    <w:rsid w:val="00476393"/>
    <w:rsid w:val="004807E1"/>
    <w:rsid w:val="00490108"/>
    <w:rsid w:val="004B34A1"/>
    <w:rsid w:val="004C1203"/>
    <w:rsid w:val="004C3107"/>
    <w:rsid w:val="004D0422"/>
    <w:rsid w:val="004D48F8"/>
    <w:rsid w:val="0052300E"/>
    <w:rsid w:val="005451E4"/>
    <w:rsid w:val="00573AC0"/>
    <w:rsid w:val="0058135B"/>
    <w:rsid w:val="00594BCA"/>
    <w:rsid w:val="00597B86"/>
    <w:rsid w:val="005C4E6C"/>
    <w:rsid w:val="005C6022"/>
    <w:rsid w:val="005C603B"/>
    <w:rsid w:val="005C63FD"/>
    <w:rsid w:val="005D07DA"/>
    <w:rsid w:val="005D5F4B"/>
    <w:rsid w:val="005F0E8A"/>
    <w:rsid w:val="0060537E"/>
    <w:rsid w:val="00615C3A"/>
    <w:rsid w:val="0062325A"/>
    <w:rsid w:val="00627130"/>
    <w:rsid w:val="00636FD5"/>
    <w:rsid w:val="0064005C"/>
    <w:rsid w:val="00653D60"/>
    <w:rsid w:val="00656C79"/>
    <w:rsid w:val="00660EF8"/>
    <w:rsid w:val="00670B79"/>
    <w:rsid w:val="00680C35"/>
    <w:rsid w:val="006C3806"/>
    <w:rsid w:val="006E0500"/>
    <w:rsid w:val="006E5963"/>
    <w:rsid w:val="00720BDF"/>
    <w:rsid w:val="00734D65"/>
    <w:rsid w:val="00734FF6"/>
    <w:rsid w:val="0074449A"/>
    <w:rsid w:val="00752434"/>
    <w:rsid w:val="007830A7"/>
    <w:rsid w:val="0079711D"/>
    <w:rsid w:val="007A7E42"/>
    <w:rsid w:val="007C3A78"/>
    <w:rsid w:val="007E28BE"/>
    <w:rsid w:val="0082040B"/>
    <w:rsid w:val="00832647"/>
    <w:rsid w:val="00842259"/>
    <w:rsid w:val="00844E15"/>
    <w:rsid w:val="00847B2C"/>
    <w:rsid w:val="008540C3"/>
    <w:rsid w:val="00866383"/>
    <w:rsid w:val="00870A8F"/>
    <w:rsid w:val="00870F8E"/>
    <w:rsid w:val="00884A9F"/>
    <w:rsid w:val="008964E5"/>
    <w:rsid w:val="00897B03"/>
    <w:rsid w:val="00897E38"/>
    <w:rsid w:val="008D77FB"/>
    <w:rsid w:val="008F012F"/>
    <w:rsid w:val="008F3C2F"/>
    <w:rsid w:val="009010AF"/>
    <w:rsid w:val="009113BF"/>
    <w:rsid w:val="00964CE5"/>
    <w:rsid w:val="009B19CB"/>
    <w:rsid w:val="009F143A"/>
    <w:rsid w:val="00A06F40"/>
    <w:rsid w:val="00A077CC"/>
    <w:rsid w:val="00A149F3"/>
    <w:rsid w:val="00A17E4A"/>
    <w:rsid w:val="00A27AFB"/>
    <w:rsid w:val="00A46797"/>
    <w:rsid w:val="00A6113A"/>
    <w:rsid w:val="00A62584"/>
    <w:rsid w:val="00A62EFE"/>
    <w:rsid w:val="00AA3A5C"/>
    <w:rsid w:val="00AB139A"/>
    <w:rsid w:val="00AB1D2B"/>
    <w:rsid w:val="00AB513A"/>
    <w:rsid w:val="00AB7921"/>
    <w:rsid w:val="00AC2808"/>
    <w:rsid w:val="00AC3E90"/>
    <w:rsid w:val="00AE48F1"/>
    <w:rsid w:val="00AF22A1"/>
    <w:rsid w:val="00B0501B"/>
    <w:rsid w:val="00B06159"/>
    <w:rsid w:val="00B23A7F"/>
    <w:rsid w:val="00B27012"/>
    <w:rsid w:val="00B30F35"/>
    <w:rsid w:val="00B33AEF"/>
    <w:rsid w:val="00B35DA2"/>
    <w:rsid w:val="00B46418"/>
    <w:rsid w:val="00B5219A"/>
    <w:rsid w:val="00B549B2"/>
    <w:rsid w:val="00B552B2"/>
    <w:rsid w:val="00B6590C"/>
    <w:rsid w:val="00B723CB"/>
    <w:rsid w:val="00B91B9C"/>
    <w:rsid w:val="00BD4F35"/>
    <w:rsid w:val="00BE4CEA"/>
    <w:rsid w:val="00BF2A6B"/>
    <w:rsid w:val="00C24723"/>
    <w:rsid w:val="00C30418"/>
    <w:rsid w:val="00C344F4"/>
    <w:rsid w:val="00C424AE"/>
    <w:rsid w:val="00C6724D"/>
    <w:rsid w:val="00CC0B5D"/>
    <w:rsid w:val="00CF1F9D"/>
    <w:rsid w:val="00CF4B19"/>
    <w:rsid w:val="00D00C53"/>
    <w:rsid w:val="00D029E3"/>
    <w:rsid w:val="00D0417D"/>
    <w:rsid w:val="00D1082E"/>
    <w:rsid w:val="00D17234"/>
    <w:rsid w:val="00D540C8"/>
    <w:rsid w:val="00D616EC"/>
    <w:rsid w:val="00D91347"/>
    <w:rsid w:val="00D97E23"/>
    <w:rsid w:val="00DE0F00"/>
    <w:rsid w:val="00E06D9E"/>
    <w:rsid w:val="00E10BD8"/>
    <w:rsid w:val="00E22AFC"/>
    <w:rsid w:val="00E26D86"/>
    <w:rsid w:val="00E363FC"/>
    <w:rsid w:val="00E56BBA"/>
    <w:rsid w:val="00E636F1"/>
    <w:rsid w:val="00E768E1"/>
    <w:rsid w:val="00E802FC"/>
    <w:rsid w:val="00E9711A"/>
    <w:rsid w:val="00EA3354"/>
    <w:rsid w:val="00EE1956"/>
    <w:rsid w:val="00EE68F1"/>
    <w:rsid w:val="00EF3360"/>
    <w:rsid w:val="00F04241"/>
    <w:rsid w:val="00F313C4"/>
    <w:rsid w:val="00F36244"/>
    <w:rsid w:val="00F52A92"/>
    <w:rsid w:val="00F707B2"/>
    <w:rsid w:val="00FA3115"/>
    <w:rsid w:val="00FA6786"/>
    <w:rsid w:val="00FD2CAD"/>
    <w:rsid w:val="00FE0236"/>
    <w:rsid w:val="00F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C2D3"/>
  <w15:chartTrackingRefBased/>
  <w15:docId w15:val="{4032C7FF-E058-4192-BCF5-0194036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9E"/>
  </w:style>
  <w:style w:type="paragraph" w:styleId="Heading1">
    <w:name w:val="heading 1"/>
    <w:basedOn w:val="Normal"/>
    <w:next w:val="Normal"/>
    <w:link w:val="Heading1Char"/>
    <w:uiPriority w:val="9"/>
    <w:qFormat/>
    <w:rsid w:val="00E0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9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FC"/>
  </w:style>
  <w:style w:type="paragraph" w:styleId="Footer">
    <w:name w:val="footer"/>
    <w:basedOn w:val="Normal"/>
    <w:link w:val="Foot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FC"/>
  </w:style>
  <w:style w:type="character" w:customStyle="1" w:styleId="Heading2Char">
    <w:name w:val="Heading 2 Char"/>
    <w:basedOn w:val="DefaultParagraphFont"/>
    <w:link w:val="Heading2"/>
    <w:uiPriority w:val="9"/>
    <w:rsid w:val="002B14C7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344F4"/>
    <w:pPr>
      <w:spacing w:after="100"/>
    </w:pPr>
  </w:style>
  <w:style w:type="paragraph" w:styleId="ListParagraph">
    <w:name w:val="List Paragraph"/>
    <w:basedOn w:val="Normal"/>
    <w:uiPriority w:val="34"/>
    <w:qFormat/>
    <w:rsid w:val="002C6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B34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06F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2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AB7921"/>
  </w:style>
  <w:style w:type="character" w:customStyle="1" w:styleId="publisher">
    <w:name w:val="publisher"/>
    <w:basedOn w:val="DefaultParagraphFont"/>
    <w:rsid w:val="00393132"/>
  </w:style>
  <w:style w:type="paragraph" w:styleId="NoSpacing">
    <w:name w:val="No Spacing"/>
    <w:uiPriority w:val="1"/>
    <w:qFormat/>
    <w:rsid w:val="005D07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plate.blogspot.com/2019/11/scaffolding-applications-with-net-cli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7AB82-B889-40C5-9784-19ADE54D9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Tahir Jadoon</cp:lastModifiedBy>
  <cp:revision>164</cp:revision>
  <dcterms:created xsi:type="dcterms:W3CDTF">2019-10-14T16:14:00Z</dcterms:created>
  <dcterms:modified xsi:type="dcterms:W3CDTF">2019-11-02T21:38:00Z</dcterms:modified>
</cp:coreProperties>
</file>