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BE7" w:rsidRDefault="00E06D9E" w:rsidP="00E636F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  <w:p w:rsidR="00126A4A" w:rsidRPr="00684ADF" w:rsidRDefault="00273157" w:rsidP="00B06159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253BE7" w:rsidRDefault="00E06D9E" w:rsidP="00E636F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  <w:p w:rsidR="00126A4A" w:rsidRPr="00684ADF" w:rsidRDefault="00273157" w:rsidP="00B06159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Reading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C9338E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9338E" w:rsidRPr="00CC43F0">
            <w:rPr>
              <w:rStyle w:val="Hyperlink"/>
              <w:noProof/>
            </w:rPr>
            <w:fldChar w:fldCharType="begin"/>
          </w:r>
          <w:r w:rsidR="00C9338E" w:rsidRPr="00CC43F0">
            <w:rPr>
              <w:rStyle w:val="Hyperlink"/>
              <w:noProof/>
            </w:rPr>
            <w:instrText xml:space="preserve"> </w:instrText>
          </w:r>
          <w:r w:rsidR="00C9338E">
            <w:rPr>
              <w:noProof/>
            </w:rPr>
            <w:instrText>HYPERLINK \l "_Toc23624076"</w:instrText>
          </w:r>
          <w:r w:rsidR="00C9338E" w:rsidRPr="00CC43F0">
            <w:rPr>
              <w:rStyle w:val="Hyperlink"/>
              <w:noProof/>
            </w:rPr>
            <w:instrText xml:space="preserve"> </w:instrText>
          </w:r>
          <w:r w:rsidR="00C9338E" w:rsidRPr="00CC43F0">
            <w:rPr>
              <w:rStyle w:val="Hyperlink"/>
              <w:noProof/>
            </w:rPr>
          </w:r>
          <w:r w:rsidR="00C9338E" w:rsidRPr="00CC43F0">
            <w:rPr>
              <w:rStyle w:val="Hyperlink"/>
              <w:noProof/>
            </w:rPr>
            <w:fldChar w:fldCharType="separate"/>
          </w:r>
          <w:r w:rsidR="00C9338E" w:rsidRPr="00CC43F0">
            <w:rPr>
              <w:rStyle w:val="Hyperlink"/>
              <w:noProof/>
            </w:rPr>
            <w:t>Scaffolding Console App Basics</w:t>
          </w:r>
          <w:r w:rsidR="00C9338E">
            <w:rPr>
              <w:noProof/>
              <w:webHidden/>
            </w:rPr>
            <w:tab/>
          </w:r>
          <w:r w:rsidR="00C9338E">
            <w:rPr>
              <w:noProof/>
              <w:webHidden/>
            </w:rPr>
            <w:fldChar w:fldCharType="begin"/>
          </w:r>
          <w:r w:rsidR="00C9338E">
            <w:rPr>
              <w:noProof/>
              <w:webHidden/>
            </w:rPr>
            <w:instrText xml:space="preserve"> PAGEREF _Toc23624076 \h </w:instrText>
          </w:r>
          <w:r w:rsidR="00C9338E">
            <w:rPr>
              <w:noProof/>
              <w:webHidden/>
            </w:rPr>
          </w:r>
          <w:r w:rsidR="00C9338E">
            <w:rPr>
              <w:noProof/>
              <w:webHidden/>
            </w:rPr>
            <w:fldChar w:fldCharType="separate"/>
          </w:r>
          <w:r w:rsidR="00C9338E">
            <w:rPr>
              <w:noProof/>
              <w:webHidden/>
            </w:rPr>
            <w:t>2</w:t>
          </w:r>
          <w:r w:rsidR="00C9338E">
            <w:rPr>
              <w:noProof/>
              <w:webHidden/>
            </w:rPr>
            <w:fldChar w:fldCharType="end"/>
          </w:r>
          <w:r w:rsidR="00C9338E" w:rsidRPr="00CC43F0">
            <w:rPr>
              <w:rStyle w:val="Hyperlink"/>
              <w:noProof/>
            </w:rPr>
            <w:fldChar w:fldCharType="end"/>
          </w:r>
        </w:p>
        <w:p w:rsidR="00C9338E" w:rsidRDefault="00C933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77" w:history="1">
            <w:r w:rsidRPr="00CC43F0">
              <w:rPr>
                <w:rStyle w:val="Hyperlink"/>
                <w:noProof/>
              </w:rPr>
              <w:t>ReadingFiles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8E" w:rsidRDefault="00C9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78" w:history="1">
            <w:r w:rsidRPr="00CC43F0">
              <w:rPr>
                <w:rStyle w:val="Hyperlink"/>
                <w:noProof/>
              </w:rPr>
              <w:t>Creating the 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8E" w:rsidRDefault="00C9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79" w:history="1">
            <w:r w:rsidRPr="00CC43F0">
              <w:rPr>
                <w:rStyle w:val="Hyperlink"/>
                <w:noProof/>
              </w:rPr>
              <w:t>Reading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8E" w:rsidRDefault="00C9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80" w:history="1">
            <w:r w:rsidRPr="00CC43F0">
              <w:rPr>
                <w:rStyle w:val="Hyperlink"/>
                <w:noProof/>
              </w:rPr>
              <w:t>Opening File and Counting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8E" w:rsidRDefault="00C9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81" w:history="1">
            <w:r w:rsidRPr="00CC43F0">
              <w:rPr>
                <w:rStyle w:val="Hyperlink"/>
                <w:noProof/>
              </w:rPr>
              <w:t>Handling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8E" w:rsidRDefault="00C9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4082" w:history="1">
            <w:r w:rsidRPr="00CC43F0">
              <w:rPr>
                <w:rStyle w:val="Hyperlink"/>
                <w:noProof/>
              </w:rPr>
              <w:t>Displaying the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1B030A" w:rsidP="005D07DA">
      <w:pPr>
        <w:pStyle w:val="Heading1"/>
      </w:pPr>
      <w:bookmarkStart w:id="1" w:name="_Toc23624076"/>
      <w:r>
        <w:lastRenderedPageBreak/>
        <w:t>Scaffolding Console App Basics</w:t>
      </w:r>
      <w:bookmarkEnd w:id="1"/>
    </w:p>
    <w:p w:rsidR="00FD2CAD" w:rsidRDefault="00A149F3" w:rsidP="00402CC5">
      <w:r>
        <w:t>We have already run the commands multiple times, here is the info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new console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restore [pulls in the dependencies needed by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run [compiles and run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build [compiles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 xml:space="preserve">dotnet publish [packages up the files for reuse] </w:t>
      </w:r>
    </w:p>
    <w:p w:rsidR="00E363FC" w:rsidRDefault="00B91B9C" w:rsidP="00E363FC">
      <w:proofErr w:type="gramStart"/>
      <w:r>
        <w:t>Take a look</w:t>
      </w:r>
      <w:proofErr w:type="gramEnd"/>
      <w:r>
        <w:t xml:space="preserve"> at this document for more details:</w:t>
      </w:r>
    </w:p>
    <w:p w:rsidR="00B91B9C" w:rsidRDefault="00952CD1" w:rsidP="00E363FC">
      <w:hyperlink r:id="rId8" w:history="1">
        <w:r w:rsidR="00B91B9C">
          <w:rPr>
            <w:rStyle w:val="Hyperlink"/>
          </w:rPr>
          <w:t>https://itplate.blogspot.com/2019/11/scaffolding-applications-with-net-cli.html</w:t>
        </w:r>
      </w:hyperlink>
      <w:r w:rsidR="00B91B9C">
        <w:t xml:space="preserve"> </w:t>
      </w:r>
    </w:p>
    <w:p w:rsidR="001B030A" w:rsidRDefault="00815DF3" w:rsidP="001B030A">
      <w:pPr>
        <w:pStyle w:val="Heading1"/>
      </w:pPr>
      <w:bookmarkStart w:id="2" w:name="_Toc23624077"/>
      <w:proofErr w:type="spellStart"/>
      <w:r>
        <w:t>ReadingFiles</w:t>
      </w:r>
      <w:proofErr w:type="spellEnd"/>
      <w:r w:rsidR="00B06159">
        <w:t xml:space="preserve"> </w:t>
      </w:r>
      <w:r w:rsidR="001B030A">
        <w:t>Console</w:t>
      </w:r>
      <w:bookmarkEnd w:id="2"/>
    </w:p>
    <w:p w:rsidR="00220467" w:rsidRDefault="00220467" w:rsidP="00220467">
      <w:pPr>
        <w:pStyle w:val="Heading2"/>
      </w:pPr>
      <w:bookmarkStart w:id="3" w:name="_Toc23624078"/>
      <w:r>
        <w:t>Creating the console app</w:t>
      </w:r>
      <w:bookmarkEnd w:id="3"/>
    </w:p>
    <w:p w:rsidR="001B030A" w:rsidRDefault="001B030A" w:rsidP="001B030A">
      <w:r>
        <w:t xml:space="preserve">Run command </w:t>
      </w:r>
      <w:r w:rsidRPr="001B030A">
        <w:rPr>
          <w:b/>
          <w:color w:val="7030A0"/>
        </w:rPr>
        <w:t xml:space="preserve">dotnet new console -o </w:t>
      </w:r>
      <w:proofErr w:type="spellStart"/>
      <w:r w:rsidR="00273157">
        <w:rPr>
          <w:b/>
          <w:color w:val="7030A0"/>
        </w:rPr>
        <w:t>ReadingFiles</w:t>
      </w:r>
      <w:proofErr w:type="spellEnd"/>
    </w:p>
    <w:p w:rsidR="001B030A" w:rsidRDefault="001B030A" w:rsidP="001B030A">
      <w:r>
        <w:t xml:space="preserve">It has done the restore for us as well </w:t>
      </w:r>
    </w:p>
    <w:p w:rsidR="001B030A" w:rsidRDefault="00627130" w:rsidP="001B030A">
      <w:r>
        <w:t xml:space="preserve">Open the app with VS Code by </w:t>
      </w:r>
    </w:p>
    <w:p w:rsidR="00627130" w:rsidRPr="00627130" w:rsidRDefault="00627130" w:rsidP="00627130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627130">
        <w:rPr>
          <w:b/>
          <w:color w:val="7030A0"/>
        </w:rPr>
        <w:t xml:space="preserve">cd </w:t>
      </w:r>
      <w:proofErr w:type="spellStart"/>
      <w:r w:rsidR="00273157">
        <w:rPr>
          <w:b/>
          <w:color w:val="7030A0"/>
        </w:rPr>
        <w:t>ReadingFiles</w:t>
      </w:r>
      <w:proofErr w:type="spellEnd"/>
    </w:p>
    <w:p w:rsidR="00627130" w:rsidRDefault="00627130" w:rsidP="00627130">
      <w:pPr>
        <w:pStyle w:val="ListParagraph"/>
        <w:numPr>
          <w:ilvl w:val="0"/>
          <w:numId w:val="5"/>
        </w:numPr>
      </w:pPr>
      <w:r>
        <w:t xml:space="preserve">and then typing </w:t>
      </w:r>
      <w:proofErr w:type="gramStart"/>
      <w:r w:rsidRPr="00627130">
        <w:rPr>
          <w:b/>
          <w:color w:val="7030A0"/>
        </w:rPr>
        <w:t>code .</w:t>
      </w:r>
      <w:proofErr w:type="gramEnd"/>
      <w:r>
        <w:t xml:space="preserve"> [code space dot]</w:t>
      </w:r>
    </w:p>
    <w:p w:rsidR="00627130" w:rsidRDefault="00ED59D3" w:rsidP="00627130">
      <w:r>
        <w:rPr>
          <w:noProof/>
        </w:rPr>
        <w:drawing>
          <wp:inline distT="0" distB="0" distL="0" distR="0" wp14:anchorId="66914A2A" wp14:editId="491A6714">
            <wp:extent cx="28289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E4" w:rsidRDefault="00815DF3" w:rsidP="00000656">
      <w:pPr>
        <w:pStyle w:val="Heading2"/>
      </w:pPr>
      <w:bookmarkStart w:id="4" w:name="_Toc23624079"/>
      <w:r>
        <w:t>Reading CSV File</w:t>
      </w:r>
      <w:bookmarkEnd w:id="4"/>
    </w:p>
    <w:p w:rsidR="00815DF3" w:rsidRDefault="00815DF3" w:rsidP="00815DF3">
      <w:r>
        <w:t xml:space="preserve">We’ll be reading a CSV file so will need to create it first. </w:t>
      </w:r>
      <w:proofErr w:type="gramStart"/>
      <w:r w:rsidR="00877E22">
        <w:t>Open notepad,</w:t>
      </w:r>
      <w:proofErr w:type="gramEnd"/>
      <w:r w:rsidR="00877E22">
        <w:t xml:space="preserve"> put the following info in it and then save it in the same working folder as .csv extension. </w:t>
      </w:r>
      <w:r w:rsidR="002D50AB">
        <w:t xml:space="preserve">You can download the file from </w:t>
      </w:r>
      <w:hyperlink r:id="rId10" w:history="1">
        <w:r w:rsidR="002D50AB">
          <w:rPr>
            <w:rStyle w:val="Hyperlink"/>
          </w:rPr>
          <w:t>https://support.staffbase.com/hc/en-us/articles/360007108391-CSV-File-Examples</w:t>
        </w:r>
      </w:hyperlink>
      <w:r w:rsidR="002D50AB">
        <w:t xml:space="preserve"> </w:t>
      </w:r>
    </w:p>
    <w:p w:rsidR="00877E22" w:rsidRDefault="00877E22" w:rsidP="00877E22">
      <w:pPr>
        <w:spacing w:after="0"/>
      </w:pPr>
      <w:proofErr w:type="spellStart"/>
      <w:proofErr w:type="gramStart"/>
      <w:r>
        <w:t>Username,Identifier</w:t>
      </w:r>
      <w:proofErr w:type="gramEnd"/>
      <w:r>
        <w:t>,First</w:t>
      </w:r>
      <w:proofErr w:type="spellEnd"/>
      <w:r>
        <w:t xml:space="preserve"> </w:t>
      </w:r>
      <w:proofErr w:type="spellStart"/>
      <w:r>
        <w:t>name,Last</w:t>
      </w:r>
      <w:proofErr w:type="spellEnd"/>
      <w:r>
        <w:t xml:space="preserve"> name</w:t>
      </w:r>
    </w:p>
    <w:p w:rsidR="00877E22" w:rsidRDefault="00877E22" w:rsidP="00877E22">
      <w:pPr>
        <w:spacing w:after="0"/>
      </w:pPr>
      <w:r>
        <w:t>booker12,</w:t>
      </w:r>
      <w:proofErr w:type="gramStart"/>
      <w:r>
        <w:t>9012,Rachel</w:t>
      </w:r>
      <w:proofErr w:type="gramEnd"/>
      <w:r>
        <w:t>,Booker</w:t>
      </w:r>
    </w:p>
    <w:p w:rsidR="00877E22" w:rsidRDefault="00877E22" w:rsidP="00877E22">
      <w:pPr>
        <w:spacing w:after="0"/>
      </w:pPr>
      <w:r>
        <w:t>grey07,</w:t>
      </w:r>
      <w:proofErr w:type="gramStart"/>
      <w:r>
        <w:t>2070,Laura</w:t>
      </w:r>
      <w:proofErr w:type="gramEnd"/>
      <w:r>
        <w:t>,Grey</w:t>
      </w:r>
    </w:p>
    <w:p w:rsidR="00877E22" w:rsidRDefault="00877E22" w:rsidP="00877E22">
      <w:pPr>
        <w:spacing w:after="0"/>
      </w:pPr>
      <w:r>
        <w:t>johnson81,</w:t>
      </w:r>
      <w:proofErr w:type="gramStart"/>
      <w:r>
        <w:t>4081,Craig</w:t>
      </w:r>
      <w:proofErr w:type="gramEnd"/>
      <w:r>
        <w:t>,Johnson</w:t>
      </w:r>
    </w:p>
    <w:p w:rsidR="00877E22" w:rsidRDefault="00877E22" w:rsidP="00877E22">
      <w:pPr>
        <w:spacing w:after="0"/>
      </w:pPr>
      <w:r>
        <w:t>jenkins46,</w:t>
      </w:r>
      <w:proofErr w:type="gramStart"/>
      <w:r>
        <w:t>9346,Mary</w:t>
      </w:r>
      <w:proofErr w:type="gramEnd"/>
      <w:r>
        <w:t>,Jenkins</w:t>
      </w:r>
    </w:p>
    <w:p w:rsidR="00B9278D" w:rsidRDefault="00877E22" w:rsidP="00877E22">
      <w:pPr>
        <w:spacing w:after="0"/>
      </w:pPr>
      <w:r>
        <w:t>smith79,</w:t>
      </w:r>
      <w:proofErr w:type="gramStart"/>
      <w:r>
        <w:t>5079,Jamie</w:t>
      </w:r>
      <w:proofErr w:type="gramEnd"/>
      <w:r>
        <w:t>,Smith</w:t>
      </w:r>
    </w:p>
    <w:p w:rsidR="00877E22" w:rsidRDefault="009F5290" w:rsidP="00877E22">
      <w:pPr>
        <w:spacing w:after="0"/>
      </w:pPr>
      <w:r>
        <w:rPr>
          <w:noProof/>
        </w:rPr>
        <w:lastRenderedPageBreak/>
        <w:drawing>
          <wp:inline distT="0" distB="0" distL="0" distR="0" wp14:anchorId="4049AD72" wp14:editId="0F127F0C">
            <wp:extent cx="244792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90" w:rsidRDefault="007B7D66" w:rsidP="007B7D66">
      <w:pPr>
        <w:pStyle w:val="Heading2"/>
      </w:pPr>
      <w:bookmarkStart w:id="5" w:name="_Toc23624080"/>
      <w:r>
        <w:t>Opening File and Counting Lines</w:t>
      </w:r>
      <w:bookmarkEnd w:id="5"/>
    </w:p>
    <w:p w:rsidR="007B7D66" w:rsidRDefault="0088770C" w:rsidP="0088770C">
      <w:pPr>
        <w:spacing w:after="120"/>
      </w:pPr>
      <w:r>
        <w:t xml:space="preserve">Make sure to add a reference to </w:t>
      </w:r>
      <w:r w:rsidRPr="00014762">
        <w:rPr>
          <w:b/>
          <w:color w:val="7030A0"/>
        </w:rPr>
        <w:t>using System.IO;</w:t>
      </w:r>
    </w:p>
    <w:p w:rsidR="00824B0B" w:rsidRDefault="009D5743" w:rsidP="0088770C">
      <w:pPr>
        <w:spacing w:after="120"/>
      </w:pPr>
      <w:r>
        <w:t xml:space="preserve">We’ll be using the </w:t>
      </w:r>
      <w:proofErr w:type="spellStart"/>
      <w:r>
        <w:t>StreamReader</w:t>
      </w:r>
      <w:proofErr w:type="spellEnd"/>
      <w:r>
        <w:t xml:space="preserve"> to read the file</w:t>
      </w:r>
      <w:r w:rsidR="008C57B3">
        <w:t xml:space="preserve"> line by line</w:t>
      </w:r>
      <w:r w:rsidR="00824B0B">
        <w:t xml:space="preserve">, increment the counter and then will close the file once done. </w:t>
      </w:r>
    </w:p>
    <w:p w:rsidR="006F4B95" w:rsidRDefault="006F4B95" w:rsidP="0088770C">
      <w:pPr>
        <w:spacing w:after="120"/>
      </w:pPr>
      <w:r>
        <w:rPr>
          <w:noProof/>
        </w:rPr>
        <w:drawing>
          <wp:inline distT="0" distB="0" distL="0" distR="0" wp14:anchorId="03EA8FE9" wp14:editId="749C40D5">
            <wp:extent cx="5943600" cy="339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95" w:rsidRDefault="006F4B95" w:rsidP="0088770C">
      <w:pPr>
        <w:spacing w:after="120"/>
      </w:pPr>
      <w:r>
        <w:t xml:space="preserve">And then do </w:t>
      </w:r>
      <w:r w:rsidRPr="00685415">
        <w:rPr>
          <w:b/>
          <w:color w:val="7030A0"/>
        </w:rPr>
        <w:t>dotnet run</w:t>
      </w:r>
    </w:p>
    <w:p w:rsidR="0088770C" w:rsidRDefault="009D5743" w:rsidP="0088770C">
      <w:pPr>
        <w:spacing w:after="120"/>
      </w:pPr>
      <w:r>
        <w:t xml:space="preserve"> </w:t>
      </w:r>
      <w:r w:rsidR="00B51ADE">
        <w:rPr>
          <w:noProof/>
        </w:rPr>
        <w:drawing>
          <wp:inline distT="0" distB="0" distL="0" distR="0" wp14:anchorId="171C6B35" wp14:editId="77F63E00">
            <wp:extent cx="31623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DE" w:rsidRDefault="00F41960" w:rsidP="00F41960">
      <w:pPr>
        <w:pStyle w:val="Heading2"/>
      </w:pPr>
      <w:bookmarkStart w:id="6" w:name="_Toc23624081"/>
      <w:r>
        <w:t>Handling exception</w:t>
      </w:r>
      <w:bookmarkEnd w:id="6"/>
    </w:p>
    <w:p w:rsidR="00F41960" w:rsidRDefault="00F41960" w:rsidP="0088770C">
      <w:pPr>
        <w:spacing w:after="120"/>
      </w:pPr>
      <w:r>
        <w:t xml:space="preserve">If we change the file name and rerun the app, we’ll get an exception. </w:t>
      </w:r>
      <w:proofErr w:type="gramStart"/>
      <w:r>
        <w:t>Lets</w:t>
      </w:r>
      <w:proofErr w:type="gramEnd"/>
      <w:r>
        <w:t xml:space="preserve"> check the file first and then perform the read. </w:t>
      </w:r>
    </w:p>
    <w:p w:rsidR="00F41960" w:rsidRDefault="00393072" w:rsidP="0088770C">
      <w:pPr>
        <w:spacing w:after="120"/>
      </w:pPr>
      <w:r>
        <w:rPr>
          <w:noProof/>
        </w:rPr>
        <w:lastRenderedPageBreak/>
        <w:drawing>
          <wp:inline distT="0" distB="0" distL="0" distR="0" wp14:anchorId="7150895A" wp14:editId="10127C5D">
            <wp:extent cx="5943600" cy="440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2" w:rsidRDefault="00393072" w:rsidP="0088770C">
      <w:pPr>
        <w:spacing w:after="120"/>
      </w:pPr>
      <w:r>
        <w:t>And then the result</w:t>
      </w:r>
    </w:p>
    <w:p w:rsidR="00393072" w:rsidRDefault="00393072" w:rsidP="0088770C">
      <w:pPr>
        <w:spacing w:after="120"/>
      </w:pPr>
      <w:r>
        <w:rPr>
          <w:noProof/>
        </w:rPr>
        <w:drawing>
          <wp:inline distT="0" distB="0" distL="0" distR="0" wp14:anchorId="367A3545" wp14:editId="334709DF">
            <wp:extent cx="29527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2" w:rsidRDefault="009F096D" w:rsidP="0088770C">
      <w:pPr>
        <w:spacing w:after="120"/>
      </w:pPr>
      <w:r>
        <w:t xml:space="preserve">Change the filename back to good file name and test again. </w:t>
      </w:r>
    </w:p>
    <w:p w:rsidR="009F096D" w:rsidRDefault="00A97A24" w:rsidP="00A97A24">
      <w:pPr>
        <w:pStyle w:val="Heading2"/>
      </w:pPr>
      <w:bookmarkStart w:id="7" w:name="_Toc23624082"/>
      <w:r>
        <w:t>Displaying the file content</w:t>
      </w:r>
      <w:bookmarkEnd w:id="7"/>
    </w:p>
    <w:p w:rsidR="00A97A24" w:rsidRDefault="00A97A24" w:rsidP="0088770C">
      <w:pPr>
        <w:spacing w:after="120"/>
      </w:pPr>
      <w:r>
        <w:t xml:space="preserve">We’ll work with the string array to split the line content to display. </w:t>
      </w:r>
    </w:p>
    <w:p w:rsidR="00A97A24" w:rsidRDefault="00A872FF" w:rsidP="0088770C">
      <w:pPr>
        <w:spacing w:after="120"/>
      </w:pPr>
      <w:r>
        <w:rPr>
          <w:noProof/>
        </w:rPr>
        <w:lastRenderedPageBreak/>
        <w:drawing>
          <wp:inline distT="0" distB="0" distL="0" distR="0" wp14:anchorId="1F26AF41" wp14:editId="516812DB">
            <wp:extent cx="5943600" cy="443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FF" w:rsidRDefault="00A872FF" w:rsidP="0088770C">
      <w:pPr>
        <w:spacing w:after="120"/>
      </w:pPr>
      <w:r>
        <w:t xml:space="preserve">Run the app using </w:t>
      </w:r>
      <w:r w:rsidRPr="00A872FF">
        <w:rPr>
          <w:b/>
          <w:color w:val="7030A0"/>
        </w:rPr>
        <w:t>dotnet run</w:t>
      </w:r>
      <w:r w:rsidRPr="00A872FF">
        <w:rPr>
          <w:color w:val="7030A0"/>
        </w:rPr>
        <w:t xml:space="preserve"> </w:t>
      </w:r>
    </w:p>
    <w:p w:rsidR="00EB3CDA" w:rsidRDefault="00A872FF" w:rsidP="00B54AE8">
      <w:pPr>
        <w:spacing w:after="120"/>
      </w:pPr>
      <w:r>
        <w:rPr>
          <w:noProof/>
        </w:rPr>
        <w:lastRenderedPageBreak/>
        <w:drawing>
          <wp:inline distT="0" distB="0" distL="0" distR="0" wp14:anchorId="3F0FD05A" wp14:editId="2353BD85">
            <wp:extent cx="354330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43" w:rsidRPr="00B9278D" w:rsidRDefault="009D5743" w:rsidP="0088770C">
      <w:pPr>
        <w:spacing w:after="120"/>
      </w:pPr>
    </w:p>
    <w:sectPr w:rsidR="009D5743" w:rsidRPr="00B9278D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D1" w:rsidRDefault="00952CD1" w:rsidP="00E22AFC">
      <w:pPr>
        <w:spacing w:after="0" w:line="240" w:lineRule="auto"/>
      </w:pPr>
      <w:r>
        <w:separator/>
      </w:r>
    </w:p>
  </w:endnote>
  <w:endnote w:type="continuationSeparator" w:id="0">
    <w:p w:rsidR="00952CD1" w:rsidRDefault="00952CD1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D1" w:rsidRDefault="00952CD1" w:rsidP="00E22AFC">
      <w:pPr>
        <w:spacing w:after="0" w:line="240" w:lineRule="auto"/>
      </w:pPr>
      <w:r>
        <w:separator/>
      </w:r>
    </w:p>
  </w:footnote>
  <w:footnote w:type="continuationSeparator" w:id="0">
    <w:p w:rsidR="00952CD1" w:rsidRDefault="00952CD1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C59"/>
    <w:multiLevelType w:val="hybridMultilevel"/>
    <w:tmpl w:val="F96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BB9"/>
    <w:multiLevelType w:val="hybridMultilevel"/>
    <w:tmpl w:val="C1F43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1F95"/>
    <w:multiLevelType w:val="hybridMultilevel"/>
    <w:tmpl w:val="53B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7113D"/>
    <w:multiLevelType w:val="hybridMultilevel"/>
    <w:tmpl w:val="188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D5BB7"/>
    <w:multiLevelType w:val="hybridMultilevel"/>
    <w:tmpl w:val="B3CC39D0"/>
    <w:lvl w:ilvl="0" w:tplc="D1BE1C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34A2C"/>
    <w:multiLevelType w:val="hybridMultilevel"/>
    <w:tmpl w:val="B96E44E2"/>
    <w:lvl w:ilvl="0" w:tplc="A522B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0656"/>
    <w:rsid w:val="00014762"/>
    <w:rsid w:val="000270CD"/>
    <w:rsid w:val="00030738"/>
    <w:rsid w:val="00053251"/>
    <w:rsid w:val="00057119"/>
    <w:rsid w:val="00057D9F"/>
    <w:rsid w:val="00061311"/>
    <w:rsid w:val="000B4970"/>
    <w:rsid w:val="000C1863"/>
    <w:rsid w:val="000D486F"/>
    <w:rsid w:val="000F190D"/>
    <w:rsid w:val="0010303D"/>
    <w:rsid w:val="00106AAE"/>
    <w:rsid w:val="001123BA"/>
    <w:rsid w:val="00126A4A"/>
    <w:rsid w:val="001647B1"/>
    <w:rsid w:val="001672BC"/>
    <w:rsid w:val="001A53DD"/>
    <w:rsid w:val="001B030A"/>
    <w:rsid w:val="001B73F2"/>
    <w:rsid w:val="001C3B68"/>
    <w:rsid w:val="001D2725"/>
    <w:rsid w:val="001E7C8C"/>
    <w:rsid w:val="001F1A02"/>
    <w:rsid w:val="001F7033"/>
    <w:rsid w:val="001F714F"/>
    <w:rsid w:val="00202D03"/>
    <w:rsid w:val="0020479F"/>
    <w:rsid w:val="00220467"/>
    <w:rsid w:val="00225110"/>
    <w:rsid w:val="00226458"/>
    <w:rsid w:val="00253BE7"/>
    <w:rsid w:val="002703B4"/>
    <w:rsid w:val="00273157"/>
    <w:rsid w:val="002B14C7"/>
    <w:rsid w:val="002B20BE"/>
    <w:rsid w:val="002B5DD6"/>
    <w:rsid w:val="002C31D8"/>
    <w:rsid w:val="002C651C"/>
    <w:rsid w:val="002D2F3A"/>
    <w:rsid w:val="002D3541"/>
    <w:rsid w:val="002D47A7"/>
    <w:rsid w:val="002D50AB"/>
    <w:rsid w:val="002D7535"/>
    <w:rsid w:val="002E63F0"/>
    <w:rsid w:val="00311CAB"/>
    <w:rsid w:val="0031750F"/>
    <w:rsid w:val="00335263"/>
    <w:rsid w:val="0033729C"/>
    <w:rsid w:val="00380F4F"/>
    <w:rsid w:val="00381226"/>
    <w:rsid w:val="00390556"/>
    <w:rsid w:val="00393072"/>
    <w:rsid w:val="00393132"/>
    <w:rsid w:val="003943C0"/>
    <w:rsid w:val="00397645"/>
    <w:rsid w:val="003A0962"/>
    <w:rsid w:val="003A09D1"/>
    <w:rsid w:val="003C0F17"/>
    <w:rsid w:val="003D3741"/>
    <w:rsid w:val="003D624A"/>
    <w:rsid w:val="00402CC5"/>
    <w:rsid w:val="00454AA0"/>
    <w:rsid w:val="004732EF"/>
    <w:rsid w:val="00476393"/>
    <w:rsid w:val="004807E1"/>
    <w:rsid w:val="00490108"/>
    <w:rsid w:val="004B34A1"/>
    <w:rsid w:val="004C1203"/>
    <w:rsid w:val="004C3107"/>
    <w:rsid w:val="004D0422"/>
    <w:rsid w:val="004D48F8"/>
    <w:rsid w:val="0052300E"/>
    <w:rsid w:val="005451E4"/>
    <w:rsid w:val="005714EF"/>
    <w:rsid w:val="00573AC0"/>
    <w:rsid w:val="0058135B"/>
    <w:rsid w:val="00594BCA"/>
    <w:rsid w:val="00597B86"/>
    <w:rsid w:val="005C4E6C"/>
    <w:rsid w:val="005C6022"/>
    <w:rsid w:val="005C603B"/>
    <w:rsid w:val="005C63FD"/>
    <w:rsid w:val="005D07DA"/>
    <w:rsid w:val="005D5F4B"/>
    <w:rsid w:val="005F0E8A"/>
    <w:rsid w:val="0060537E"/>
    <w:rsid w:val="00615C3A"/>
    <w:rsid w:val="0062325A"/>
    <w:rsid w:val="00627130"/>
    <w:rsid w:val="00636FD5"/>
    <w:rsid w:val="0064005C"/>
    <w:rsid w:val="00653D60"/>
    <w:rsid w:val="00656C79"/>
    <w:rsid w:val="00660EF8"/>
    <w:rsid w:val="00670B79"/>
    <w:rsid w:val="00680C35"/>
    <w:rsid w:val="00685415"/>
    <w:rsid w:val="006957AF"/>
    <w:rsid w:val="006C3806"/>
    <w:rsid w:val="006E0500"/>
    <w:rsid w:val="006E5963"/>
    <w:rsid w:val="006F4B95"/>
    <w:rsid w:val="00707915"/>
    <w:rsid w:val="00720BDF"/>
    <w:rsid w:val="00734D65"/>
    <w:rsid w:val="00734FF6"/>
    <w:rsid w:val="0074449A"/>
    <w:rsid w:val="00752434"/>
    <w:rsid w:val="007830A7"/>
    <w:rsid w:val="0079711D"/>
    <w:rsid w:val="007A7E42"/>
    <w:rsid w:val="007B7D66"/>
    <w:rsid w:val="007C3A78"/>
    <w:rsid w:val="007E28BE"/>
    <w:rsid w:val="00815DF3"/>
    <w:rsid w:val="0082040B"/>
    <w:rsid w:val="00824B0B"/>
    <w:rsid w:val="00832647"/>
    <w:rsid w:val="00842259"/>
    <w:rsid w:val="00844E15"/>
    <w:rsid w:val="00847B2C"/>
    <w:rsid w:val="008540C3"/>
    <w:rsid w:val="00866383"/>
    <w:rsid w:val="00870A8F"/>
    <w:rsid w:val="00870F8E"/>
    <w:rsid w:val="00877E22"/>
    <w:rsid w:val="00884A9F"/>
    <w:rsid w:val="0088770C"/>
    <w:rsid w:val="00893EE4"/>
    <w:rsid w:val="008964E5"/>
    <w:rsid w:val="00897B03"/>
    <w:rsid w:val="00897E38"/>
    <w:rsid w:val="008C57B3"/>
    <w:rsid w:val="008D77FB"/>
    <w:rsid w:val="008F012F"/>
    <w:rsid w:val="008F3C2F"/>
    <w:rsid w:val="009010AF"/>
    <w:rsid w:val="009113BF"/>
    <w:rsid w:val="00952CD1"/>
    <w:rsid w:val="00964CE5"/>
    <w:rsid w:val="00967840"/>
    <w:rsid w:val="0097550F"/>
    <w:rsid w:val="009B19CB"/>
    <w:rsid w:val="009D5743"/>
    <w:rsid w:val="009F096D"/>
    <w:rsid w:val="009F143A"/>
    <w:rsid w:val="009F5290"/>
    <w:rsid w:val="00A06F40"/>
    <w:rsid w:val="00A077CC"/>
    <w:rsid w:val="00A149F3"/>
    <w:rsid w:val="00A17E4A"/>
    <w:rsid w:val="00A27AFB"/>
    <w:rsid w:val="00A46797"/>
    <w:rsid w:val="00A6113A"/>
    <w:rsid w:val="00A62584"/>
    <w:rsid w:val="00A62EFE"/>
    <w:rsid w:val="00A73E05"/>
    <w:rsid w:val="00A872FF"/>
    <w:rsid w:val="00A97A24"/>
    <w:rsid w:val="00AA3A5C"/>
    <w:rsid w:val="00AB139A"/>
    <w:rsid w:val="00AB1D2B"/>
    <w:rsid w:val="00AB513A"/>
    <w:rsid w:val="00AB7921"/>
    <w:rsid w:val="00AC2808"/>
    <w:rsid w:val="00AC3E90"/>
    <w:rsid w:val="00AE48F1"/>
    <w:rsid w:val="00AF22A1"/>
    <w:rsid w:val="00B0501B"/>
    <w:rsid w:val="00B06159"/>
    <w:rsid w:val="00B23A7F"/>
    <w:rsid w:val="00B27012"/>
    <w:rsid w:val="00B30F35"/>
    <w:rsid w:val="00B33AEF"/>
    <w:rsid w:val="00B35DA2"/>
    <w:rsid w:val="00B46418"/>
    <w:rsid w:val="00B51ADE"/>
    <w:rsid w:val="00B5219A"/>
    <w:rsid w:val="00B549B2"/>
    <w:rsid w:val="00B54AE8"/>
    <w:rsid w:val="00B552B2"/>
    <w:rsid w:val="00B6336B"/>
    <w:rsid w:val="00B6590C"/>
    <w:rsid w:val="00B723CB"/>
    <w:rsid w:val="00B91B9C"/>
    <w:rsid w:val="00B9278D"/>
    <w:rsid w:val="00BD4F35"/>
    <w:rsid w:val="00BE4CEA"/>
    <w:rsid w:val="00BF2A6B"/>
    <w:rsid w:val="00C24723"/>
    <w:rsid w:val="00C30418"/>
    <w:rsid w:val="00C344F4"/>
    <w:rsid w:val="00C4220C"/>
    <w:rsid w:val="00C424AE"/>
    <w:rsid w:val="00C6724D"/>
    <w:rsid w:val="00C9338E"/>
    <w:rsid w:val="00CC0B5D"/>
    <w:rsid w:val="00CF1F9D"/>
    <w:rsid w:val="00CF4B19"/>
    <w:rsid w:val="00D00C53"/>
    <w:rsid w:val="00D029E3"/>
    <w:rsid w:val="00D0417D"/>
    <w:rsid w:val="00D1082E"/>
    <w:rsid w:val="00D17234"/>
    <w:rsid w:val="00D540C8"/>
    <w:rsid w:val="00D616EC"/>
    <w:rsid w:val="00D91347"/>
    <w:rsid w:val="00D97E23"/>
    <w:rsid w:val="00DA1B17"/>
    <w:rsid w:val="00DB6CB6"/>
    <w:rsid w:val="00DE0F00"/>
    <w:rsid w:val="00E06D9E"/>
    <w:rsid w:val="00E10BD8"/>
    <w:rsid w:val="00E22AFC"/>
    <w:rsid w:val="00E26D86"/>
    <w:rsid w:val="00E363FC"/>
    <w:rsid w:val="00E56BBA"/>
    <w:rsid w:val="00E636F1"/>
    <w:rsid w:val="00E768E1"/>
    <w:rsid w:val="00E802FC"/>
    <w:rsid w:val="00E9711A"/>
    <w:rsid w:val="00EA3354"/>
    <w:rsid w:val="00EB3CDA"/>
    <w:rsid w:val="00ED59D3"/>
    <w:rsid w:val="00EE1956"/>
    <w:rsid w:val="00EE68F1"/>
    <w:rsid w:val="00EF3360"/>
    <w:rsid w:val="00F04241"/>
    <w:rsid w:val="00F313C4"/>
    <w:rsid w:val="00F36244"/>
    <w:rsid w:val="00F41960"/>
    <w:rsid w:val="00F52A92"/>
    <w:rsid w:val="00F707B2"/>
    <w:rsid w:val="00FA3115"/>
    <w:rsid w:val="00FA6786"/>
    <w:rsid w:val="00FD2CAD"/>
    <w:rsid w:val="00FE0236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26C5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1/scaffolding-applications-with-net-cli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upport.staffbase.com/hc/en-us/articles/360007108391-CSV-File-Examp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7B94-A4A4-454E-BB65-BD7984CD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198</cp:revision>
  <dcterms:created xsi:type="dcterms:W3CDTF">2019-10-14T16:14:00Z</dcterms:created>
  <dcterms:modified xsi:type="dcterms:W3CDTF">2019-11-03T01:54:00Z</dcterms:modified>
</cp:coreProperties>
</file>