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Dans quel domaine travaillez-vous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Je travaille en qualité de technicien informatique à la DGRH qui est l'un des services administratifs du territoire</w:t>
      </w:r>
    </w:p>
    <w:p>
      <w:pPr>
        <w:numPr>
          <w:ilvl w:val="0"/>
          <w:numId w:val="3"/>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Comment en êtes-vous arrivés là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Après l'obtention de ma licence, j'ai eu l'opportunité de bénéficier d'un CVD, puis j'ai enchainé avec plusieurs CDD</w:t>
      </w:r>
    </w:p>
    <w:p>
      <w:pPr>
        <w:numPr>
          <w:ilvl w:val="0"/>
          <w:numId w:val="5"/>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Aimez-vous ce que vous faites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Absolument, mais j'aimerai évoluer d'avantage dans ce domaine qui me passionne.</w:t>
      </w:r>
    </w:p>
    <w:p>
      <w:pPr>
        <w:numPr>
          <w:ilvl w:val="0"/>
          <w:numId w:val="7"/>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Le travail est-il une corvée pour vous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Certaines tâches oui, mais dans le fond, j'aime ce que je fais</w:t>
      </w:r>
    </w:p>
    <w:p>
      <w:pPr>
        <w:numPr>
          <w:ilvl w:val="0"/>
          <w:numId w:val="9"/>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Comment arrivez-vous à aller au-delà de cette idée ? Comment vous remotivez-vous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Recevoir ma paie tous les mois me motive, l'ambiance au travail, les petites poses me permet de penser à autre chose. On me donne égalemet une certaine autonomie dans ce que je fais et je ne fais aucune tache répétitif. Ce qui me convient car j'aime pas faire des travaux d'automate.</w:t>
      </w:r>
    </w:p>
    <w:p>
      <w:pPr>
        <w:numPr>
          <w:ilvl w:val="0"/>
          <w:numId w:val="11"/>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Comment voyez-vous le travail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Le travail me permet de gagner de l'argent et ce qui me permet de payer ma nourriture, et faire des choses que j'aime. Au-dela de cela, cela me permet d'apprendre de nouvelle chose et donc d'augmenter en connaissance.</w:t>
      </w:r>
    </w:p>
    <w:p>
      <w:pPr>
        <w:numPr>
          <w:ilvl w:val="0"/>
          <w:numId w:val="13"/>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Pourquoi travaillez-vous ? Quelles sont vos motivations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idem que ma réponse au dessus. Je travail pour gagner de l'argent et acheter des choses que j'aime.</w:t>
      </w:r>
    </w:p>
    <w:p>
      <w:pPr>
        <w:numPr>
          <w:ilvl w:val="0"/>
          <w:numId w:val="15"/>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Est-ce qu’aujourd’hui avoir un bon travail est mieux qu’avoir un travail qui nous plait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Par obligation oui, le faite que l'offre d'emploi est faible ne nous permet pas forcément de pouvoir exercer un travail qui nous plait.</w:t>
      </w:r>
    </w:p>
    <w:p>
      <w:pPr>
        <w:numPr>
          <w:ilvl w:val="0"/>
          <w:numId w:val="17"/>
        </w:numPr>
        <w:spacing w:before="0" w:after="160" w:line="259"/>
        <w:ind w:right="0" w:left="720" w:hanging="36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Quelles sont les valeurs liées au travail ?</w:t>
      </w:r>
    </w:p>
    <w:p>
      <w:pPr>
        <w:spacing w:before="0" w:after="160" w:line="259"/>
        <w:ind w:right="0" w:left="0" w:firstLine="0"/>
        <w:jc w:val="left"/>
        <w:rPr>
          <w:rFonts w:ascii="Calibri" w:hAnsi="Calibri" w:cs="Calibri" w:eastAsia="Calibri"/>
          <w:color w:val="2A5DB0"/>
          <w:spacing w:val="0"/>
          <w:position w:val="0"/>
          <w:sz w:val="21"/>
          <w:shd w:fill="auto" w:val="clear"/>
        </w:rPr>
      </w:pPr>
      <w:r>
        <w:rPr>
          <w:rFonts w:ascii="Calibri" w:hAnsi="Calibri" w:cs="Calibri" w:eastAsia="Calibri"/>
          <w:color w:val="2A5DB0"/>
          <w:spacing w:val="0"/>
          <w:position w:val="0"/>
          <w:sz w:val="21"/>
          <w:shd w:fill="auto" w:val="clear"/>
        </w:rPr>
        <w:t xml:space="preserve">Ah bah ça, ça dépend de chaque entreprise non? chaque entreprise à ses propores valeurs et cultures non ? si la question était, ce que je recherche comme valeur dans une entreprise, c'est le respect d'autrui par exemple.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3">
    <w:abstractNumId w:val="42"/>
  </w: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