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12: Outro</w:t>
      </w:r>
    </w:p>
    <w:p>
      <w:r>
        <w:t>“I’m nothin’ like you rap dudes / I’m a man with my own flaws / But I stand for somethin’ / That’s more than your downloads or your applause.” — Nas</w:t>
      </w:r>
    </w:p>
    <w:p>
      <w:r>
        <w:t>There’s a moment—quiet, unscripted—when you realize you’ve done the work.</w:t>
        <w:br/>
        <w:br/>
        <w:t>Not all of it. Not perfectly. But enough to know you’re not who you used to be.</w:t>
        <w:br/>
        <w:br/>
        <w:t>That’s what this is.</w:t>
        <w:br/>
        <w:br/>
        <w:t>Not a mic drop.</w:t>
        <w:br/>
        <w:br/>
        <w:t>A mirror.</w:t>
        <w:br/>
        <w:br/>
        <w:t>---</w:t>
        <w:br/>
        <w:br/>
        <w:t>I didn’t write this to be liked.</w:t>
        <w:br/>
        <w:br/>
        <w:t>I wrote it because I couldn’t stay silent.</w:t>
        <w:br/>
        <w:br/>
        <w:t>Because I saw my son lose his breath and realized I’d been teaching him to hold it.</w:t>
        <w:br/>
        <w:br/>
        <w:t>Because I watched kids cry through games and called it “resilience.”</w:t>
        <w:br/>
        <w:br/>
        <w:t>Because I coached for reputation when I should’ve been coaching for restoration.</w:t>
        <w:br/>
        <w:br/>
        <w:t>Because I was part of the problem—and I decided to become part of the rebuild.</w:t>
        <w:br/>
        <w:br/>
        <w:t>---</w:t>
        <w:br/>
        <w:br/>
        <w:t>This isn’t a book about drills or programs.</w:t>
        <w:br/>
        <w:br/>
        <w:t>It’s a record of what broke, and what I’m building in its place.</w:t>
        <w:br/>
        <w:br/>
        <w:t>It’s Max’s name stitched between the lines.</w:t>
        <w:br/>
        <w:br/>
        <w:t>It’s Cole’s silence on that drive home.</w:t>
        <w:br/>
        <w:br/>
        <w:t>It’s the kids I’ll never meet—but who’ll never have to carry the same weight if I do this right.</w:t>
        <w:br/>
        <w:br/>
        <w:t>---</w:t>
        <w:br/>
        <w:br/>
        <w:t>I had to make a choice.</w:t>
        <w:br/>
        <w:br/>
        <w:t>Not between wins and losses—but between presence and performance.</w:t>
        <w:br/>
        <w:br/>
        <w:t>Between being known and being honest.</w:t>
        <w:br/>
        <w:br/>
        <w:t>Between building something for applause—or for breath.</w:t>
        <w:br/>
        <w:br/>
        <w:t>I chose breath.</w:t>
        <w:br/>
        <w:br/>
        <w:t>---</w:t>
        <w:br/>
        <w:br/>
        <w:t>There’s a story I haven’t told many.</w:t>
        <w:br/>
        <w:br/>
        <w:t>During Max’s treatment—his most painful one—we had the Airbnb booked. The private jet ready. The world shut down, but we were going.</w:t>
        <w:br/>
        <w:br/>
        <w:t>That’s how far I was willing to go to give my son a shot at life.</w:t>
        <w:br/>
        <w:br/>
        <w:t>So now, when people ask why I’m so intense about youth basketball, about coaching, about clarity—it’s because I’ve already been where everything else fades away.</w:t>
        <w:br/>
        <w:br/>
        <w:t>And what stays?</w:t>
        <w:br/>
        <w:br/>
        <w:t>Is breath.</w:t>
        <w:br/>
        <w:br/>
        <w:t>---</w:t>
        <w:br/>
        <w:br/>
        <w:t>The leaders we trust with our kids shouldn’t be the loudest.</w:t>
        <w:br/>
        <w:br/>
        <w:t>They should be the ones who still carry their own silence with reverence.</w:t>
        <w:br/>
        <w:br/>
        <w:t>I’ve had opportunities to cash in. To chase clout. To brand something sleek and scalable.</w:t>
        <w:br/>
        <w:br/>
        <w:t>I said no.</w:t>
        <w:br/>
        <w:br/>
        <w:t>Because Max taught me what matters.</w:t>
        <w:br/>
        <w:br/>
        <w:t>Because Cole still watches.</w:t>
        <w:br/>
        <w:br/>
        <w:t>Because Lennox is still learning.</w:t>
        <w:br/>
        <w:br/>
        <w:t>---</w:t>
        <w:br/>
        <w:br/>
        <w:t>This book wasn’t written for industry approval.</w:t>
        <w:br/>
        <w:br/>
        <w:t>It was written for the kid biting his nails in the layup line.</w:t>
        <w:br/>
        <w:br/>
        <w:t>For the parent watching with a lump in their throat, unsure if they’ve done too much or not enough.</w:t>
        <w:br/>
        <w:br/>
        <w:t>For the coach who’s starting to wonder if the system they’re in is slowly breaking the very kids they wanted to build up.</w:t>
        <w:br/>
        <w:br/>
        <w:t>---</w:t>
        <w:br/>
        <w:br/>
        <w:t>I’ve been in gyms where nobody felt me.</w:t>
        <w:br/>
        <w:br/>
        <w:t>But the kid who needed me? He did.</w:t>
        <w:br/>
        <w:br/>
        <w:t>That’s the only echo I’m chasing.</w:t>
        <w:br/>
        <w:br/>
        <w:t>---</w:t>
        <w:br/>
        <w:br/>
        <w:t>You don’t have to like me.</w:t>
        <w:br/>
        <w:br/>
        <w:t>But you can’t say I didn’t stand for something.</w:t>
        <w:br/>
        <w:br/>
        <w:t>You can’t say I didn’t build something with my hands while others just held clipboards.</w:t>
        <w:br/>
        <w:br/>
        <w:t>You can’t say I didn’t give this back with more love than I was ever shown.</w:t>
        <w:br/>
        <w:br/>
        <w:t>---</w:t>
        <w:br/>
        <w:br/>
        <w:t>This isn’t closure.</w:t>
        <w:br/>
        <w:br/>
        <w:t>It’s commitment.</w:t>
        <w:br/>
        <w:br/>
        <w:t>Still building.</w:t>
        <w:br/>
        <w:br/>
        <w:t>Still breathing.</w:t>
        <w:br/>
        <w:br/>
        <w:t>Still feeling.</w:t>
        <w:br/>
        <w:br/>
        <w:t>Outro.</w:t>
      </w:r>
    </w:p>
    <w:p>
      <w:pPr>
        <w:pStyle w:val="Heading2"/>
      </w:pPr>
      <w:r>
        <w:t>Chapter Style Rationale</w:t>
      </w:r>
    </w:p>
    <w:p>
      <w:r>
        <w:t>Chapter 12 is a final monologue delivered in full control. It doesn’t need to shout. It’s already been heard. The structure leans into clarity over cadence, echo over climax. Every section is designed to feel earned—like the last verse of a classic album.</w:t>
        <w:br/>
        <w:br/>
        <w:t>The voice is steady. Confessional but not performative. Mature. This is the narrator who has made peace with what can’t be changed—and chosen, still, to build something better. Not a goodbye. A stake in the 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