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Unmatched Value of Max Potential Basketball’s ARC System</w:t>
      </w:r>
    </w:p>
    <w:p>
      <w:pPr>
        <w:pStyle w:val="Heading1"/>
      </w:pPr>
      <w:r>
        <w:t>1. Unmatched System Intelligence: No Competition</w:t>
      </w:r>
    </w:p>
    <w:p>
      <w:r>
        <w:t>• No other system in basketball (or youth sports) delivers recursive, AI-powered, multi-axis player and team development with real feedback loops.</w:t>
        <w:br/>
        <w:t>• MPB is more than a digital PDP or a drill library:</w:t>
        <w:br/>
        <w:t xml:space="preserve">   - Every observation, plan, and outcome is tagged, measured, and re-fed into the system—improving recommendations for every user, every time.</w:t>
        <w:br/>
        <w:t>• All recommendations are data-driven, adaptive, and get stronger as the network grows.</w:t>
        <w:br/>
        <w:t>• No other SaaS platform, app, or training tool combines player, coach, and team intelligence at this depth and scale.</w:t>
      </w:r>
    </w:p>
    <w:p>
      <w:pPr>
        <w:pStyle w:val="Heading1"/>
      </w:pPr>
      <w:r>
        <w:t>2. Recursive Intelligence: The Learning Loop Advantage</w:t>
      </w:r>
    </w:p>
    <w:p>
      <w:r>
        <w:t>• The MPB system is fully recursive:</w:t>
        <w:br/>
        <w:t xml:space="preserve">   - Observations → PDPs → Plans → Sessions → Reflections → back to PDPs.</w:t>
        <w:br/>
        <w:t xml:space="preserve">   - Every tag, constraint, and team milestone becomes metadata for the “collective brain.”</w:t>
        <w:br/>
        <w:t>• The system constantly learns:</w:t>
        <w:br/>
        <w:t xml:space="preserve">   - Which constraints/drills/blocks accelerate development.</w:t>
        <w:br/>
        <w:t xml:space="preserve">   - Which player/team archetypes respond to which methods.</w:t>
        <w:br/>
        <w:t>• Feedback loops ensure the system gets smarter with every use—no other platform closes the loop this way.</w:t>
      </w:r>
    </w:p>
    <w:p>
      <w:pPr>
        <w:pStyle w:val="Heading1"/>
      </w:pPr>
      <w:r>
        <w:t>3. Surface Simplicity, Deep Structure: The Hallmark of a Great System</w:t>
      </w:r>
    </w:p>
    <w:p>
      <w:r>
        <w:t>• MPB is complex underneath—simple at the surface.</w:t>
        <w:br/>
        <w:t xml:space="preserve">   - Coaches see:</w:t>
        <w:br/>
        <w:t xml:space="preserve">       • "Here’s what’s next."</w:t>
        <w:br/>
        <w:t xml:space="preserve">       • "Here’s what works for my players/teams."</w:t>
        <w:br/>
        <w:t xml:space="preserve">       • "Here’s our progress."</w:t>
        <w:br/>
        <w:t xml:space="preserve">   - Under the hood:</w:t>
        <w:br/>
        <w:t xml:space="preserve">       • Multi-axis tagging, recursive learning, metadata tracking, coach/parent/player dashboarding.</w:t>
        <w:br/>
        <w:t>• The hallmark of every great system is power that feels effortless.</w:t>
        <w:br/>
        <w:t xml:space="preserve">   - MPB delivers next-gen intelligence with a one-click interface.</w:t>
        <w:br/>
        <w:t>• This is what makes MPB scalable, defensible, and genuinely transformative.</w:t>
      </w:r>
    </w:p>
    <w:p/>
    <w:p>
      <w:r>
        <w:t>Max Potential Basketball’s ARC system isn’t just a product—it’s a next-generation ecosystem, designed for perpetual learning and competitive advantage. Every user, every team, every session makes the system stronger for all, while MPB always keeps its edge through adaptive, data-driven insight.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