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&lt;title&gt;Tariq Ahmed Matos | Professional Portfolio&lt;/title&gt;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rel="stylesheet" href="styles.css"&gt;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&lt;!-- Google Fonts for a clean, premium typographic feel --&gt;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rel="preconnect" href="https://fonts.googleapis.com"&gt;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&lt;link rel="preconnect" href="https://fonts.gstatic.com" crossorigin&gt;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&lt;link href="https://fonts.googleapis.com/css2?family=Inter:wght@300;400;500;600&amp;display=swap" rel="stylesheet"&gt;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&lt;!-- Navigation Header --&gt;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&lt;header class="navbar"&gt;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&lt;div class="nav-container"&gt;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&lt;a href="#" class="logo"&gt;Tariq Ahmed Matos&lt;/a&gt;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&lt;nav class="nav-links"&gt;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&lt;a href="#about"&gt;About&lt;/a&gt;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&lt;a href="#experience"&gt;Experience&lt;/a&gt;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&lt;a href="#credentials"&gt;Credentials&lt;/a&gt;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&lt;a href="mailto:me@tariqahmedmatos.com" class="btn-contact"&gt;Contact&lt;/a&gt;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&lt;/nav&gt;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&lt;main class="content-wrapper"&gt;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&lt;!-- Hero Section --&gt;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&lt;section id="about" class="hero-section"&gt;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&lt;h1 class="hero-title"&gt;Bridging business strategy, luxury clienteling, and technical execution.&lt;/h1&gt;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&lt;p class="hero-subtitle"&gt;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An operations and management professional with a track record of driving revenue growth in fast-paced environments, optimizing client retention, and leveraging emerging technologies to streamline business systems.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&lt;hr class="divider"&gt;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&lt;!-- Core Competencies Grid --&gt;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&lt;section class="grid-section"&gt;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&lt;div class="section-label"&gt;Expertise&lt;/div&gt;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&lt;div class="skills-grid"&gt;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&lt;div class="skill-card"&gt;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&lt;h3&gt;Strategic Operations&lt;/h3&gt;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&lt;p&gt;Managing inventory workflows, coordinating cross-functional teams, and implementing scalable business processes.&lt;/p&gt;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&lt;div class="skill-card"&gt;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&lt;h3&gt;High-Value Clienteling&lt;/h3&gt;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&lt;p&gt;Building long-term retention frameworks, relationship management, and executing premium brand experiences.&lt;/p&gt;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&lt;div class="skill-card"&gt;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&lt;h3&gt;Technology Systems&lt;/h3&gt;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&lt;p&gt;Deploying IT support workflows, analytical data tools, and exploring enterprise AI integration to optimize productivity.&lt;/p&gt;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&lt;hr class="divider"&gt;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&lt;!-- Professional Experience Section --&gt;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&lt;section id="experience" class="timeline-section"&gt;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&lt;div class="section-label"&gt;Selected Impact&lt;/div&gt;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&lt;div class="timeline-container"&gt;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&lt;div class="timeline-item"&gt;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&lt;div class="time-meta"&gt;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&lt;h4&gt;Luxury Retail Management &amp; Advisory&lt;/h4&gt;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&lt;span class="date-range"&gt;2022 — Present&lt;/span&gt;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&lt;div class="time-content"&gt;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&lt;p class="role-location"&gt;Fendi &amp; Gucci North America&lt;/p&gt;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&lt;p&gt;Led client-facing sales strategies, managed high-value portfolio tracking, and supervised floor operations to consistently exceed quarterly revenue KPIs. Mentored team members on premium operational standards and strategic CRM utilization.&lt;/p&gt;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&lt;div class="timeline-item"&gt;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&lt;div class="time-meta"&gt;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&lt;h4&gt;Warehouse Operations Specialist&lt;/h4&gt;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&lt;span class="date-range"&gt;2022&lt;/span&gt;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&lt;div class="time-content"&gt;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&lt;p class="role-location"&gt;Natoora Warehouse • Brooklyn, NY&lt;/p&gt;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&lt;p&gt;Streamlined supply chain logistics, inventory sorting, and fulfillment accuracy under tight, time-sensitive operational schedules. Collaborated across logistics pipelines to maximize daily warehouse efficiency.&lt;/p&gt;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&lt;hr class="divider"&gt;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&lt;!-- Education &amp; Certifications Section --&gt;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&lt;section id="credentials" class="grid-section"&gt;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&lt;div class="section-label"&gt;Credentials&lt;/div&gt;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&lt;div class="credentials-container"&gt;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&lt;div class="cred-block"&gt;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&lt;span class="cred-type"&gt;Education&lt;/span&gt;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&lt;h3&gt;B.S. in Business Administration&lt;/h3&gt;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&lt;p class="institution"&gt;SUNY Empire State University&lt;/p&gt;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&lt;p class="academic-meta"&gt;Focus on management principles, micro/macroeconomics, and analytical marketing frameworks.&lt;/p&gt;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&lt;div class="cred-block"&gt;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&lt;span class="cred-type"&gt;Technical Certifications&lt;/span&gt;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&lt;ul class="cert-list"&gt;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&lt;li&gt;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&lt;strong&gt;Google IT Support Professional Certificate&lt;/strong&gt;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&lt;span&gt;Systems administration, network protocols, OS environments, and security baselines.&lt;/span&gt;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&lt;/li&gt;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&lt;li&gt;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    &lt;strong&gt;AI For Everyone&lt;/strong&gt;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 &lt;span&gt;DeepLearning.AI — Technical strategy, machine learning engineering frameworks, and data science integration.&lt;/span&gt;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&lt;/li&gt;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&lt;footer class="site-footer"&gt;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&lt;p&gt;&amp;copy; 2026 Tariq Ahmed Matos. All rights reserved.&lt;/p&gt;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&lt;p&gt;&lt;a href="mailto:me@tariqahmedmatos.com" class="footer-email"&gt;me@tariqahmedmatos.com&lt;/a&gt;&lt;/p&gt;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