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xmlns:wp14="http://schemas.microsoft.com/office/word/2010/wordml" w:rsidR="00000000" w14:paraId="213E17D1" wp14:textId="77777777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000000" w:rsidRDefault="00716380" w14:paraId="2E5BB111" wp14:textId="77777777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000000" w:rsidRDefault="00716380" w14:paraId="31C04AB2" wp14:textId="77777777">
            <w:pPr>
              <w:pStyle w:val="ECVNameField"/>
            </w:pPr>
            <w:r>
              <w:t xml:space="preserve">S M Tahmid </w:t>
            </w:r>
            <w:r>
              <w:t xml:space="preserve">Baquee </w:t>
            </w:r>
          </w:p>
        </w:tc>
      </w:tr>
      <w:tr xmlns:wp14="http://schemas.microsoft.com/office/word/2010/wordml" w:rsidR="00000000" w14:paraId="672A6659" wp14:textId="77777777">
        <w:trPr>
          <w:trHeight w:val="227" w:hRule="exact"/>
        </w:trPr>
        <w:tc>
          <w:tcPr>
            <w:tcW w:w="10375" w:type="dxa"/>
            <w:gridSpan w:val="2"/>
            <w:shd w:val="clear" w:color="auto" w:fill="auto"/>
          </w:tcPr>
          <w:p w:rsidR="00000000" w:rsidRDefault="00716380" w14:paraId="0A37501D" wp14:textId="77777777"/>
        </w:tc>
      </w:tr>
      <w:tr xmlns:wp14="http://schemas.microsoft.com/office/word/2010/wordml" w:rsidR="00000000" w14:paraId="4ED6E255" wp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00000" w:rsidRDefault="00716380" w14:paraId="5DAB6C7B" wp14:textId="77777777">
            <w:pPr>
              <w:pStyle w:val="ECVLeftHeading"/>
            </w:pPr>
          </w:p>
        </w:tc>
        <w:tc>
          <w:tcPr>
            <w:tcW w:w="7541" w:type="dxa"/>
            <w:shd w:val="clear" w:color="auto" w:fill="auto"/>
          </w:tcPr>
          <w:p w:rsidR="00000000" w:rsidRDefault="00716380" w14:paraId="043F3D0A" wp14:textId="77777777">
            <w:pPr>
              <w:pStyle w:val="ECVContactDetails0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71755" simplePos="0" relativeHeight="251656704" behindDoc="0" locked="0" layoutInCell="1" allowOverlap="1" wp14:anchorId="0F4B7D2F" wp14:editId="7777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2nd Floor, House 226/4, Road 19 (old), West Dhanmondi, 1209 Dhaka (Bangladesh) </w:t>
            </w:r>
          </w:p>
        </w:tc>
      </w:tr>
      <w:tr xmlns:wp14="http://schemas.microsoft.com/office/word/2010/wordml" w:rsidR="00000000" w14:paraId="6CAD9FC8" wp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716380" w14:paraId="02EB378F" wp14:textId="77777777"/>
        </w:tc>
        <w:tc>
          <w:tcPr>
            <w:tcW w:w="7541" w:type="dxa"/>
            <w:shd w:val="clear" w:color="auto" w:fill="auto"/>
          </w:tcPr>
          <w:p w:rsidR="00000000" w:rsidRDefault="00716380" w14:paraId="0D381560" wp14:textId="77777777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71755" simplePos="0" relativeHeight="251658752" behindDoc="0" locked="0" layoutInCell="1" allowOverlap="1" wp14:anchorId="447E2470" wp14:editId="7777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rStyle w:val="ECVContactDetails"/>
              </w:rPr>
              <w:t>(+88)01711507294</w:t>
            </w:r>
            <w:r>
              <w:t xml:space="preserve">    </w:t>
            </w:r>
          </w:p>
        </w:tc>
      </w:tr>
      <w:tr xmlns:wp14="http://schemas.microsoft.com/office/word/2010/wordml" w:rsidR="00000000" w14:paraId="2AA9C4CF" wp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716380" w14:paraId="6A05A809" wp14:textId="77777777"/>
        </w:tc>
        <w:tc>
          <w:tcPr>
            <w:tcW w:w="7541" w:type="dxa"/>
            <w:shd w:val="clear" w:color="auto" w:fill="auto"/>
            <w:vAlign w:val="center"/>
          </w:tcPr>
          <w:p w:rsidR="00000000" w:rsidRDefault="00716380" w14:paraId="12C5C636" wp14:textId="77777777">
            <w:pPr>
              <w:pStyle w:val="ECVContactDetails0"/>
            </w:pPr>
            <w:r>
              <w:rPr>
                <w:noProof/>
              </w:rPr>
              <w:drawing>
                <wp:anchor xmlns:wp14="http://schemas.microsoft.com/office/word/2010/wordprocessingDrawing" distT="0" distB="0" distL="0" distR="71755" simplePos="0" relativeHeight="251657728" behindDoc="0" locked="0" layoutInCell="1" allowOverlap="1" wp14:anchorId="1D0A087E" wp14:editId="77777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tahbaquee@gmail.com </w:t>
            </w:r>
          </w:p>
        </w:tc>
      </w:tr>
    </w:tbl>
    <w:p xmlns:wp14="http://schemas.microsoft.com/office/word/2010/wordml" w:rsidR="00000000" w:rsidRDefault="00716380" w14:paraId="5A39BBE3" wp14:textId="77777777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xmlns:wp14="http://schemas.microsoft.com/office/word/2010/wordml" w:rsidR="00000000" w:rsidTr="64B4A561" w14:paraId="33AC76B1" wp14:textId="77777777">
        <w:trPr>
          <w:trHeight w:val="340"/>
        </w:trPr>
        <w:tc>
          <w:tcPr>
            <w:tcW w:w="2834" w:type="dxa"/>
            <w:shd w:val="clear" w:color="auto" w:fill="auto"/>
            <w:tcMar/>
          </w:tcPr>
          <w:p w:rsidR="00000000" w:rsidRDefault="00716380" w14:paraId="32B8F05D" wp14:textId="77777777">
            <w:pPr>
              <w:pStyle w:val="ECVOccupationalFieldHeadingPersonal"/>
            </w:pPr>
            <w:r>
              <w:rPr>
                <w:smallCaps/>
              </w:rPr>
              <w:t>PERSONAL STATEMENT</w:t>
            </w:r>
          </w:p>
        </w:tc>
        <w:tc>
          <w:tcPr>
            <w:tcW w:w="7541" w:type="dxa"/>
            <w:shd w:val="clear" w:color="auto" w:fill="auto"/>
            <w:tcMar/>
          </w:tcPr>
          <w:p w:rsidR="00000000" w:rsidRDefault="00716380" w14:paraId="59F501F6" wp14:textId="35DA519A">
            <w:pPr>
              <w:pStyle w:val="ECVPersonalStatement"/>
            </w:pPr>
            <w:r w:rsidR="64B4A561">
              <w:rPr/>
              <w:t>I want to show my creative abilities in digital business development and organizational management.</w:t>
            </w:r>
          </w:p>
        </w:tc>
      </w:tr>
    </w:tbl>
    <w:p xmlns:wp14="http://schemas.microsoft.com/office/word/2010/wordml" w:rsidR="00000000" w:rsidRDefault="00716380" w14:paraId="41C8F396" wp14:textId="7777777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xmlns:wp14="http://schemas.microsoft.com/office/word/2010/wordml" w:rsidR="00000000" w14:paraId="357CC93F" wp14:textId="77777777">
        <w:trPr>
          <w:trHeight w:val="170"/>
        </w:trPr>
        <w:tc>
          <w:tcPr>
            <w:tcW w:w="2835" w:type="dxa"/>
            <w:shd w:val="clear" w:color="auto" w:fill="auto"/>
          </w:tcPr>
          <w:p w:rsidR="00000000" w:rsidRDefault="00716380" w14:paraId="74D97871" wp14:textId="77777777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716380" w14:paraId="29D6B04F" wp14:textId="77777777">
            <w:pPr>
              <w:pStyle w:val="ECVBlueBox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5A2A1202" wp14:editId="7777777">
                  <wp:extent cx="4791075" cy="8572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xmlns:wp14="http://schemas.microsoft.com/office/word/2010/wordml" w:rsidR="00000000" w:rsidRDefault="00716380" w14:paraId="72A3D3EC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xmlns:wp14="http://schemas.microsoft.com/office/word/2010/wordml" w:rsidR="00000000" w:rsidTr="6D457DBA" w14:paraId="46B667D0" wp14:textId="77777777">
        <w:tc>
          <w:tcPr>
            <w:tcW w:w="2834" w:type="dxa"/>
            <w:vMerge w:val="restart"/>
            <w:shd w:val="clear" w:color="auto" w:fill="auto"/>
            <w:tcMar/>
          </w:tcPr>
          <w:p w:rsidR="00000000" w:rsidRDefault="00716380" w14:paraId="1993E59D" wp14:textId="77777777">
            <w:pPr>
              <w:pStyle w:val="ECVDate"/>
            </w:pPr>
            <w:r>
              <w:t>1 Jul 2016–Present</w:t>
            </w:r>
          </w:p>
        </w:tc>
        <w:tc>
          <w:tcPr>
            <w:tcW w:w="7541" w:type="dxa"/>
            <w:shd w:val="clear" w:color="auto" w:fill="auto"/>
            <w:tcMar/>
          </w:tcPr>
          <w:p w:rsidR="00000000" w:rsidRDefault="00716380" w14:paraId="08A20BC1" wp14:textId="0DFFAD3A">
            <w:pPr>
              <w:pStyle w:val="ECVSubSectionHeading"/>
            </w:pPr>
            <w:r w:rsidR="2C1F3CD2">
              <w:rPr/>
              <w:t>Partner</w:t>
            </w:r>
          </w:p>
        </w:tc>
      </w:tr>
      <w:tr xmlns:wp14="http://schemas.microsoft.com/office/word/2010/wordml" w:rsidR="00000000" w:rsidTr="6D457DBA" w14:paraId="5ECFE03F" wp14:textId="77777777">
        <w:tc>
          <w:tcPr>
            <w:tcW w:w="2834" w:type="dxa"/>
            <w:vMerge/>
            <w:tcMar/>
          </w:tcPr>
          <w:p w:rsidR="00000000" w:rsidRDefault="00716380" w14:paraId="0D0B940D" wp14:textId="77777777"/>
        </w:tc>
        <w:tc>
          <w:tcPr>
            <w:tcW w:w="7541" w:type="dxa"/>
            <w:shd w:val="clear" w:color="auto" w:fill="auto"/>
            <w:tcMar/>
          </w:tcPr>
          <w:p w:rsidR="00000000" w:rsidP="2C1F3CD2" w:rsidRDefault="00716380" w14:paraId="6394C589" wp14:textId="4E30DC4A">
            <w:pPr>
              <w:pStyle w:val="ECVOrganisationDetails"/>
              <w:bidi w:val="0"/>
              <w:spacing w:before="57" w:beforeAutospacing="off" w:after="85" w:afterAutospacing="off"/>
              <w:ind w:left="0" w:right="0"/>
              <w:jc w:val="left"/>
            </w:pPr>
            <w:r w:rsidR="2C1F3CD2">
              <w:rPr/>
              <w:t>M/S PTM Trading</w:t>
            </w:r>
            <w:r>
              <w:br/>
            </w:r>
            <w:r w:rsidR="2C1F3CD2">
              <w:rPr/>
              <w:t xml:space="preserve">Hs # 19 - 20, Rd # 113/A, Gulshan – 2, Bangladesh, 1212 Dhaka (Bangladesh) </w:t>
            </w:r>
            <w:r>
              <w:br/>
            </w:r>
            <w:r w:rsidR="2C1F3CD2">
              <w:rPr/>
              <w:t xml:space="preserve">Email: </w:t>
            </w:r>
            <w:r w:rsidRPr="2C1F3CD2" w:rsidR="2C1F3CD2">
              <w:rPr>
                <w:u w:val="single"/>
              </w:rPr>
              <w:t>ptmtrading.bd@gmail.com</w:t>
            </w:r>
          </w:p>
        </w:tc>
      </w:tr>
      <w:tr xmlns:wp14="http://schemas.microsoft.com/office/word/2010/wordml" w:rsidR="00000000" w:rsidTr="6D457DBA" w14:paraId="2A509385" wp14:textId="77777777">
        <w:tc>
          <w:tcPr>
            <w:tcW w:w="2834" w:type="dxa"/>
            <w:vMerge/>
            <w:tcMar/>
          </w:tcPr>
          <w:p w:rsidR="00000000" w:rsidRDefault="00716380" w14:paraId="0E27B00A" wp14:textId="77777777"/>
        </w:tc>
        <w:tc>
          <w:tcPr>
            <w:tcW w:w="7541" w:type="dxa"/>
            <w:shd w:val="clear" w:color="auto" w:fill="auto"/>
            <w:tcMar/>
          </w:tcPr>
          <w:p w:rsidR="00000000" w:rsidRDefault="00716380" w14:paraId="0C2EC1CB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Evaluate and optimise the technical setup needed to run business operations smoothly.</w:t>
            </w:r>
          </w:p>
          <w:p w:rsidR="00000000" w:rsidRDefault="00716380" w14:paraId="2F4FB3F2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Carry out risk analysis for future business prospects of the company.</w:t>
            </w:r>
          </w:p>
          <w:p w:rsidR="00000000" w:rsidRDefault="00716380" w14:paraId="6A51CD7B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Maintain relationships with stakeholders and vendors.</w:t>
            </w:r>
          </w:p>
          <w:p w:rsidR="00000000" w:rsidRDefault="00716380" w14:paraId="2AEC96A3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 xml:space="preserve">Seek new opportunities </w:t>
            </w:r>
            <w:r>
              <w:t>​</w:t>
            </w:r>
            <w:r>
              <w:t>for business growth.</w:t>
            </w:r>
          </w:p>
        </w:tc>
      </w:tr>
      <w:tr xmlns:wp14="http://schemas.microsoft.com/office/word/2010/wordml" w:rsidR="00000000" w:rsidTr="6D457DBA" w14:paraId="525B4161" wp14:textId="77777777">
        <w:trPr>
          <w:trHeight w:val="340"/>
        </w:trPr>
        <w:tc>
          <w:tcPr>
            <w:tcW w:w="2834" w:type="dxa"/>
            <w:vMerge/>
            <w:tcMar/>
          </w:tcPr>
          <w:p w:rsidR="00000000" w:rsidRDefault="00716380" w14:paraId="60061E4C" wp14:textId="77777777"/>
        </w:tc>
        <w:tc>
          <w:tcPr>
            <w:tcW w:w="7541" w:type="dxa"/>
            <w:shd w:val="clear" w:color="auto" w:fill="auto"/>
            <w:tcMar/>
            <w:vAlign w:val="bottom"/>
          </w:tcPr>
          <w:p w:rsidR="00000000" w:rsidRDefault="00716380" w14:paraId="79003AFB" wp14:textId="514E15BA">
            <w:pPr>
              <w:pStyle w:val="ECVBusinessSectorRow"/>
            </w:pPr>
            <w:r w:rsidRPr="6D457DBA" w:rsidR="6D457DBA">
              <w:rPr>
                <w:rStyle w:val="ECVHeadingBusinessSector"/>
              </w:rPr>
              <w:t>Business or sector</w:t>
            </w:r>
            <w:r w:rsidR="6D457DBA">
              <w:rPr/>
              <w:t xml:space="preserve"> </w:t>
            </w:r>
            <w:r w:rsidRPr="6D457DBA" w:rsidR="6D457DBA">
              <w:rPr>
                <w:rStyle w:val="ECVContactDetails"/>
              </w:rPr>
              <w:t>Import</w:t>
            </w:r>
          </w:p>
        </w:tc>
      </w:tr>
    </w:tbl>
    <w:p xmlns:wp14="http://schemas.microsoft.com/office/word/2010/wordml" w:rsidR="00000000" w:rsidRDefault="00716380" w14:paraId="44EAFD9C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xmlns:wp14="http://schemas.microsoft.com/office/word/2010/wordml" w:rsidR="00000000" w:rsidTr="2C1F3CD2" w14:paraId="4DAB09E6" wp14:textId="77777777">
        <w:tc>
          <w:tcPr>
            <w:tcW w:w="2834" w:type="dxa"/>
            <w:vMerge w:val="restart"/>
            <w:shd w:val="clear" w:color="auto" w:fill="auto"/>
            <w:tcMar/>
          </w:tcPr>
          <w:p w:rsidR="00000000" w:rsidRDefault="00716380" w14:paraId="17E20FEF" wp14:textId="77777777">
            <w:pPr>
              <w:pStyle w:val="ECVDate"/>
            </w:pPr>
            <w:r>
              <w:t>1 May 2015–30 Jun 2016</w:t>
            </w:r>
          </w:p>
        </w:tc>
        <w:tc>
          <w:tcPr>
            <w:tcW w:w="7541" w:type="dxa"/>
            <w:shd w:val="clear" w:color="auto" w:fill="auto"/>
            <w:tcMar/>
          </w:tcPr>
          <w:p w:rsidR="00000000" w:rsidRDefault="00716380" w14:paraId="2BEF96CE" wp14:textId="77777777">
            <w:pPr>
              <w:pStyle w:val="ECVSubSectionHeading"/>
            </w:pPr>
            <w:r>
              <w:t>Senior Executive</w:t>
            </w:r>
          </w:p>
        </w:tc>
      </w:tr>
      <w:tr xmlns:wp14="http://schemas.microsoft.com/office/word/2010/wordml" w:rsidR="00000000" w:rsidTr="2C1F3CD2" w14:paraId="28D1AAC5" wp14:textId="77777777">
        <w:tc>
          <w:tcPr>
            <w:tcW w:w="2834" w:type="dxa"/>
            <w:vMerge/>
            <w:tcMar/>
          </w:tcPr>
          <w:p w:rsidR="00000000" w:rsidRDefault="00716380" w14:paraId="4B94D5A5" wp14:textId="77777777"/>
        </w:tc>
        <w:tc>
          <w:tcPr>
            <w:tcW w:w="7541" w:type="dxa"/>
            <w:shd w:val="clear" w:color="auto" w:fill="auto"/>
            <w:tcMar/>
          </w:tcPr>
          <w:p w:rsidR="00000000" w:rsidRDefault="00716380" w14:paraId="4E9E2E70" wp14:textId="77777777">
            <w:pPr>
              <w:pStyle w:val="ECVOrganisationDetails"/>
            </w:pPr>
            <w:r>
              <w:t>Grameenphone Limited</w:t>
            </w:r>
            <w:r>
              <w:br/>
            </w:r>
            <w:r>
              <w:t xml:space="preserve">GP House, Bashundhara, Baridhara, Dhaka, Bangladesh, 1229 Dhaka (Bangladesh) </w:t>
            </w:r>
            <w:r>
              <w:br/>
            </w:r>
            <w:hyperlink w:history="1" w:anchor="_blank" r:id="rId12">
              <w:r>
                <w:rPr>
                  <w:rStyle w:val="Hyperlink"/>
                </w:rPr>
                <w:t>www.grameenphone.com</w:t>
              </w:r>
            </w:hyperlink>
            <w:r>
              <w:t xml:space="preserve"> </w:t>
            </w:r>
          </w:p>
        </w:tc>
      </w:tr>
      <w:tr xmlns:wp14="http://schemas.microsoft.com/office/word/2010/wordml" w:rsidR="00000000" w:rsidTr="2C1F3CD2" w14:paraId="56266515" wp14:textId="77777777">
        <w:tc>
          <w:tcPr>
            <w:tcW w:w="2834" w:type="dxa"/>
            <w:vMerge/>
            <w:tcMar/>
          </w:tcPr>
          <w:p w:rsidR="00000000" w:rsidRDefault="00716380" w14:paraId="3DEEC669" wp14:textId="77777777"/>
        </w:tc>
        <w:tc>
          <w:tcPr>
            <w:tcW w:w="7541" w:type="dxa"/>
            <w:shd w:val="clear" w:color="auto" w:fill="auto"/>
            <w:tcMar/>
          </w:tcPr>
          <w:p w:rsidR="00000000" w:rsidRDefault="00716380" w14:paraId="5AC990AC" wp14:textId="176A7BB9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 xml:space="preserve">Monitor product and service information in </w:t>
            </w:r>
            <w:r w:rsidR="2C1F3CD2">
              <w:rPr/>
              <w:t>the company</w:t>
            </w:r>
            <w:r w:rsidR="2C1F3CD2">
              <w:rPr/>
              <w:t xml:space="preserve"> website.</w:t>
            </w:r>
          </w:p>
          <w:p w:rsidR="00000000" w:rsidRDefault="00716380" w14:paraId="4C5E562D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Provide customer support through digital channels including emails and social network.</w:t>
            </w:r>
          </w:p>
          <w:p w:rsidR="00000000" w:rsidRDefault="00716380" w14:paraId="0DAE53A6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Provide insights to concern team regarding tools and service of the digital depa</w:t>
            </w:r>
            <w:r>
              <w:t>rtment.</w:t>
            </w:r>
          </w:p>
          <w:p w:rsidR="00000000" w:rsidRDefault="00716380" w14:paraId="2053029E" wp14:textId="2D947382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 xml:space="preserve">Monitor sales through digital channels including ecommerce </w:t>
            </w:r>
            <w:r w:rsidR="2C1F3CD2">
              <w:rPr/>
              <w:t>sites. ​</w:t>
            </w:r>
          </w:p>
        </w:tc>
      </w:tr>
      <w:tr xmlns:wp14="http://schemas.microsoft.com/office/word/2010/wordml" w:rsidR="00000000" w:rsidTr="2C1F3CD2" w14:paraId="0862A70D" wp14:textId="77777777">
        <w:trPr>
          <w:trHeight w:val="340"/>
        </w:trPr>
        <w:tc>
          <w:tcPr>
            <w:tcW w:w="2834" w:type="dxa"/>
            <w:vMerge/>
            <w:tcMar/>
          </w:tcPr>
          <w:p w:rsidR="00000000" w:rsidRDefault="00716380" w14:paraId="3656B9AB" wp14:textId="77777777"/>
        </w:tc>
        <w:tc>
          <w:tcPr>
            <w:tcW w:w="7541" w:type="dxa"/>
            <w:shd w:val="clear" w:color="auto" w:fill="auto"/>
            <w:tcMar/>
            <w:vAlign w:val="bottom"/>
          </w:tcPr>
          <w:p w:rsidR="00000000" w:rsidRDefault="00716380" w14:paraId="51D31EEF" wp14:textId="77777777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Telecommunications</w:t>
            </w:r>
            <w:r>
              <w:t xml:space="preserve"> </w:t>
            </w:r>
          </w:p>
        </w:tc>
      </w:tr>
    </w:tbl>
    <w:p xmlns:wp14="http://schemas.microsoft.com/office/word/2010/wordml" w:rsidR="00000000" w:rsidRDefault="00716380" w14:paraId="45FB0818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xmlns:wp14="http://schemas.microsoft.com/office/word/2010/wordml" w:rsidR="00000000" w14:paraId="5730CC19" wp14:textId="77777777">
        <w:tc>
          <w:tcPr>
            <w:tcW w:w="2834" w:type="dxa"/>
            <w:vMerge w:val="restart"/>
            <w:shd w:val="clear" w:color="auto" w:fill="auto"/>
          </w:tcPr>
          <w:p w:rsidR="00000000" w:rsidRDefault="00716380" w14:paraId="7D7D3D1A" wp14:textId="77777777">
            <w:pPr>
              <w:pStyle w:val="ECVDate"/>
            </w:pPr>
            <w:r>
              <w:t>4 Dec 2008–10 May 2015</w:t>
            </w:r>
          </w:p>
        </w:tc>
        <w:tc>
          <w:tcPr>
            <w:tcW w:w="7541" w:type="dxa"/>
            <w:shd w:val="clear" w:color="auto" w:fill="auto"/>
          </w:tcPr>
          <w:p w:rsidR="00000000" w:rsidRDefault="00716380" w14:paraId="46214CDE" wp14:textId="77777777">
            <w:pPr>
              <w:pStyle w:val="ECVSubSectionHeading"/>
            </w:pPr>
            <w:r>
              <w:t>Officer/Executive</w:t>
            </w:r>
          </w:p>
        </w:tc>
      </w:tr>
      <w:tr xmlns:wp14="http://schemas.microsoft.com/office/word/2010/wordml" w:rsidR="00000000" w14:paraId="564A2ADA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049F31CB" wp14:textId="77777777"/>
        </w:tc>
        <w:tc>
          <w:tcPr>
            <w:tcW w:w="7541" w:type="dxa"/>
            <w:shd w:val="clear" w:color="auto" w:fill="auto"/>
          </w:tcPr>
          <w:p w:rsidR="00000000" w:rsidRDefault="00716380" w14:paraId="573ECF29" wp14:textId="77777777">
            <w:pPr>
              <w:pStyle w:val="ECVOrganisationDetails"/>
            </w:pPr>
            <w:r>
              <w:t>Grameenphone Limited</w:t>
            </w:r>
            <w:r>
              <w:br/>
            </w:r>
            <w:r>
              <w:t>GP House, Bashundhara, Baridhara, Dhaka, Bangladesh, 1229 Dhaka (Banglades</w:t>
            </w:r>
            <w:r>
              <w:t xml:space="preserve">h) </w:t>
            </w:r>
            <w:r>
              <w:br/>
            </w:r>
            <w:hyperlink w:history="1" w:anchor="_blank" r:id="rId13">
              <w:r>
                <w:rPr>
                  <w:rStyle w:val="Hyperlink"/>
                </w:rPr>
                <w:t>www.grameenphone.com</w:t>
              </w:r>
            </w:hyperlink>
            <w:r>
              <w:t xml:space="preserve"> </w:t>
            </w:r>
          </w:p>
        </w:tc>
      </w:tr>
      <w:tr xmlns:wp14="http://schemas.microsoft.com/office/word/2010/wordml" w:rsidR="00000000" w14:paraId="1F523591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53128261" wp14:textId="77777777"/>
        </w:tc>
        <w:tc>
          <w:tcPr>
            <w:tcW w:w="7541" w:type="dxa"/>
            <w:shd w:val="clear" w:color="auto" w:fill="auto"/>
          </w:tcPr>
          <w:p w:rsidR="00000000" w:rsidRDefault="00716380" w14:paraId="01722BBD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Provide technical support to customer service points and agents.</w:t>
            </w:r>
          </w:p>
          <w:p w:rsidR="00000000" w:rsidRDefault="00716380" w14:paraId="1FD84EA5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Resolve technical issues of retailers and dealers related to sales/purchase balance.</w:t>
            </w:r>
          </w:p>
          <w:p w:rsidR="00000000" w:rsidRDefault="00716380" w14:paraId="0C62C45B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Provide technical suppo</w:t>
            </w:r>
            <w:r>
              <w:t>rt to customers regarding issues with mobile wallets.</w:t>
            </w:r>
          </w:p>
          <w:p w:rsidR="00000000" w:rsidRDefault="00716380" w14:paraId="5FE8AC98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Facilitate training of different customer service teams.</w:t>
            </w:r>
          </w:p>
        </w:tc>
      </w:tr>
      <w:tr xmlns:wp14="http://schemas.microsoft.com/office/word/2010/wordml" w:rsidR="00000000" w14:paraId="12063DB2" wp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716380" w14:paraId="62486C05" wp14:textId="77777777"/>
        </w:tc>
        <w:tc>
          <w:tcPr>
            <w:tcW w:w="7541" w:type="dxa"/>
            <w:shd w:val="clear" w:color="auto" w:fill="auto"/>
            <w:vAlign w:val="bottom"/>
          </w:tcPr>
          <w:p w:rsidR="00000000" w:rsidRDefault="00716380" w14:paraId="0DC7C9D9" wp14:textId="77777777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Telecommunications</w:t>
            </w:r>
            <w:r>
              <w:t xml:space="preserve"> </w:t>
            </w:r>
          </w:p>
        </w:tc>
      </w:tr>
    </w:tbl>
    <w:p xmlns:wp14="http://schemas.microsoft.com/office/word/2010/wordml" w:rsidR="00000000" w:rsidRDefault="00716380" w14:paraId="4101652C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xmlns:wp14="http://schemas.microsoft.com/office/word/2010/wordml" w:rsidR="00000000" w14:paraId="79CF76E0" wp14:textId="77777777">
        <w:tc>
          <w:tcPr>
            <w:tcW w:w="2834" w:type="dxa"/>
            <w:vMerge w:val="restart"/>
            <w:shd w:val="clear" w:color="auto" w:fill="auto"/>
          </w:tcPr>
          <w:p w:rsidR="00000000" w:rsidRDefault="00716380" w14:paraId="7706774C" wp14:textId="77777777">
            <w:pPr>
              <w:pStyle w:val="ECVDate"/>
            </w:pPr>
            <w:r>
              <w:t>17 Jan 2007–3 Dec 2008</w:t>
            </w:r>
          </w:p>
        </w:tc>
        <w:tc>
          <w:tcPr>
            <w:tcW w:w="7541" w:type="dxa"/>
            <w:shd w:val="clear" w:color="auto" w:fill="auto"/>
          </w:tcPr>
          <w:p w:rsidR="00000000" w:rsidRDefault="00716380" w14:paraId="31006DCE" wp14:textId="77777777">
            <w:pPr>
              <w:pStyle w:val="ECVSubSectionHeading"/>
            </w:pPr>
            <w:r>
              <w:t>Officer (Contractual)</w:t>
            </w:r>
          </w:p>
        </w:tc>
      </w:tr>
      <w:tr xmlns:wp14="http://schemas.microsoft.com/office/word/2010/wordml" w:rsidR="00000000" w14:paraId="6662D0A6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4B99056E" wp14:textId="77777777"/>
        </w:tc>
        <w:tc>
          <w:tcPr>
            <w:tcW w:w="7541" w:type="dxa"/>
            <w:shd w:val="clear" w:color="auto" w:fill="auto"/>
          </w:tcPr>
          <w:p w:rsidR="00000000" w:rsidRDefault="00716380" w14:paraId="58DFA2CE" wp14:textId="77777777">
            <w:pPr>
              <w:pStyle w:val="ECVOrganisationDetails"/>
            </w:pPr>
            <w:r>
              <w:t>Grameenphone Limited</w:t>
            </w:r>
            <w:r>
              <w:br/>
            </w:r>
            <w:r>
              <w:t xml:space="preserve">GP House, Bashundhara, Baridhara, </w:t>
            </w:r>
            <w:r>
              <w:t xml:space="preserve">Dhaka, Bangladesh, 1229 Dhaka (Bangladesh) </w:t>
            </w:r>
            <w:r>
              <w:br/>
            </w:r>
            <w:hyperlink w:history="1" w:anchor="_blank" r:id="rId14">
              <w:r>
                <w:rPr>
                  <w:rStyle w:val="Hyperlink"/>
                </w:rPr>
                <w:t>www.grameenphone.com</w:t>
              </w:r>
            </w:hyperlink>
            <w:r>
              <w:t xml:space="preserve"> </w:t>
            </w:r>
          </w:p>
        </w:tc>
      </w:tr>
      <w:tr xmlns:wp14="http://schemas.microsoft.com/office/word/2010/wordml" w:rsidR="00000000" w14:paraId="0DFEEA73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1299C43A" wp14:textId="77777777"/>
        </w:tc>
        <w:tc>
          <w:tcPr>
            <w:tcW w:w="7541" w:type="dxa"/>
            <w:shd w:val="clear" w:color="auto" w:fill="auto"/>
          </w:tcPr>
          <w:p w:rsidR="00000000" w:rsidRDefault="00716380" w14:paraId="2CE94D8A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Provide back end technical support to customer service agents.</w:t>
            </w:r>
          </w:p>
          <w:p w:rsidR="00000000" w:rsidRDefault="00716380" w14:paraId="1434D7C4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Activate/Deactivate mobile phone SIMs via telecommunication software.</w:t>
            </w:r>
          </w:p>
          <w:p w:rsidR="00000000" w:rsidRDefault="00716380" w14:paraId="2C0F5F38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Resolve technical issues related to activated SIMs​.</w:t>
            </w:r>
          </w:p>
          <w:p w:rsidR="00000000" w:rsidRDefault="00716380" w14:paraId="1D552C3F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Escalate major SIM related issues to concerned channels.</w:t>
            </w:r>
          </w:p>
        </w:tc>
      </w:tr>
      <w:tr xmlns:wp14="http://schemas.microsoft.com/office/word/2010/wordml" w:rsidR="00000000" w14:paraId="675DCB8B" wp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716380" w14:paraId="4DDBEF00" wp14:textId="77777777"/>
        </w:tc>
        <w:tc>
          <w:tcPr>
            <w:tcW w:w="7541" w:type="dxa"/>
            <w:shd w:val="clear" w:color="auto" w:fill="auto"/>
            <w:vAlign w:val="bottom"/>
          </w:tcPr>
          <w:p w:rsidR="00000000" w:rsidRDefault="00716380" w14:paraId="5FD52669" wp14:textId="77777777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Telecommunications</w:t>
            </w:r>
            <w:r>
              <w:t xml:space="preserve"> </w:t>
            </w:r>
          </w:p>
        </w:tc>
      </w:tr>
    </w:tbl>
    <w:p xmlns:wp14="http://schemas.microsoft.com/office/word/2010/wordml" w:rsidR="00000000" w:rsidRDefault="00716380" w14:paraId="3461D779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xmlns:wp14="http://schemas.microsoft.com/office/word/2010/wordml" w:rsidR="00000000" w14:paraId="097D2A0D" wp14:textId="77777777">
        <w:tc>
          <w:tcPr>
            <w:tcW w:w="2834" w:type="dxa"/>
            <w:vMerge w:val="restart"/>
            <w:shd w:val="clear" w:color="auto" w:fill="auto"/>
          </w:tcPr>
          <w:p w:rsidR="00000000" w:rsidRDefault="00716380" w14:paraId="7287237D" wp14:textId="77777777">
            <w:pPr>
              <w:pStyle w:val="ECVDate"/>
            </w:pPr>
            <w:r>
              <w:t>29 Dec 2005–16 Jan 2007</w:t>
            </w:r>
          </w:p>
        </w:tc>
        <w:tc>
          <w:tcPr>
            <w:tcW w:w="7541" w:type="dxa"/>
            <w:shd w:val="clear" w:color="auto" w:fill="auto"/>
          </w:tcPr>
          <w:p w:rsidR="00000000" w:rsidRDefault="00716380" w14:paraId="4208F078" wp14:textId="77777777">
            <w:pPr>
              <w:pStyle w:val="ECVSubSectionHeading"/>
            </w:pPr>
            <w:r>
              <w:t>Officer (Part-time)</w:t>
            </w:r>
          </w:p>
        </w:tc>
      </w:tr>
      <w:tr xmlns:wp14="http://schemas.microsoft.com/office/word/2010/wordml" w:rsidR="00000000" w14:paraId="1F9BF7C5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3CF2D8B6" wp14:textId="77777777"/>
        </w:tc>
        <w:tc>
          <w:tcPr>
            <w:tcW w:w="7541" w:type="dxa"/>
            <w:shd w:val="clear" w:color="auto" w:fill="auto"/>
          </w:tcPr>
          <w:p w:rsidR="00000000" w:rsidRDefault="00716380" w14:paraId="744FE6B5" wp14:textId="77777777">
            <w:pPr>
              <w:pStyle w:val="ECVOrganisationDetails"/>
            </w:pPr>
            <w:r>
              <w:t>Grameenphone Limited</w:t>
            </w:r>
            <w:r>
              <w:br/>
            </w:r>
            <w:r>
              <w:t>Barisal, Bangladesh, Dhaka (Banglade</w:t>
            </w:r>
            <w:r>
              <w:t xml:space="preserve">sh) </w:t>
            </w:r>
            <w:r>
              <w:br/>
            </w:r>
            <w:hyperlink w:history="1" w:anchor="_blank" r:id="rId15">
              <w:r>
                <w:rPr>
                  <w:rStyle w:val="Hyperlink"/>
                </w:rPr>
                <w:t>www.grameenphone.com</w:t>
              </w:r>
            </w:hyperlink>
            <w:r>
              <w:t xml:space="preserve"> </w:t>
            </w:r>
          </w:p>
        </w:tc>
      </w:tr>
      <w:tr xmlns:wp14="http://schemas.microsoft.com/office/word/2010/wordml" w:rsidR="00000000" w14:paraId="3CC4ED90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0FB78278" wp14:textId="77777777"/>
        </w:tc>
        <w:tc>
          <w:tcPr>
            <w:tcW w:w="7541" w:type="dxa"/>
            <w:shd w:val="clear" w:color="auto" w:fill="auto"/>
          </w:tcPr>
          <w:p w:rsidR="00000000" w:rsidRDefault="00716380" w14:paraId="1EA18BC8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Provide technical support to customers regarding SIM connectivity and mobile phone operations.</w:t>
            </w:r>
          </w:p>
          <w:p w:rsidR="00000000" w:rsidRDefault="00716380" w14:paraId="5D597AF4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Train new agents for customer service stations.</w:t>
            </w:r>
          </w:p>
          <w:p w:rsidR="00000000" w:rsidRDefault="00716380" w14:paraId="562A14C7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Maintain and monitor sales st</w:t>
            </w:r>
            <w:r>
              <w:t>ock.</w:t>
            </w:r>
          </w:p>
        </w:tc>
      </w:tr>
      <w:tr xmlns:wp14="http://schemas.microsoft.com/office/word/2010/wordml" w:rsidR="00000000" w14:paraId="6E47CE45" wp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716380" w14:paraId="1FC39945" wp14:textId="77777777"/>
        </w:tc>
        <w:tc>
          <w:tcPr>
            <w:tcW w:w="7541" w:type="dxa"/>
            <w:shd w:val="clear" w:color="auto" w:fill="auto"/>
            <w:vAlign w:val="bottom"/>
          </w:tcPr>
          <w:p w:rsidR="00000000" w:rsidRDefault="00716380" w14:paraId="5F9A6B81" wp14:textId="77777777">
            <w:pPr>
              <w:pStyle w:val="ECVBusinessSectorRow"/>
            </w:pPr>
            <w:r>
              <w:rPr>
                <w:rStyle w:val="ECVHeadingBusinessSector"/>
              </w:rPr>
              <w:t>Business or sector</w:t>
            </w:r>
            <w:r>
              <w:t xml:space="preserve"> </w:t>
            </w:r>
            <w:r>
              <w:rPr>
                <w:rStyle w:val="ECVContactDetails"/>
              </w:rPr>
              <w:t>Telecommunications</w:t>
            </w:r>
            <w:r>
              <w:t xml:space="preserve"> </w:t>
            </w:r>
          </w:p>
        </w:tc>
      </w:tr>
    </w:tbl>
    <w:p xmlns:wp14="http://schemas.microsoft.com/office/word/2010/wordml" w:rsidR="00000000" w:rsidRDefault="00716380" w14:paraId="0562CB0E" wp14:textId="7777777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xmlns:wp14="http://schemas.microsoft.com/office/word/2010/wordml" w:rsidR="00000000" w14:paraId="6AEC4E64" wp14:textId="77777777">
        <w:trPr>
          <w:trHeight w:val="170"/>
        </w:trPr>
        <w:tc>
          <w:tcPr>
            <w:tcW w:w="2835" w:type="dxa"/>
            <w:shd w:val="clear" w:color="auto" w:fill="auto"/>
          </w:tcPr>
          <w:p w:rsidR="00000000" w:rsidRDefault="00716380" w14:paraId="41FBA172" wp14:textId="77777777">
            <w:pPr>
              <w:pStyle w:val="ECVLeftHeading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716380" w14:paraId="0A6959E7" wp14:textId="77777777">
            <w:pPr>
              <w:pStyle w:val="ECVBlueBox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4AA61A5F" wp14:editId="7777777">
                  <wp:extent cx="479107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xmlns:wp14="http://schemas.microsoft.com/office/word/2010/wordml" w:rsidR="00000000" w:rsidRDefault="00716380" w14:paraId="34CE0A41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xmlns:wp14="http://schemas.microsoft.com/office/word/2010/wordml" w:rsidR="00000000" w:rsidTr="2C1F3CD2" w14:paraId="39ACCCB2" wp14:textId="77777777">
        <w:tc>
          <w:tcPr>
            <w:tcW w:w="2834" w:type="dxa"/>
            <w:vMerge w:val="restart"/>
            <w:shd w:val="clear" w:color="auto" w:fill="auto"/>
            <w:tcMar/>
          </w:tcPr>
          <w:p w:rsidR="00000000" w:rsidRDefault="00716380" w14:paraId="0000C92F" wp14:textId="77777777">
            <w:pPr>
              <w:pStyle w:val="ECVDate"/>
            </w:pPr>
            <w:r>
              <w:t>1 Sep 2001–31 Aug 2005</w:t>
            </w:r>
          </w:p>
        </w:tc>
        <w:tc>
          <w:tcPr>
            <w:tcW w:w="6237" w:type="dxa"/>
            <w:shd w:val="clear" w:color="auto" w:fill="auto"/>
            <w:tcMar/>
          </w:tcPr>
          <w:p w:rsidR="00000000" w:rsidRDefault="00716380" w14:paraId="318A4C2E" wp14:textId="77777777">
            <w:pPr>
              <w:pStyle w:val="ECVSubSectionHeading"/>
            </w:pPr>
            <w:r>
              <w:t>Bachelor of Science in Computer Engineering</w:t>
            </w:r>
          </w:p>
        </w:tc>
        <w:tc>
          <w:tcPr>
            <w:tcW w:w="1305" w:type="dxa"/>
            <w:shd w:val="clear" w:color="auto" w:fill="auto"/>
            <w:tcMar/>
          </w:tcPr>
          <w:p w:rsidR="00000000" w:rsidRDefault="00716380" w14:paraId="35FA192C" wp14:textId="77777777">
            <w:pPr>
              <w:pStyle w:val="ECVRightHeading"/>
            </w:pPr>
            <w:r>
              <w:t>3.15/4.00</w:t>
            </w:r>
          </w:p>
        </w:tc>
      </w:tr>
      <w:tr xmlns:wp14="http://schemas.microsoft.com/office/word/2010/wordml" w:rsidR="00000000" w:rsidTr="2C1F3CD2" w14:paraId="48C0ED1D" wp14:textId="77777777">
        <w:tc>
          <w:tcPr>
            <w:tcW w:w="2834" w:type="dxa"/>
            <w:vMerge/>
            <w:tcMar/>
          </w:tcPr>
          <w:p w:rsidR="00000000" w:rsidRDefault="00716380" w14:paraId="62EBF3C5" wp14:textId="77777777"/>
        </w:tc>
        <w:tc>
          <w:tcPr>
            <w:tcW w:w="7542" w:type="dxa"/>
            <w:gridSpan w:val="2"/>
            <w:shd w:val="clear" w:color="auto" w:fill="auto"/>
            <w:tcMar/>
          </w:tcPr>
          <w:p w:rsidR="00000000" w:rsidRDefault="00716380" w14:paraId="14D10B67" wp14:textId="77777777">
            <w:pPr>
              <w:pStyle w:val="ECVOrganisationDetails"/>
            </w:pPr>
            <w:r>
              <w:t xml:space="preserve">American International University - Bangladesh, Dhaka (Bangladesh) </w:t>
            </w:r>
          </w:p>
        </w:tc>
      </w:tr>
      <w:tr xmlns:wp14="http://schemas.microsoft.com/office/word/2010/wordml" w:rsidR="00000000" w:rsidTr="2C1F3CD2" w14:paraId="1A31C102" wp14:textId="77777777">
        <w:tc>
          <w:tcPr>
            <w:tcW w:w="2834" w:type="dxa"/>
            <w:vMerge/>
            <w:tcMar/>
          </w:tcPr>
          <w:p w:rsidR="00000000" w:rsidRDefault="00716380" w14:paraId="6D98A12B" wp14:textId="77777777"/>
        </w:tc>
        <w:tc>
          <w:tcPr>
            <w:tcW w:w="7542" w:type="dxa"/>
            <w:gridSpan w:val="2"/>
            <w:shd w:val="clear" w:color="auto" w:fill="auto"/>
            <w:tcMar/>
          </w:tcPr>
          <w:p w:rsidR="00000000" w:rsidRDefault="00716380" w14:paraId="57F9D560" wp14:textId="77777777">
            <w:pPr>
              <w:pStyle w:val="EuropassSectionDetails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>Major Courses:</w:t>
            </w:r>
          </w:p>
          <w:p w:rsidR="00000000" w:rsidRDefault="00716380" w14:paraId="5BABCC16" wp14:textId="30D44AD2">
            <w:pPr>
              <w:pStyle w:val="europass5fbulleted5flist"/>
              <w:numPr>
                <w:ilvl w:val="1"/>
                <w:numId w:val="2"/>
              </w:numPr>
              <w:rPr>
                <w:rStyle w:val="EuropassTextBold"/>
              </w:rPr>
            </w:pPr>
            <w:r w:rsidR="2C1F3CD2">
              <w:rPr/>
              <w:t>Computer Fundamentals, Differential Calculus and Coordinate Geometry, Integral Calculus and Ord. diff equation, Programming Language 1(C) &amp; 2(C++), Complex variable, Laplace and Z-transformation, Statistics and Probability, Algorithm, Data Structure, Electrical Circuits - 1(DC) &amp; 2(AC), Electronic Devices, Mathematical Methods of Engineering, System Programming, Digital Logic Design, Digital Electronics, Data Communication, Discrete Mathematics, Operating System, Introduction to Database, Computer Networks, Control Systems, Telecommunication Engineering, Microprocessor &amp; I/O System​, Computer Graphics, VLSI Circuit Design, VHDL in Logic Synthesis, Object Oriented Programming 1(Java), Artificial Intelligence and Expert System, Management Information System.</w:t>
            </w:r>
          </w:p>
          <w:p w:rsidR="00000000" w:rsidRDefault="00716380" w14:paraId="30465AD6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rPr>
                <w:rStyle w:val="EuropassTextBold"/>
              </w:rPr>
              <w:t>Project and Thesi</w:t>
            </w:r>
            <w:r>
              <w:rPr>
                <w:rStyle w:val="EuropassTextBold"/>
              </w:rPr>
              <w:t>s:</w:t>
            </w:r>
          </w:p>
          <w:p w:rsidR="00000000" w:rsidRDefault="00716380" w14:paraId="5F891B7B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Design and implementation of 12 Volt Battery charger.</w:t>
            </w:r>
          </w:p>
        </w:tc>
      </w:tr>
    </w:tbl>
    <w:p xmlns:wp14="http://schemas.microsoft.com/office/word/2010/wordml" w:rsidR="00000000" w:rsidRDefault="00716380" w14:paraId="2946DB82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xmlns:wp14="http://schemas.microsoft.com/office/word/2010/wordml" w:rsidR="00000000" w14:paraId="1B8C7968" wp14:textId="77777777">
        <w:tc>
          <w:tcPr>
            <w:tcW w:w="2834" w:type="dxa"/>
            <w:vMerge w:val="restart"/>
            <w:shd w:val="clear" w:color="auto" w:fill="auto"/>
          </w:tcPr>
          <w:p w:rsidR="00000000" w:rsidRDefault="00716380" w14:paraId="34C582A2" wp14:textId="77777777">
            <w:pPr>
              <w:pStyle w:val="ECVDate"/>
            </w:pPr>
            <w:r>
              <w:t>1 Feb 1999–30 Jun 2001</w:t>
            </w:r>
          </w:p>
        </w:tc>
        <w:tc>
          <w:tcPr>
            <w:tcW w:w="6237" w:type="dxa"/>
            <w:shd w:val="clear" w:color="auto" w:fill="auto"/>
          </w:tcPr>
          <w:p w:rsidR="00000000" w:rsidRDefault="00716380" w14:paraId="6AA99172" wp14:textId="77777777">
            <w:pPr>
              <w:pStyle w:val="ECVSubSectionHeading"/>
            </w:pPr>
            <w:r>
              <w:t>GCE A Level</w:t>
            </w:r>
          </w:p>
        </w:tc>
        <w:tc>
          <w:tcPr>
            <w:tcW w:w="1305" w:type="dxa"/>
            <w:shd w:val="clear" w:color="auto" w:fill="auto"/>
          </w:tcPr>
          <w:p w:rsidR="00000000" w:rsidRDefault="00716380" w14:paraId="5997CC1D" wp14:textId="77777777">
            <w:pPr>
              <w:pStyle w:val="ECVRightHeading"/>
            </w:pPr>
          </w:p>
        </w:tc>
      </w:tr>
      <w:tr xmlns:wp14="http://schemas.microsoft.com/office/word/2010/wordml" w:rsidR="00000000" w14:paraId="6D7AF931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110FFD37" wp14:textId="77777777"/>
        </w:tc>
        <w:tc>
          <w:tcPr>
            <w:tcW w:w="7542" w:type="dxa"/>
            <w:gridSpan w:val="2"/>
            <w:shd w:val="clear" w:color="auto" w:fill="auto"/>
          </w:tcPr>
          <w:p w:rsidR="00000000" w:rsidRDefault="00716380" w14:paraId="13D84993" wp14:textId="77777777">
            <w:pPr>
              <w:pStyle w:val="ECVOrganisationDetails"/>
            </w:pPr>
            <w:r>
              <w:t xml:space="preserve">Private Candidate, Dhaka (Bangladesh) </w:t>
            </w:r>
          </w:p>
        </w:tc>
      </w:tr>
      <w:tr xmlns:wp14="http://schemas.microsoft.com/office/word/2010/wordml" w:rsidR="00000000" w14:paraId="58382C47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6B699379" wp14:textId="77777777"/>
        </w:tc>
        <w:tc>
          <w:tcPr>
            <w:tcW w:w="7542" w:type="dxa"/>
            <w:gridSpan w:val="2"/>
            <w:shd w:val="clear" w:color="auto" w:fill="auto"/>
          </w:tcPr>
          <w:p w:rsidR="00000000" w:rsidRDefault="00716380" w14:paraId="05146276" wp14:textId="77777777">
            <w:pPr>
              <w:pStyle w:val="EuropassSectionDetails"/>
              <w:numPr>
                <w:ilvl w:val="0"/>
                <w:numId w:val="2"/>
              </w:numPr>
            </w:pPr>
            <w:r>
              <w:t>Subjects Appeared:</w:t>
            </w:r>
          </w:p>
          <w:p w:rsidR="00000000" w:rsidRDefault="00716380" w14:paraId="42F88066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Physics</w:t>
            </w:r>
          </w:p>
          <w:p w:rsidR="00000000" w:rsidRDefault="00716380" w14:paraId="639BB57C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Mathematics​</w:t>
            </w:r>
          </w:p>
        </w:tc>
      </w:tr>
    </w:tbl>
    <w:p xmlns:wp14="http://schemas.microsoft.com/office/word/2010/wordml" w:rsidR="00000000" w:rsidRDefault="00716380" w14:paraId="3FE9F23F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xmlns:wp14="http://schemas.microsoft.com/office/word/2010/wordml" w:rsidR="00000000" w14:paraId="105A076E" wp14:textId="77777777">
        <w:tc>
          <w:tcPr>
            <w:tcW w:w="2834" w:type="dxa"/>
            <w:vMerge w:val="restart"/>
            <w:shd w:val="clear" w:color="auto" w:fill="auto"/>
          </w:tcPr>
          <w:p w:rsidR="00000000" w:rsidRDefault="00716380" w14:paraId="30F91860" wp14:textId="77777777">
            <w:pPr>
              <w:pStyle w:val="ECVDate"/>
            </w:pPr>
            <w:r>
              <w:t>1 Jan 1988–31 Jan 1999</w:t>
            </w:r>
          </w:p>
        </w:tc>
        <w:tc>
          <w:tcPr>
            <w:tcW w:w="6237" w:type="dxa"/>
            <w:shd w:val="clear" w:color="auto" w:fill="auto"/>
          </w:tcPr>
          <w:p w:rsidR="00000000" w:rsidRDefault="00716380" w14:paraId="6A8B62F5" wp14:textId="77777777">
            <w:pPr>
              <w:pStyle w:val="ECVSubSectionHeading"/>
            </w:pPr>
            <w:r>
              <w:t>GCE O Level</w:t>
            </w:r>
          </w:p>
        </w:tc>
        <w:tc>
          <w:tcPr>
            <w:tcW w:w="1305" w:type="dxa"/>
            <w:shd w:val="clear" w:color="auto" w:fill="auto"/>
          </w:tcPr>
          <w:p w:rsidR="00000000" w:rsidRDefault="00716380" w14:paraId="1F72F646" wp14:textId="77777777">
            <w:pPr>
              <w:pStyle w:val="ECVRightHeading"/>
            </w:pPr>
          </w:p>
        </w:tc>
      </w:tr>
      <w:tr xmlns:wp14="http://schemas.microsoft.com/office/word/2010/wordml" w:rsidR="00000000" w14:paraId="74E1B21F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08CE6F91" wp14:textId="77777777"/>
        </w:tc>
        <w:tc>
          <w:tcPr>
            <w:tcW w:w="7542" w:type="dxa"/>
            <w:gridSpan w:val="2"/>
            <w:shd w:val="clear" w:color="auto" w:fill="auto"/>
          </w:tcPr>
          <w:p w:rsidR="00000000" w:rsidRDefault="00716380" w14:paraId="00587F36" wp14:textId="77777777">
            <w:pPr>
              <w:pStyle w:val="ECVOrganisationDetails"/>
            </w:pPr>
            <w:r>
              <w:t xml:space="preserve">Private Candidate, Dhaka (Bangladesh) </w:t>
            </w:r>
          </w:p>
        </w:tc>
      </w:tr>
      <w:tr xmlns:wp14="http://schemas.microsoft.com/office/word/2010/wordml" w:rsidR="00000000" w14:paraId="30C77985" wp14:textId="77777777">
        <w:tc>
          <w:tcPr>
            <w:tcW w:w="2834" w:type="dxa"/>
            <w:vMerge/>
            <w:shd w:val="clear" w:color="auto" w:fill="auto"/>
          </w:tcPr>
          <w:p w:rsidR="00000000" w:rsidRDefault="00716380" w14:paraId="61CDCEAD" wp14:textId="77777777"/>
        </w:tc>
        <w:tc>
          <w:tcPr>
            <w:tcW w:w="7542" w:type="dxa"/>
            <w:gridSpan w:val="2"/>
            <w:shd w:val="clear" w:color="auto" w:fill="auto"/>
          </w:tcPr>
          <w:p w:rsidR="00000000" w:rsidRDefault="00716380" w14:paraId="65266A2E" wp14:textId="77777777">
            <w:pPr>
              <w:pStyle w:val="EuropassSectionDetails"/>
              <w:numPr>
                <w:ilvl w:val="0"/>
                <w:numId w:val="2"/>
              </w:numPr>
            </w:pPr>
            <w:r>
              <w:t>Subjects Appeared:</w:t>
            </w:r>
          </w:p>
          <w:p w:rsidR="00000000" w:rsidRDefault="00716380" w14:paraId="0E93AA69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English Language</w:t>
            </w:r>
          </w:p>
          <w:p w:rsidR="00000000" w:rsidRDefault="00716380" w14:paraId="466574C3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Bengali</w:t>
            </w:r>
          </w:p>
          <w:p w:rsidR="00000000" w:rsidRDefault="00716380" w14:paraId="3F67ED55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Mathematics (Syllabus A)</w:t>
            </w:r>
          </w:p>
          <w:p w:rsidR="00000000" w:rsidRDefault="00716380" w14:paraId="676350E6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Pure Mathematics</w:t>
            </w:r>
          </w:p>
          <w:p w:rsidR="00000000" w:rsidRDefault="00716380" w14:paraId="604032E6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Physics</w:t>
            </w:r>
          </w:p>
          <w:p w:rsidR="00000000" w:rsidRDefault="00716380" w14:paraId="2911BA3C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Chemistry</w:t>
            </w:r>
          </w:p>
          <w:p w:rsidR="00000000" w:rsidRDefault="00716380" w14:paraId="37C4D96D" wp14:textId="77777777">
            <w:pPr>
              <w:pStyle w:val="europass5fbulleted5flist"/>
              <w:numPr>
                <w:ilvl w:val="1"/>
                <w:numId w:val="2"/>
              </w:numPr>
            </w:pPr>
            <w:r>
              <w:t>General Biology​</w:t>
            </w:r>
          </w:p>
        </w:tc>
      </w:tr>
    </w:tbl>
    <w:p xmlns:wp14="http://schemas.microsoft.com/office/word/2010/wordml" w:rsidR="00000000" w:rsidRDefault="00716380" w14:paraId="6BB9E253" wp14:textId="77777777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xmlns:wp14="http://schemas.microsoft.com/office/word/2010/wordml" w:rsidR="00000000" w14:paraId="4868CFD3" wp14:textId="77777777">
        <w:trPr>
          <w:trHeight w:val="170"/>
        </w:trPr>
        <w:tc>
          <w:tcPr>
            <w:tcW w:w="2835" w:type="dxa"/>
            <w:shd w:val="clear" w:color="auto" w:fill="auto"/>
          </w:tcPr>
          <w:p w:rsidR="00000000" w:rsidRDefault="00716380" w14:paraId="55458254" wp14:textId="77777777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000000" w:rsidRDefault="00716380" w14:paraId="100C5B58" wp14:textId="77777777">
            <w:pPr>
              <w:pStyle w:val="ECVBlueBox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2B25B36A" wp14:editId="7777777">
                  <wp:extent cx="479107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xmlns:wp14="http://schemas.microsoft.com/office/word/2010/wordml" w:rsidR="00000000" w:rsidRDefault="00716380" w14:paraId="23DE523C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xmlns:wp14="http://schemas.microsoft.com/office/word/2010/wordml" w:rsidR="00000000" w14:paraId="199A9BEF" wp14:textId="77777777">
        <w:trPr>
          <w:trHeight w:val="255"/>
        </w:trPr>
        <w:tc>
          <w:tcPr>
            <w:tcW w:w="2834" w:type="dxa"/>
            <w:shd w:val="clear" w:color="auto" w:fill="auto"/>
          </w:tcPr>
          <w:p w:rsidR="00000000" w:rsidRDefault="00716380" w14:paraId="5FAFD871" wp14:textId="77777777">
            <w:pPr>
              <w:pStyle w:val="ECVLeftDetails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000000" w:rsidRDefault="00716380" w14:paraId="555E57AE" wp14:textId="77777777">
            <w:pPr>
              <w:pStyle w:val="EuropassSectionDetails"/>
            </w:pPr>
            <w:r>
              <w:t>Bengali</w:t>
            </w:r>
          </w:p>
        </w:tc>
      </w:tr>
      <w:tr xmlns:wp14="http://schemas.microsoft.com/office/word/2010/wordml" w:rsidR="00000000" w14:paraId="52E56223" wp14:textId="77777777">
        <w:trPr>
          <w:trHeight w:val="340"/>
        </w:trPr>
        <w:tc>
          <w:tcPr>
            <w:tcW w:w="2834" w:type="dxa"/>
            <w:shd w:val="clear" w:color="auto" w:fill="auto"/>
          </w:tcPr>
          <w:p w:rsidR="00000000" w:rsidRDefault="00716380" w14:paraId="07547A01" wp14:textId="77777777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000000" w:rsidRDefault="00716380" w14:paraId="5043CB0F" wp14:textId="77777777">
            <w:pPr>
              <w:pStyle w:val="ECVRightColumn"/>
            </w:pPr>
          </w:p>
        </w:tc>
      </w:tr>
      <w:tr xmlns:wp14="http://schemas.microsoft.com/office/word/2010/wordml" w:rsidR="00000000" w14:paraId="6E24031A" wp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000000" w:rsidRDefault="00716380" w14:paraId="1FF8E632" wp14:textId="77777777">
            <w:pPr>
              <w:pStyle w:val="ECVLeftDetails"/>
            </w:pPr>
            <w:r>
              <w:t>Other language(s)</w:t>
            </w:r>
          </w:p>
        </w:tc>
        <w:tc>
          <w:tcPr>
            <w:tcW w:w="3042" w:type="dxa"/>
            <w:gridSpan w:val="2"/>
            <w:tcBorders>
              <w:top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62FA13A4" wp14:textId="77777777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color="C0C0C0" w:sz="8" w:space="0"/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6C455BB4" wp14:textId="77777777">
            <w:pPr>
              <w:pStyle w:val="ECVLanguageHeading"/>
              <w:rPr>
                <w:caps w:val="0"/>
              </w:rPr>
            </w:pPr>
            <w:r>
              <w:rPr>
                <w:caps w:val="0"/>
              </w:rPr>
              <w:t>SPEAKING</w:t>
            </w:r>
          </w:p>
        </w:tc>
        <w:tc>
          <w:tcPr>
            <w:tcW w:w="1501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4D0763D6" wp14:textId="77777777">
            <w:pPr>
              <w:pStyle w:val="ECVLanguageHeading"/>
            </w:pPr>
            <w:r>
              <w:rPr>
                <w:caps w:val="0"/>
              </w:rPr>
              <w:t>WRITING</w:t>
            </w:r>
          </w:p>
        </w:tc>
      </w:tr>
      <w:tr xmlns:wp14="http://schemas.microsoft.com/office/word/2010/wordml" w:rsidR="00000000" w14:paraId="5A904FF6" wp14:textId="77777777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000000" w:rsidRDefault="00716380" w14:paraId="07459315" wp14:textId="77777777"/>
        </w:tc>
        <w:tc>
          <w:tcPr>
            <w:tcW w:w="1544" w:type="dxa"/>
            <w:tcBorders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13399733" wp14:textId="77777777">
            <w:pPr>
              <w:pStyle w:val="ECVLanguageSubHeading"/>
            </w:pPr>
            <w:r>
              <w:t>Listening</w:t>
            </w:r>
          </w:p>
        </w:tc>
        <w:tc>
          <w:tcPr>
            <w:tcW w:w="1498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778F0F42" wp14:textId="77777777">
            <w:pPr>
              <w:pStyle w:val="ECVLanguageSubHeading"/>
            </w:pPr>
            <w:r>
              <w:t>Reading</w:t>
            </w:r>
          </w:p>
        </w:tc>
        <w:tc>
          <w:tcPr>
            <w:tcW w:w="1499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670D5BAA" wp14:textId="77777777">
            <w:pPr>
              <w:pStyle w:val="ECVLanguageSubHeading"/>
            </w:pPr>
            <w:r>
              <w:t>Spoken inte</w:t>
            </w:r>
            <w:r>
              <w:t>raction</w:t>
            </w:r>
          </w:p>
        </w:tc>
        <w:tc>
          <w:tcPr>
            <w:tcW w:w="1500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1923C7FC" wp14:textId="77777777">
            <w:pPr>
              <w:pStyle w:val="ECVLanguageSubHeading"/>
            </w:pPr>
            <w:r>
              <w:t>Spoken production</w:t>
            </w:r>
          </w:p>
        </w:tc>
        <w:tc>
          <w:tcPr>
            <w:tcW w:w="1501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vAlign w:val="center"/>
          </w:tcPr>
          <w:p w:rsidR="00000000" w:rsidRDefault="00716380" w14:paraId="6537F28F" wp14:textId="77777777">
            <w:pPr>
              <w:pStyle w:val="ECVRightColumn"/>
            </w:pPr>
          </w:p>
        </w:tc>
      </w:tr>
      <w:tr xmlns:wp14="http://schemas.microsoft.com/office/word/2010/wordml" w:rsidR="00000000" w14:paraId="6F8D25FA" wp14:textId="77777777">
        <w:trPr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000000" w:rsidRDefault="00716380" w14:paraId="0A6CB2C4" wp14:textId="77777777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 w:rsidR="00000000" w:rsidRDefault="00716380" w14:paraId="6780E770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 w:rsidR="00000000" w:rsidRDefault="00716380" w14:paraId="0D9DB19F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 w:rsidR="00000000" w:rsidRDefault="00716380" w14:paraId="45EE8A95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 w:rsidR="00000000" w:rsidRDefault="00716380" w14:paraId="2CA30E2F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color="C0C0C0" w:sz="4" w:space="0"/>
            </w:tcBorders>
            <w:shd w:val="clear" w:color="auto" w:fill="auto"/>
            <w:vAlign w:val="center"/>
          </w:tcPr>
          <w:p w:rsidR="00000000" w:rsidRDefault="00716380" w14:paraId="247F99F4" wp14:textId="77777777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xmlns:wp14="http://schemas.microsoft.com/office/word/2010/wordml" w:rsidR="00000000" w14:paraId="1462B568" wp14:textId="77777777">
        <w:trPr>
          <w:trHeight w:val="283"/>
        </w:trPr>
        <w:tc>
          <w:tcPr>
            <w:tcW w:w="2834" w:type="dxa"/>
            <w:shd w:val="clear" w:color="auto" w:fill="auto"/>
          </w:tcPr>
          <w:p w:rsidR="00000000" w:rsidRDefault="00716380" w14:paraId="6DFB9E20" wp14:textId="77777777"/>
        </w:tc>
        <w:tc>
          <w:tcPr>
            <w:tcW w:w="7542" w:type="dxa"/>
            <w:gridSpan w:val="5"/>
            <w:tcBorders>
              <w:bottom w:val="single" w:color="C0C0C0" w:sz="8" w:space="0"/>
            </w:tcBorders>
            <w:shd w:val="clear" w:color="auto" w:fill="ECECEC"/>
            <w:vAlign w:val="center"/>
          </w:tcPr>
          <w:p w:rsidR="00000000" w:rsidRDefault="00716380" w14:paraId="76AD3506" wp14:textId="77777777">
            <w:pPr>
              <w:pStyle w:val="ECVLanguageCertificate"/>
            </w:pPr>
            <w:r>
              <w:t xml:space="preserve">IELTS </w:t>
            </w:r>
          </w:p>
        </w:tc>
      </w:tr>
      <w:tr xmlns:wp14="http://schemas.microsoft.com/office/word/2010/wordml" w:rsidR="00000000" w14:paraId="0F938078" wp14:textId="77777777">
        <w:trPr>
          <w:trHeight w:val="397"/>
        </w:trPr>
        <w:tc>
          <w:tcPr>
            <w:tcW w:w="2834" w:type="dxa"/>
            <w:shd w:val="clear" w:color="auto" w:fill="auto"/>
          </w:tcPr>
          <w:p w:rsidR="00000000" w:rsidRDefault="00716380" w14:paraId="70DF9E56" wp14:textId="77777777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000000" w:rsidRDefault="00716380" w14:paraId="4BEB553F" wp14:textId="77777777">
            <w:pPr>
              <w:pStyle w:val="ECVLanguageExplanation"/>
            </w:pPr>
            <w:r>
              <w:t>Levels: A1 and A2: Basic user - B1 and B2: Independent user - C1 and C2: Proficient user</w:t>
            </w:r>
          </w:p>
          <w:p w:rsidR="00000000" w:rsidRDefault="00716380" w14:paraId="314EFE79" wp14:textId="77777777">
            <w:pPr>
              <w:pStyle w:val="ECVLanguageExplanation"/>
            </w:pPr>
            <w:hyperlink w:history="1" r:id="rId16">
              <w:r>
                <w:rPr>
                  <w:rStyle w:val="Hyperlink"/>
                </w:rPr>
                <w:t>Common Europe</w:t>
              </w:r>
              <w:r>
                <w:rPr>
                  <w:rStyle w:val="Hyperlink"/>
                </w:rPr>
                <w:t>an Framework of Reference for Languages</w:t>
              </w:r>
            </w:hyperlink>
            <w:r>
              <w:t xml:space="preserve"> </w:t>
            </w:r>
          </w:p>
        </w:tc>
      </w:tr>
    </w:tbl>
    <w:p xmlns:wp14="http://schemas.microsoft.com/office/word/2010/wordml" w:rsidR="00000000" w:rsidRDefault="00716380" w14:paraId="44E871BC" wp14:textId="77777777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xmlns:wp14="http://schemas.microsoft.com/office/word/2010/wordml" w:rsidR="00000000" w14:paraId="7BE4261F" wp14:textId="77777777">
        <w:trPr>
          <w:trHeight w:val="170"/>
        </w:trPr>
        <w:tc>
          <w:tcPr>
            <w:tcW w:w="2834" w:type="dxa"/>
            <w:shd w:val="clear" w:color="auto" w:fill="auto"/>
          </w:tcPr>
          <w:p w:rsidR="00000000" w:rsidRDefault="00716380" w14:paraId="2C1DEEAE" wp14:textId="77777777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000000" w:rsidRDefault="00716380" w14:paraId="715A8EE9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Good communication skills gained through my experience at Grameenphone Limited through interactions with customers, sales team, third party vendors, peers, and stakeholders.</w:t>
            </w:r>
          </w:p>
          <w:p w:rsidR="00000000" w:rsidRDefault="00716380" w14:paraId="1746EE76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Gained negotiatio</w:t>
            </w:r>
            <w:r>
              <w:t>n experience via conflict resolution in customer service and team association at Grameenphone Limited.</w:t>
            </w:r>
          </w:p>
        </w:tc>
      </w:tr>
    </w:tbl>
    <w:p xmlns:wp14="http://schemas.microsoft.com/office/word/2010/wordml" w:rsidR="00000000" w:rsidRDefault="00716380" w14:paraId="144A5D23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xmlns:wp14="http://schemas.microsoft.com/office/word/2010/wordml" w:rsidR="00000000" w:rsidTr="2C1F3CD2" w14:paraId="072E0F56" wp14:textId="77777777">
        <w:trPr>
          <w:trHeight w:val="170"/>
        </w:trPr>
        <w:tc>
          <w:tcPr>
            <w:tcW w:w="2834" w:type="dxa"/>
            <w:shd w:val="clear" w:color="auto" w:fill="auto"/>
            <w:tcMar/>
          </w:tcPr>
          <w:p w:rsidR="00000000" w:rsidRDefault="00716380" w14:paraId="27FAA521" wp14:textId="77777777">
            <w:pPr>
              <w:pStyle w:val="ECVLeftDetails"/>
            </w:pPr>
            <w:r>
              <w:t>Organisational / managerial skills</w:t>
            </w:r>
          </w:p>
        </w:tc>
        <w:tc>
          <w:tcPr>
            <w:tcW w:w="7542" w:type="dxa"/>
            <w:shd w:val="clear" w:color="auto" w:fill="auto"/>
            <w:tcMar/>
          </w:tcPr>
          <w:p w:rsidR="00000000" w:rsidRDefault="00716380" w14:paraId="20DAA1E7" wp14:textId="77777777">
            <w:pPr>
              <w:pStyle w:val="europass5fbulleted5flist"/>
              <w:numPr>
                <w:ilvl w:val="0"/>
                <w:numId w:val="2"/>
              </w:numPr>
            </w:pPr>
            <w:r>
              <w:t>Developed team leading skills gained through performance monitoring of customer service agents at Grameenphone Limit</w:t>
            </w:r>
            <w:r>
              <w:t>ed.</w:t>
            </w:r>
          </w:p>
          <w:p w:rsidR="00000000" w:rsidRDefault="00716380" w14:paraId="37449AC3" wp14:textId="77777777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 xml:space="preserve">Gained leadership skills as </w:t>
            </w:r>
            <w:r w:rsidR="2C1F3CD2">
              <w:rPr/>
              <w:t>training</w:t>
            </w:r>
            <w:r w:rsidR="2C1F3CD2">
              <w:rPr/>
              <w:t xml:space="preserve"> mentor.</w:t>
            </w:r>
          </w:p>
          <w:p w:rsidR="00000000" w:rsidRDefault="00716380" w14:paraId="3C709EFB" wp14:textId="18E6DC94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 xml:space="preserve">Ability to </w:t>
            </w:r>
            <w:r w:rsidR="2C1F3CD2">
              <w:rPr/>
              <w:t>analyse</w:t>
            </w:r>
            <w:r w:rsidR="2C1F3CD2">
              <w:rPr/>
              <w:t xml:space="preserve"> data, predict and mitigate problems involving customer services and call </w:t>
            </w:r>
            <w:proofErr w:type="spellStart"/>
            <w:r w:rsidR="2C1F3CD2">
              <w:rPr/>
              <w:t>centers</w:t>
            </w:r>
            <w:proofErr w:type="spellEnd"/>
            <w:r w:rsidR="2C1F3CD2">
              <w:rPr/>
              <w:t>.</w:t>
            </w:r>
          </w:p>
        </w:tc>
      </w:tr>
    </w:tbl>
    <w:p xmlns:wp14="http://schemas.microsoft.com/office/word/2010/wordml" w:rsidR="00000000" w:rsidRDefault="00716380" w14:paraId="738610EB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xmlns:wp14="http://schemas.microsoft.com/office/word/2010/wordml" w:rsidR="00000000" w:rsidTr="2C1F3CD2" w14:paraId="0FFBE5A6" wp14:textId="77777777">
        <w:trPr>
          <w:trHeight w:val="170"/>
        </w:trPr>
        <w:tc>
          <w:tcPr>
            <w:tcW w:w="2834" w:type="dxa"/>
            <w:shd w:val="clear" w:color="auto" w:fill="auto"/>
            <w:tcMar/>
          </w:tcPr>
          <w:p w:rsidR="00000000" w:rsidRDefault="00716380" w14:paraId="4E101DCC" wp14:textId="77777777">
            <w:pPr>
              <w:pStyle w:val="ECVLeftDetails"/>
            </w:pPr>
            <w:r>
              <w:t>Job-related skills</w:t>
            </w:r>
          </w:p>
        </w:tc>
        <w:tc>
          <w:tcPr>
            <w:tcW w:w="7542" w:type="dxa"/>
            <w:shd w:val="clear" w:color="auto" w:fill="auto"/>
            <w:tcMar/>
          </w:tcPr>
          <w:p w:rsidR="00000000" w:rsidP="2C1F3CD2" w:rsidRDefault="00716380" w14:paraId="493D9916" wp14:textId="20DFE65F">
            <w:pPr>
              <w:pStyle w:val="EuropassSectionDetails"/>
              <w:numPr>
                <w:ilvl w:val="0"/>
                <w:numId w:val="2"/>
              </w:numPr>
              <w:rPr/>
            </w:pPr>
            <w:r w:rsidR="2C1F3CD2">
              <w:rPr/>
              <w:t>Developed mentoring skills as a trainer of new customer service agents at Grameenphone.</w:t>
            </w:r>
          </w:p>
          <w:p w:rsidR="00000000" w:rsidRDefault="00716380" w14:paraId="5C74ED95" wp14:textId="1C77E0DA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>Gained knowledge on the quality control process of call centers.</w:t>
            </w:r>
          </w:p>
          <w:p w:rsidR="00000000" w:rsidRDefault="00716380" w14:paraId="79FAE737" wp14:textId="77777777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 xml:space="preserve">Learned resource management for </w:t>
            </w:r>
            <w:r w:rsidR="2C1F3CD2">
              <w:rPr/>
              <w:t>dynamic</w:t>
            </w:r>
            <w:r w:rsidR="2C1F3CD2">
              <w:rPr/>
              <w:t xml:space="preserve"> and changing working environment.</w:t>
            </w:r>
          </w:p>
        </w:tc>
      </w:tr>
    </w:tbl>
    <w:p xmlns:wp14="http://schemas.microsoft.com/office/word/2010/wordml" w:rsidR="00000000" w:rsidRDefault="00716380" w14:paraId="637805D2" wp14:textId="77777777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xmlns:wp14="http://schemas.microsoft.com/office/word/2010/wordml" w:rsidR="00000000" w:rsidTr="2C1F3CD2" w14:paraId="1A425154" wp14:textId="77777777">
        <w:trPr>
          <w:trHeight w:val="340"/>
        </w:trPr>
        <w:tc>
          <w:tcPr>
            <w:tcW w:w="2834" w:type="dxa"/>
            <w:vMerge w:val="restart"/>
            <w:shd w:val="clear" w:color="auto" w:fill="auto"/>
            <w:tcMar/>
          </w:tcPr>
          <w:p w:rsidR="00000000" w:rsidRDefault="00716380" w14:paraId="12496C70" wp14:textId="77777777">
            <w:pPr>
              <w:pStyle w:val="ECVLeftDetails"/>
            </w:pPr>
            <w:r>
              <w:t>Digital competence</w:t>
            </w:r>
          </w:p>
        </w:tc>
        <w:tc>
          <w:tcPr>
            <w:tcW w:w="7542" w:type="dxa"/>
            <w:gridSpan w:val="5"/>
            <w:tcBorders>
              <w:top w:val="single" w:color="C0C0C0" w:sz="8" w:space="0"/>
              <w:bottom w:val="single" w:color="C0C0C0" w:sz="8" w:space="0"/>
            </w:tcBorders>
            <w:shd w:val="clear" w:color="auto" w:fill="auto"/>
            <w:tcMar/>
            <w:vAlign w:val="center"/>
          </w:tcPr>
          <w:p w:rsidR="00000000" w:rsidRDefault="00716380" w14:paraId="316C42D1" wp14:textId="77777777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xmlns:wp14="http://schemas.microsoft.com/office/word/2010/wordml" w:rsidR="00000000" w:rsidTr="2C1F3CD2" w14:paraId="7A287353" wp14:textId="77777777">
        <w:tblPrEx>
          <w:tblCellMar>
            <w:left w:w="227" w:type="dxa"/>
            <w:right w:w="227" w:type="dxa"/>
          </w:tblCellMar>
        </w:tblPrEx>
        <w:trPr>
          <w:trHeight w:val="680"/>
        </w:trPr>
        <w:tc>
          <w:tcPr>
            <w:tcW w:w="2834" w:type="dxa"/>
            <w:vMerge/>
            <w:tcMar/>
          </w:tcPr>
          <w:p w:rsidR="00000000" w:rsidRDefault="00716380" w14:paraId="463F29E8" wp14:textId="77777777"/>
        </w:tc>
        <w:tc>
          <w:tcPr>
            <w:tcW w:w="1544" w:type="dxa"/>
            <w:tcBorders>
              <w:bottom w:val="single" w:color="C0C0C0" w:sz="8" w:space="0"/>
            </w:tcBorders>
            <w:shd w:val="clear" w:color="auto" w:fill="auto"/>
            <w:tcMar/>
            <w:vAlign w:val="center"/>
          </w:tcPr>
          <w:p w:rsidR="00000000" w:rsidRDefault="00716380" w14:paraId="4B08F566" wp14:textId="77777777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tcMar/>
            <w:vAlign w:val="center"/>
          </w:tcPr>
          <w:p w:rsidR="00000000" w:rsidRDefault="00716380" w14:paraId="3CACDAF6" wp14:textId="77777777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tcMar/>
            <w:vAlign w:val="center"/>
          </w:tcPr>
          <w:p w:rsidR="00000000" w:rsidRDefault="00716380" w14:paraId="7E2B5365" wp14:textId="77777777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tcMar/>
            <w:vAlign w:val="center"/>
          </w:tcPr>
          <w:p w:rsidR="00000000" w:rsidRDefault="00716380" w14:paraId="354473C2" wp14:textId="77777777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color="C0C0C0" w:sz="8" w:space="0"/>
              <w:bottom w:val="single" w:color="C0C0C0" w:sz="8" w:space="0"/>
            </w:tcBorders>
            <w:shd w:val="clear" w:color="auto" w:fill="auto"/>
            <w:tcMar/>
            <w:vAlign w:val="center"/>
          </w:tcPr>
          <w:p w:rsidR="00000000" w:rsidRDefault="00716380" w14:paraId="1E879EB9" wp14:textId="77777777">
            <w:pPr>
              <w:pStyle w:val="ECVLanguageSubHeading"/>
            </w:pPr>
            <w:r>
              <w:t>Problem solving</w:t>
            </w:r>
          </w:p>
        </w:tc>
      </w:tr>
      <w:tr xmlns:wp14="http://schemas.microsoft.com/office/word/2010/wordml" w:rsidR="00000000" w:rsidTr="2C1F3CD2" w14:paraId="79063765" wp14:textId="77777777">
        <w:tblPrEx>
          <w:tblCellMar>
            <w:top w:w="113" w:type="dxa"/>
            <w:bottom w:w="113" w:type="dxa"/>
          </w:tblCellMar>
        </w:tblPrEx>
        <w:trPr>
          <w:trHeight w:val="283"/>
        </w:trPr>
        <w:tc>
          <w:tcPr>
            <w:tcW w:w="2834" w:type="dxa"/>
            <w:shd w:val="clear" w:color="auto" w:fill="auto"/>
            <w:tcMar/>
            <w:vAlign w:val="center"/>
          </w:tcPr>
          <w:p w:rsidR="00000000" w:rsidRDefault="00716380" w14:paraId="3B7B4B86" wp14:textId="77777777"/>
        </w:tc>
        <w:tc>
          <w:tcPr>
            <w:tcW w:w="1544" w:type="dxa"/>
            <w:tcBorders>
              <w:bottom w:val="single" w:color="C0C0C0" w:sz="4" w:space="0"/>
            </w:tcBorders>
            <w:shd w:val="clear" w:color="auto" w:fill="auto"/>
            <w:tcMar/>
            <w:vAlign w:val="center"/>
          </w:tcPr>
          <w:p w:rsidR="00000000" w:rsidRDefault="00716380" w14:paraId="600BA381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498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tcMar/>
            <w:vAlign w:val="center"/>
          </w:tcPr>
          <w:p w:rsidR="00000000" w:rsidRDefault="00716380" w14:paraId="70494FAB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499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tcMar/>
            <w:vAlign w:val="center"/>
          </w:tcPr>
          <w:p w:rsidR="00000000" w:rsidRDefault="00716380" w14:paraId="039A97CC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500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tcMar/>
            <w:vAlign w:val="center"/>
          </w:tcPr>
          <w:p w:rsidR="00000000" w:rsidRDefault="00716380" w14:paraId="427BD342" wp14:textId="77777777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501" w:type="dxa"/>
            <w:tcBorders>
              <w:left w:val="single" w:color="C0C0C0" w:sz="8" w:space="0"/>
              <w:bottom w:val="single" w:color="C0C0C0" w:sz="4" w:space="0"/>
            </w:tcBorders>
            <w:shd w:val="clear" w:color="auto" w:fill="auto"/>
            <w:tcMar/>
            <w:vAlign w:val="center"/>
          </w:tcPr>
          <w:p w:rsidR="00000000" w:rsidRDefault="00716380" w14:paraId="62950A5D" wp14:textId="77777777">
            <w:pPr>
              <w:pStyle w:val="ECVLanguageLevel"/>
            </w:pPr>
            <w:r>
              <w:rPr>
                <w:caps w:val="0"/>
              </w:rPr>
              <w:t>Independent user</w:t>
            </w:r>
          </w:p>
        </w:tc>
      </w:tr>
      <w:tr xmlns:wp14="http://schemas.microsoft.com/office/word/2010/wordml" w:rsidR="00000000" w:rsidTr="2C1F3CD2" w14:paraId="347B8ECB" wp14:textId="77777777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  <w:tcMar/>
          </w:tcPr>
          <w:p w:rsidR="00000000" w:rsidRDefault="00716380" w14:paraId="3A0FF5F2" wp14:textId="77777777"/>
        </w:tc>
        <w:tc>
          <w:tcPr>
            <w:tcW w:w="7542" w:type="dxa"/>
            <w:gridSpan w:val="5"/>
            <w:shd w:val="clear" w:color="auto" w:fill="auto"/>
            <w:tcMar/>
            <w:vAlign w:val="center"/>
          </w:tcPr>
          <w:p w:rsidR="00000000" w:rsidRDefault="00716380" w14:paraId="17E05D73" wp14:textId="77777777">
            <w:pPr>
              <w:pStyle w:val="ECVLanguageExplanation"/>
            </w:pPr>
            <w:hyperlink w:history="1" r:id="rId17">
              <w:r>
                <w:rPr>
                  <w:rStyle w:val="Hyperlink"/>
                </w:rPr>
                <w:t>Digital competences - Self-assessment grid</w:t>
              </w:r>
            </w:hyperlink>
            <w:r>
              <w:t xml:space="preserve"> </w:t>
            </w:r>
          </w:p>
        </w:tc>
      </w:tr>
      <w:tr xmlns:wp14="http://schemas.microsoft.com/office/word/2010/wordml" w:rsidR="00000000" w:rsidTr="2C1F3CD2" w14:paraId="11A36AD3" wp14:textId="77777777">
        <w:trPr>
          <w:trHeight w:val="340"/>
        </w:trPr>
        <w:tc>
          <w:tcPr>
            <w:tcW w:w="2834" w:type="dxa"/>
            <w:shd w:val="clear" w:color="auto" w:fill="auto"/>
            <w:tcMar/>
            <w:vAlign w:val="center"/>
          </w:tcPr>
          <w:p w:rsidR="00000000" w:rsidRDefault="00716380" w14:paraId="5630AD66" wp14:textId="77777777">
            <w:pPr>
              <w:pStyle w:val="ECVLanguageName"/>
            </w:pPr>
          </w:p>
        </w:tc>
        <w:tc>
          <w:tcPr>
            <w:tcW w:w="7542" w:type="dxa"/>
            <w:gridSpan w:val="5"/>
            <w:shd w:val="clear" w:color="auto" w:fill="auto"/>
            <w:tcMar/>
          </w:tcPr>
          <w:p w:rsidR="00000000" w:rsidRDefault="00716380" w14:paraId="5E032E84" wp14:textId="258AA9A4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>Good command of the office suite (word processor, spreadsheet, presentation)</w:t>
            </w:r>
          </w:p>
          <w:p w:rsidR="00000000" w:rsidRDefault="00716380" w14:paraId="2CBCBD72" wp14:textId="2C118FD2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>Knowledge of programming languages and framework: C, C++, Java, Python and Django, Bootstrap</w:t>
            </w:r>
          </w:p>
          <w:p w:rsidR="00000000" w:rsidRDefault="00716380" w14:paraId="6B0323C5" wp14:textId="3D5BA8B9">
            <w:pPr>
              <w:pStyle w:val="europass5fbulleted5flist"/>
              <w:numPr>
                <w:ilvl w:val="0"/>
                <w:numId w:val="2"/>
              </w:numPr>
              <w:rPr/>
            </w:pPr>
            <w:r w:rsidR="2C1F3CD2">
              <w:rPr/>
              <w:t xml:space="preserve">Good command on the use of </w:t>
            </w:r>
            <w:r w:rsidR="2C1F3CD2">
              <w:rPr/>
              <w:t>Telecommuncation</w:t>
            </w:r>
            <w:r w:rsidR="2C1F3CD2">
              <w:rPr/>
              <w:t xml:space="preserve"> tools: </w:t>
            </w:r>
            <w:proofErr w:type="spellStart"/>
            <w:r w:rsidR="2C1F3CD2">
              <w:rPr/>
              <w:t>Sieble</w:t>
            </w:r>
            <w:proofErr w:type="spellEnd"/>
            <w:r w:rsidR="2C1F3CD2">
              <w:rPr/>
              <w:t xml:space="preserve"> CRM, BSCS, </w:t>
            </w:r>
            <w:proofErr w:type="spellStart"/>
            <w:r w:rsidR="2C1F3CD2">
              <w:rPr/>
              <w:t>Minsat</w:t>
            </w:r>
            <w:proofErr w:type="spellEnd"/>
            <w:r w:rsidR="2C1F3CD2">
              <w:rPr/>
              <w:t>, CCAPS, ECMS</w:t>
            </w:r>
          </w:p>
        </w:tc>
      </w:tr>
    </w:tbl>
    <w:p xmlns:wp14="http://schemas.microsoft.com/office/word/2010/wordml" w:rsidR="00000000" w:rsidRDefault="00716380" w14:paraId="61829076" wp14:textId="77777777">
      <w:pPr>
        <w:pStyle w:val="ECVText"/>
      </w:pPr>
    </w:p>
    <w:sectPr w:rsidR="0000000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orient="portrait"/>
      <w:pgMar w:top="1927" w:right="680" w:bottom="1474" w:left="850" w:header="68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716380" w14:paraId="17AD93B2" wp14:textId="77777777">
      <w:r>
        <w:separator/>
      </w:r>
    </w:p>
  </w:endnote>
  <w:endnote w:type="continuationSeparator" w:id="0">
    <w:p xmlns:wp14="http://schemas.microsoft.com/office/word/2010/wordml" w:rsidR="00000000" w:rsidRDefault="00716380" w14:paraId="0DE4B5B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MT">
    <w:altName w:val="Yu Gothic"/>
    <w:charset w:val="80"/>
    <w:family w:val="swiss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716380" w14:paraId="1BCDD850" wp14:textId="7777777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hAnsi="ArialMT" w:eastAsia="ArialMT" w:cs="ArialMT"/>
        <w:sz w:val="14"/>
        <w:szCs w:val="14"/>
      </w:rPr>
      <w:t>25/2/17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ascii="ArialMT" w:hAnsi="ArialMT" w:eastAsia="ArialMT" w:cs="ArialMT"/>
        <w:color w:val="26B4EA"/>
        <w:sz w:val="14"/>
        <w:szCs w:val="14"/>
      </w:rPr>
      <w:tab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ascii="ArialMT" w:hAnsi="ArialMT" w:eastAsia="ArialMT" w:cs="ArialMT"/>
        <w:sz w:val="14"/>
        <w:szCs w:val="14"/>
      </w:rPr>
      <w:t>© European Union, 2002-2017 | http://europass.cedef</w:t>
    </w:r>
    <w:r>
      <w:rPr>
        <w:rFonts w:ascii="ArialMT" w:hAnsi="ArialMT" w:eastAsia="ArialMT" w:cs="ArialMT"/>
        <w:sz w:val="14"/>
        <w:szCs w:val="14"/>
      </w:rPr>
      <w:t>op.europa.eu</w:t>
    </w:r>
    <w:r>
      <w:rPr>
        <w:rFonts w:ascii="ArialMT" w:hAnsi="ArialMT" w:eastAsia="ArialMT" w:cs="ArialMT"/>
        <w:sz w:val="14"/>
        <w:szCs w:val="14"/>
      </w:rPr>
      <w:tab/>
    </w:r>
    <w:r>
      <w:rPr>
        <w:rFonts w:ascii="ArialMT" w:hAnsi="ArialMT" w:eastAsia="ArialMT" w:cs="ArialMT"/>
        <w:sz w:val="14"/>
        <w:szCs w:val="14"/>
      </w:rPr>
      <w:t>Page</w:t>
    </w:r>
    <w:r>
      <w:rPr>
        <w:rFonts w:ascii="ArialMT" w:hAnsi="ArialMT" w:eastAsia="ArialMT" w:cs="ArialMT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716380" w14:paraId="4B60E175" wp14:textId="7777777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hAnsi="ArialMT" w:eastAsia="ArialMT" w:cs="ArialMT"/>
        <w:sz w:val="14"/>
        <w:szCs w:val="14"/>
      </w:rPr>
      <w:t>25/2/17</w:t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ascii="ArialMT" w:hAnsi="ArialMT" w:eastAsia="ArialMT" w:cs="ArialMT"/>
        <w:color w:val="26B4EA"/>
        <w:sz w:val="14"/>
        <w:szCs w:val="14"/>
      </w:rPr>
      <w:tab/>
    </w:r>
    <w:r>
      <w:rPr>
        <w:rFonts w:ascii="ArialMT" w:hAnsi="ArialMT" w:eastAsia="ArialMT" w:cs="ArialMT"/>
        <w:color w:val="26B4EA"/>
        <w:sz w:val="14"/>
        <w:szCs w:val="14"/>
      </w:rPr>
      <w:t xml:space="preserve"> </w:t>
    </w:r>
    <w:r>
      <w:rPr>
        <w:rFonts w:ascii="ArialMT" w:hAnsi="ArialMT" w:eastAsia="ArialMT" w:cs="ArialMT"/>
        <w:sz w:val="14"/>
        <w:szCs w:val="14"/>
      </w:rPr>
      <w:t>© European Union, 2002-2017 | http://europass.cedefop.europa.eu</w:t>
    </w:r>
    <w:r>
      <w:rPr>
        <w:rFonts w:ascii="ArialMT" w:hAnsi="ArialMT" w:eastAsia="ArialMT" w:cs="ArialMT"/>
        <w:sz w:val="14"/>
        <w:szCs w:val="14"/>
      </w:rPr>
      <w:tab/>
    </w:r>
    <w:r>
      <w:rPr>
        <w:rFonts w:ascii="ArialMT" w:hAnsi="ArialMT" w:eastAsia="ArialMT" w:cs="ArialMT"/>
        <w:sz w:val="14"/>
        <w:szCs w:val="14"/>
      </w:rPr>
      <w:t>Page</w:t>
    </w:r>
    <w:r>
      <w:rPr>
        <w:rFonts w:ascii="ArialMT" w:hAnsi="ArialMT" w:eastAsia="ArialMT" w:cs="ArialMT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hAnsi="ArialMT" w:eastAsia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716380" w14:paraId="6B62F1B3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716380" w14:paraId="66204FF1" wp14:textId="77777777">
      <w:r>
        <w:separator/>
      </w:r>
    </w:p>
  </w:footnote>
  <w:footnote w:type="continuationSeparator" w:id="0">
    <w:p xmlns:wp14="http://schemas.microsoft.com/office/word/2010/wordml" w:rsidR="00000000" w:rsidRDefault="00716380" w14:paraId="2DBF0D7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716380" w14:paraId="2BA226A1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00000" w:rsidRDefault="00716380" w14:paraId="4EA0C101" wp14:textId="77777777">
    <w:pPr>
      <w:pStyle w:val="ECVFirstPageParagraph"/>
      <w:spacing w:before="329"/>
    </w:pPr>
    <w:r>
      <w:rPr>
        <w:noProof/>
      </w:rPr>
      <w:drawing>
        <wp:anchor xmlns:wp14="http://schemas.microsoft.com/office/word/2010/wordprocessingDrawing" distT="0" distB="0" distL="0" distR="0" simplePos="0" relativeHeight="251657728" behindDoc="0" locked="0" layoutInCell="1" allowOverlap="1" wp14:anchorId="6EAA00E0" wp14:editId="777777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>Curriculum vitae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0000" w:rsidRDefault="00716380" w14:paraId="02F2C34E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80"/>
    <w:rsid w:val="00716380"/>
    <w:rsid w:val="2C1F3CD2"/>
    <w:rsid w:val="64B4A561"/>
    <w:rsid w:val="6D45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5:chartTrackingRefBased/>
  <w15:docId w15:val="{461BF96D-7841-4BB7-9059-6E4A2E36B752}"/>
  <w14:docId w14:val="1355CB0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ascii="Arial" w:hAnsi="Arial" w:eastAsia="SimSun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styleId="ECVContactDetails" w:customStyle="1">
    <w:name w:val="_ECV_ContactDetails"/>
    <w:basedOn w:val="ECVHeading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00"/>
      <w:u w:val="single"/>
      <w:lang/>
    </w:rPr>
  </w:style>
  <w:style w:type="character" w:styleId="ECVInternetLink" w:customStyle="1">
    <w:name w:val="_ECV_InternetLink"/>
    <w:basedOn w:val="Hyper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styleId="ECVHeadingBusinessSector" w:customStyle="1">
    <w:name w:val="_ECV_HeadingBusinessSector"/>
    <w:basedOn w:val="ECVHeadingContactDetails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EuropassTextSubscript" w:customStyle="1">
    <w:name w:val="Europass_Text_Subscript"/>
    <w:rPr>
      <w:vertAlign w:val="subscript"/>
    </w:rPr>
  </w:style>
  <w:style w:type="character" w:styleId="EuropassTextSuperscript" w:customStyle="1">
    <w:name w:val="Europass_Text_Superscript"/>
    <w:rPr>
      <w:vertAlign w:val="superscript"/>
    </w:rPr>
  </w:style>
  <w:style w:type="character" w:styleId="EuropassTextBold" w:customStyle="1">
    <w:name w:val="Europass_Text_Bold"/>
    <w:rPr>
      <w:rFonts w:ascii="Arial" w:hAnsi="Arial"/>
      <w:b/>
    </w:rPr>
  </w:style>
  <w:style w:type="character" w:styleId="EuropassTextUnderline" w:customStyle="1">
    <w:name w:val="Europass_Text_Underline"/>
    <w:rPr>
      <w:rFonts w:ascii="Arial" w:hAnsi="Arial"/>
      <w:u w:val="single"/>
    </w:rPr>
  </w:style>
  <w:style w:type="character" w:styleId="EuropassTextItalics" w:customStyle="1">
    <w:name w:val="Europass_Text_Italics"/>
    <w:rPr>
      <w:rFonts w:ascii="Arial" w:hAnsi="Arial"/>
      <w:i/>
    </w:rPr>
  </w:style>
  <w:style w:type="character" w:styleId="EuropassTextBoldAndUnderline" w:customStyle="1">
    <w:name w:val="Europass_Text_Bold_And_Underline"/>
    <w:rPr>
      <w:rFonts w:ascii="Arial" w:hAnsi="Arial"/>
      <w:b/>
      <w:u w:val="single"/>
    </w:rPr>
  </w:style>
  <w:style w:type="character" w:styleId="EuropassTextBoldAndItalics" w:customStyle="1">
    <w:name w:val="Europass_Text_Bold_And_Italics"/>
    <w:rPr>
      <w:rFonts w:ascii="Arial" w:hAnsi="Arial"/>
      <w:b/>
      <w:i/>
    </w:rPr>
  </w:style>
  <w:style w:type="character" w:styleId="EuropassTextBoldAndUnderlineAndItalics" w:customStyle="1">
    <w:name w:val="Europass_Text_Bold_And_Underline_And_Italics"/>
    <w:rPr>
      <w:rFonts w:ascii="Arial" w:hAnsi="Arial"/>
      <w:b/>
      <w:i/>
      <w:u w:val="single"/>
    </w:rPr>
  </w:style>
  <w:style w:type="character" w:styleId="EuropassTextUnderlineAndItalics" w:customStyle="1">
    <w:name w:val="Europass_Text_Underline_And_Italics"/>
    <w:rPr>
      <w:rFonts w:ascii="Arial" w:hAnsi="Arial"/>
      <w:i/>
      <w:u w:val="single"/>
    </w:rPr>
  </w:style>
  <w:style w:type="character" w:styleId="FollowedHyperlink">
    <w:name w:val="FollowedHyperlink"/>
    <w:rPr>
      <w:color w:val="800000"/>
      <w:u w:val="single"/>
      <w:lang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Index" w:customStyle="1">
    <w:name w:val="Index"/>
    <w:basedOn w:val="Normal"/>
    <w:pPr>
      <w:suppressLineNumbers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FirstPageParagraph" w:customStyle="1">
    <w:name w:val="_ECV_First_Page_Paragraph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0"/>
    <w:basedOn w:val="ECVNameField"/>
    <w:pPr>
      <w:textAlignment w:val="center"/>
    </w:pPr>
    <w:rPr>
      <w:kern w:val="0"/>
      <w:sz w:val="18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Caption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styleId="EuropassSectionDetails" w:customStyle="1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paragraph" w:styleId="ECVPersonalStatement" w:customStyle="1">
    <w:name w:val="_ECV_PersonalStatement"/>
    <w:basedOn w:val="ECVRightColumn"/>
    <w:pPr>
      <w:spacing w:before="0" w:after="56" w:line="100" w:lineRule="atLeast"/>
    </w:pPr>
    <w:rPr>
      <w:color w:val="3F3A38"/>
      <w:sz w:val="20"/>
      <w:szCs w:val="18"/>
    </w:rPr>
  </w:style>
  <w:style w:type="paragraph" w:styleId="ECVSectionBullet" w:customStyle="1">
    <w:name w:val="_ECV_SectionBullet"/>
    <w:basedOn w:val="EuropassSectionDetails"/>
    <w:pPr>
      <w:spacing w:before="0" w:after="0"/>
    </w:pPr>
  </w:style>
  <w:style w:type="paragraph" w:styleId="CVMajor" w:customStyle="1">
    <w:name w:val="CV Major"/>
    <w:basedOn w:val="Normal"/>
    <w:pPr>
      <w:ind w:left="113" w:right="113"/>
    </w:pPr>
    <w:rPr>
      <w:b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Normal"/>
    <w:next w:val="Normal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uropass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uropassSectionDetails"/>
    <w:pPr>
      <w:jc w:val="center"/>
      <w:textAlignment w:val="center"/>
    </w:pPr>
    <w:rPr>
      <w:caps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BodyText"/>
  </w:style>
  <w:style w:type="paragraph" w:styleId="ECVBusinessSector" w:customStyle="1">
    <w:name w:val="_ECV_BusinessSector"/>
    <w:basedOn w:val="ECVOrganisationDetails"/>
    <w:pPr>
      <w:spacing w:before="113" w:after="0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Personal" w:customStyle="1">
    <w:name w:val="_ECV_OccupationalFieldHeadingPersonal"/>
    <w:basedOn w:val="ECVLeftHeading"/>
    <w:pPr>
      <w:spacing w:before="23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Normal"/>
    <w:pPr>
      <w:spacing w:before="85"/>
    </w:pPr>
    <w:rPr>
      <w:color w:val="1593CB"/>
    </w:rPr>
  </w:style>
  <w:style w:type="paragraph" w:styleId="ECVNextPagesParagraph" w:customStyle="1">
    <w:name w:val="_ECV_Next_Pages_Paragraph"/>
    <w:basedOn w:val="ECVFirstPageParagraph"/>
    <w:pPr>
      <w:tabs>
        <w:tab w:val="clear" w:pos="2835"/>
        <w:tab w:val="clear" w:pos="10205"/>
        <w:tab w:val="left" w:pos="2807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Normal"/>
  </w:style>
  <w:style w:type="paragraph" w:styleId="ECVBusinessSectorRow" w:customStyle="1">
    <w:name w:val="_ECV_BusinessSectorRow"/>
    <w:basedOn w:val="Normal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PagesParagraph" w:customStyle="1">
    <w:name w:val="_ESP_Pages_Paragraph"/>
    <w:basedOn w:val="ECVNextPagesParagraph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/>
      <w:bCs/>
      <w:sz w:val="32"/>
      <w:szCs w:val="32"/>
    </w:rPr>
  </w:style>
  <w:style w:type="paragraph" w:styleId="FooterLeft" w:customStyle="1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5fnumbered5flist" w:customStyle="1">
    <w:name w:val="europass_5f_numbered_5f_list"/>
    <w:basedOn w:val="EuropassSectionDetails"/>
  </w:style>
  <w:style w:type="paragraph" w:styleId="europass5fbulleted5flist" w:customStyle="1">
    <w:name w:val="europass_5f_bulleted_5f_list"/>
    <w:basedOn w:val="EuropassSectionDetails"/>
  </w:style>
  <w:style w:type="paragraph" w:styleId="europassparagraphindented" w:customStyle="1">
    <w:name w:val="europass_paragraph_indented"/>
    <w:basedOn w:val="EuropassSectionDetails"/>
    <w:pPr>
      <w:ind w:left="567"/>
    </w:pPr>
  </w:style>
  <w:style w:type="paragraph" w:styleId="europassparagraphindent1" w:customStyle="1">
    <w:name w:val="europass_paragraph_indent1"/>
    <w:basedOn w:val="EuropassSectionDetails"/>
    <w:pPr>
      <w:ind w:left="567"/>
    </w:pPr>
  </w:style>
  <w:style w:type="paragraph" w:styleId="europassparagraphindent2" w:customStyle="1">
    <w:name w:val="europass_paragraph_indent2"/>
    <w:basedOn w:val="EuropassSectionDetails"/>
    <w:pPr>
      <w:ind w:left="1134"/>
    </w:pPr>
  </w:style>
  <w:style w:type="paragraph" w:styleId="europassparagraphindent3" w:customStyle="1">
    <w:name w:val="europass_paragraph_indent3"/>
    <w:basedOn w:val="EuropassSectionDetails"/>
    <w:pPr>
      <w:ind w:left="1701"/>
    </w:pPr>
  </w:style>
  <w:style w:type="paragraph" w:styleId="europassparagraphalignjustify" w:customStyle="1">
    <w:name w:val="europass_paragraph_align_justify"/>
    <w:basedOn w:val="EuropassSectionDetails"/>
    <w:pPr>
      <w:jc w:val="both"/>
    </w:pPr>
  </w:style>
  <w:style w:type="paragraph" w:styleId="europassparagraphindent1justify" w:customStyle="1">
    <w:name w:val="europass_paragraph_indent1_justify"/>
    <w:basedOn w:val="EuropassSectionDetails"/>
    <w:pPr>
      <w:ind w:left="567"/>
      <w:jc w:val="both"/>
    </w:pPr>
  </w:style>
  <w:style w:type="paragraph" w:styleId="europassparagraphindent2justify" w:customStyle="1">
    <w:name w:val="europass_paragraph_indent2_justify"/>
    <w:basedOn w:val="EuropassSectionDetails"/>
    <w:pPr>
      <w:ind w:left="1134"/>
      <w:jc w:val="both"/>
    </w:pPr>
  </w:style>
  <w:style w:type="paragraph" w:styleId="europassparagraphindent3justify" w:customStyle="1">
    <w:name w:val="europass_paragraph_indent3_justify"/>
    <w:basedOn w:val="EuropassSectionDetails"/>
    <w:pPr>
      <w:ind w:left="170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://www.grameenphone.com/" TargetMode="External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footer" Target="footer2.xml" Id="rId21" /><Relationship Type="http://schemas.openxmlformats.org/officeDocument/2006/relationships/image" Target="media/image1.png" Id="rId7" /><Relationship Type="http://schemas.openxmlformats.org/officeDocument/2006/relationships/hyperlink" Target="http://www.grameenphone.com/" TargetMode="External" Id="rId12" /><Relationship Type="http://schemas.openxmlformats.org/officeDocument/2006/relationships/hyperlink" Target="http://europass.cedefop.europa.eu/en/resources/digital-competences" TargetMode="External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hyperlink" Target="http://europass.cedefop.europa.eu/en/resources/european-language-levels-cefr" TargetMode="External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24" /><Relationship Type="http://schemas.openxmlformats.org/officeDocument/2006/relationships/footnotes" Target="footnotes.xml" Id="rId5" /><Relationship Type="http://schemas.openxmlformats.org/officeDocument/2006/relationships/hyperlink" Target="http://www.grameenphone.com/" TargetMode="External" Id="rId15" /><Relationship Type="http://schemas.openxmlformats.org/officeDocument/2006/relationships/footer" Target="footer3.xml" Id="rId23" /><Relationship Type="http://schemas.openxmlformats.org/officeDocument/2006/relationships/image" Target="media/image4.png" Id="rId10" /><Relationship Type="http://schemas.openxmlformats.org/officeDocument/2006/relationships/header" Target="header2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://www.grameenphone.com/" TargetMode="External" Id="rId14" /><Relationship Type="http://schemas.openxmlformats.org/officeDocument/2006/relationships/header" Target="header3.xml" Id="rId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CV-Europass-20170225-Baquee-EN.doc</dc:title>
  <dc:subject>S M Tahmid Baquee Europass CV</dc:subject>
  <dc:creator/>
  <keywords>Europass, CV, Cedefop</keywords>
  <dc:description>S M Tahmid Baquee Europass CV</dc:description>
  <lastModifiedBy>Tahmid Baquee</lastModifiedBy>
  <revision>4</revision>
  <lastPrinted>1601-01-01T00:00:00.0000000Z</lastPrinted>
  <dcterms:created xsi:type="dcterms:W3CDTF">2019-08-04T18:21:00.0000000Z</dcterms:created>
  <dcterms:modified xsi:type="dcterms:W3CDTF">2019-08-04T19:37:15.6773833Z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S M Tahmid Baquee</vt:lpwstr>
  </property>
  <property fmtid="{D5CDD505-2E9C-101B-9397-08002B2CF9AE}" pid="3" name="Owner">
    <vt:lpwstr>S M Tahmid Baquee</vt:lpwstr>
  </property>
</Properties>
</file>