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A72" w:rsidRDefault="00693782">
      <w:pPr>
        <w:jc w:val="center"/>
        <w:rPr>
          <w:rFonts w:ascii="Calibri" w:eastAsia="Calibri" w:hAnsi="Calibri" w:cs="Calibri"/>
          <w:b/>
          <w:i/>
          <w:sz w:val="32"/>
        </w:rPr>
      </w:pPr>
      <w:r>
        <w:rPr>
          <w:rFonts w:ascii="Calibri" w:eastAsia="Calibri" w:hAnsi="Calibri" w:cs="Calibri"/>
          <w:b/>
          <w:i/>
          <w:sz w:val="32"/>
        </w:rPr>
        <w:t>Privacy, Security, and Surveillance in the Global South: A Study of Biometric Mobile SIM Registration in Bangladesh</w:t>
      </w:r>
    </w:p>
    <w:p w:rsidR="009F5A72" w:rsidRDefault="009F5A72">
      <w:pPr>
        <w:jc w:val="center"/>
        <w:rPr>
          <w:rFonts w:ascii="Calibri" w:eastAsia="Calibri" w:hAnsi="Calibri" w:cs="Calibri"/>
          <w:b/>
          <w:i/>
          <w:sz w:val="32"/>
        </w:rPr>
      </w:pPr>
    </w:p>
    <w:p w:rsidR="009F5A72" w:rsidRDefault="00693782">
      <w:pPr>
        <w:rPr>
          <w:rFonts w:ascii="Calibri" w:eastAsia="Calibri" w:hAnsi="Calibri" w:cs="Calibri"/>
          <w:b/>
          <w:i/>
          <w:sz w:val="28"/>
          <w:u w:val="single"/>
        </w:rPr>
      </w:pPr>
      <w:r>
        <w:rPr>
          <w:rFonts w:ascii="Calibri" w:eastAsia="Calibri" w:hAnsi="Calibri" w:cs="Calibri"/>
          <w:b/>
          <w:i/>
          <w:sz w:val="28"/>
          <w:u w:val="single"/>
        </w:rPr>
        <w:t>Summarization:</w:t>
      </w:r>
    </w:p>
    <w:p w:rsidR="009F5A72" w:rsidRDefault="00693782">
      <w:pPr>
        <w:jc w:val="both"/>
        <w:rPr>
          <w:rFonts w:ascii="Calibri" w:eastAsia="Calibri" w:hAnsi="Calibri" w:cs="Calibri"/>
          <w:sz w:val="24"/>
        </w:rPr>
      </w:pPr>
      <w:r>
        <w:rPr>
          <w:rFonts w:ascii="Calibri" w:eastAsia="Calibri" w:hAnsi="Calibri" w:cs="Calibri"/>
          <w:sz w:val="24"/>
        </w:rPr>
        <w:t>Among 4.6 billion mobile users 52.7% browse Internet which increases cybercrimes rapidly. Bangladesh Government initiated biometric SIM registration program in December, 2015. Aim of this program has to verify the real owner of SIM using NID and help to un</w:t>
      </w:r>
      <w:r w:rsidR="001E38D7">
        <w:rPr>
          <w:rFonts w:ascii="Calibri" w:eastAsia="Calibri" w:hAnsi="Calibri" w:cs="Calibri"/>
          <w:sz w:val="24"/>
        </w:rPr>
        <w:t>earth the real criminal.</w:t>
      </w:r>
      <w:r>
        <w:rPr>
          <w:rFonts w:ascii="Calibri" w:eastAsia="Calibri" w:hAnsi="Calibri" w:cs="Calibri"/>
          <w:sz w:val="24"/>
        </w:rPr>
        <w:t xml:space="preserve"> </w:t>
      </w:r>
      <w:r w:rsidR="001E38D7" w:rsidRPr="001E38D7">
        <w:rPr>
          <w:rFonts w:ascii="Calibri" w:eastAsia="Calibri" w:hAnsi="Calibri" w:cs="Calibri"/>
          <w:sz w:val="24"/>
        </w:rPr>
        <w:t xml:space="preserve">S. I. Ahmed, M. R. </w:t>
      </w:r>
      <w:proofErr w:type="spellStart"/>
      <w:r w:rsidR="001E38D7" w:rsidRPr="001E38D7">
        <w:rPr>
          <w:rFonts w:ascii="Calibri" w:eastAsia="Calibri" w:hAnsi="Calibri" w:cs="Calibri"/>
          <w:sz w:val="24"/>
        </w:rPr>
        <w:t>Hoque</w:t>
      </w:r>
      <w:proofErr w:type="spellEnd"/>
      <w:r w:rsidR="001E38D7" w:rsidRPr="001E38D7">
        <w:rPr>
          <w:rFonts w:ascii="Calibri" w:eastAsia="Calibri" w:hAnsi="Calibri" w:cs="Calibri"/>
          <w:sz w:val="24"/>
        </w:rPr>
        <w:t xml:space="preserve">, S. </w:t>
      </w:r>
      <w:proofErr w:type="spellStart"/>
      <w:r w:rsidR="001E38D7" w:rsidRPr="001E38D7">
        <w:rPr>
          <w:rFonts w:ascii="Calibri" w:eastAsia="Calibri" w:hAnsi="Calibri" w:cs="Calibri"/>
          <w:sz w:val="24"/>
        </w:rPr>
        <w:t>Guha</w:t>
      </w:r>
      <w:proofErr w:type="spellEnd"/>
      <w:r w:rsidR="001E38D7" w:rsidRPr="001E38D7">
        <w:rPr>
          <w:rFonts w:ascii="Calibri" w:eastAsia="Calibri" w:hAnsi="Calibri" w:cs="Calibri"/>
          <w:sz w:val="24"/>
        </w:rPr>
        <w:t xml:space="preserve">, M. R. </w:t>
      </w:r>
      <w:proofErr w:type="spellStart"/>
      <w:r w:rsidR="001E38D7" w:rsidRPr="001E38D7">
        <w:rPr>
          <w:rFonts w:ascii="Calibri" w:eastAsia="Calibri" w:hAnsi="Calibri" w:cs="Calibri"/>
          <w:sz w:val="24"/>
        </w:rPr>
        <w:t>Rifat</w:t>
      </w:r>
      <w:proofErr w:type="spellEnd"/>
      <w:r w:rsidR="001E38D7" w:rsidRPr="001E38D7">
        <w:rPr>
          <w:rFonts w:ascii="Calibri" w:eastAsia="Calibri" w:hAnsi="Calibri" w:cs="Calibri"/>
          <w:sz w:val="24"/>
        </w:rPr>
        <w:t>, and N. Dell</w:t>
      </w:r>
      <w:r w:rsidR="001E38D7">
        <w:rPr>
          <w:rFonts w:ascii="Calibri" w:eastAsia="Calibri" w:hAnsi="Calibri" w:cs="Calibri"/>
          <w:sz w:val="24"/>
        </w:rPr>
        <w:t xml:space="preserve"> demonstrate</w:t>
      </w:r>
      <w:r>
        <w:rPr>
          <w:rFonts w:ascii="Calibri" w:eastAsia="Calibri" w:hAnsi="Calibri" w:cs="Calibri"/>
          <w:sz w:val="24"/>
        </w:rPr>
        <w:t xml:space="preserve"> about</w:t>
      </w:r>
      <w:r w:rsidR="001E38D7">
        <w:rPr>
          <w:rFonts w:ascii="Calibri" w:eastAsia="Calibri" w:hAnsi="Calibri" w:cs="Calibri"/>
          <w:sz w:val="24"/>
        </w:rPr>
        <w:t xml:space="preserve"> the</w:t>
      </w:r>
      <w:r>
        <w:rPr>
          <w:rFonts w:ascii="Calibri" w:eastAsia="Calibri" w:hAnsi="Calibri" w:cs="Calibri"/>
          <w:sz w:val="24"/>
        </w:rPr>
        <w:t xml:space="preserve"> ownership, user identity, exploitation, also security and safety concerns that challenged this program. Western world preserves </w:t>
      </w:r>
      <w:proofErr w:type="gramStart"/>
      <w:r>
        <w:rPr>
          <w:rFonts w:ascii="Calibri" w:eastAsia="Calibri" w:hAnsi="Calibri" w:cs="Calibri"/>
          <w:sz w:val="24"/>
        </w:rPr>
        <w:t>users</w:t>
      </w:r>
      <w:proofErr w:type="gramEnd"/>
      <w:r>
        <w:rPr>
          <w:rFonts w:ascii="Calibri" w:eastAsia="Calibri" w:hAnsi="Calibri" w:cs="Calibri"/>
          <w:sz w:val="24"/>
        </w:rPr>
        <w:t xml:space="preserve"> privacy rights where Bangladesh i</w:t>
      </w:r>
      <w:r w:rsidR="001E38D7">
        <w:rPr>
          <w:rFonts w:ascii="Calibri" w:eastAsia="Calibri" w:hAnsi="Calibri" w:cs="Calibri"/>
          <w:sz w:val="24"/>
        </w:rPr>
        <w:t xml:space="preserve">s lagging behind. Their online survey </w:t>
      </w:r>
      <w:r>
        <w:rPr>
          <w:rFonts w:ascii="Calibri" w:eastAsia="Calibri" w:hAnsi="Calibri" w:cs="Calibri"/>
          <w:sz w:val="24"/>
        </w:rPr>
        <w:t xml:space="preserve">concluded </w:t>
      </w:r>
      <w:r w:rsidR="006147CF">
        <w:rPr>
          <w:rFonts w:ascii="Calibri" w:eastAsia="Calibri" w:hAnsi="Calibri" w:cs="Calibri"/>
          <w:sz w:val="24"/>
        </w:rPr>
        <w:t>that 77</w:t>
      </w:r>
      <w:r>
        <w:rPr>
          <w:rFonts w:ascii="Calibri" w:eastAsia="Calibri" w:hAnsi="Calibri" w:cs="Calibri"/>
          <w:sz w:val="24"/>
        </w:rPr>
        <w:t>% participants dislike the SIM registration system. Only 15% supported and 4% ignored the survey.</w:t>
      </w:r>
    </w:p>
    <w:p w:rsidR="009F5A72" w:rsidRDefault="009F5A72">
      <w:pPr>
        <w:rPr>
          <w:rFonts w:ascii="Calibri" w:eastAsia="Calibri" w:hAnsi="Calibri" w:cs="Calibri"/>
        </w:rPr>
      </w:pPr>
    </w:p>
    <w:p w:rsidR="009F5A72" w:rsidRDefault="009F5A72">
      <w:pPr>
        <w:rPr>
          <w:rFonts w:ascii="Calibri" w:eastAsia="Calibri" w:hAnsi="Calibri" w:cs="Calibri"/>
        </w:rPr>
      </w:pPr>
    </w:p>
    <w:p w:rsidR="009F5A72" w:rsidRDefault="00693782">
      <w:pPr>
        <w:jc w:val="center"/>
        <w:rPr>
          <w:rFonts w:ascii="Calibri" w:eastAsia="Calibri" w:hAnsi="Calibri" w:cs="Calibri"/>
          <w:b/>
          <w:i/>
          <w:sz w:val="32"/>
        </w:rPr>
      </w:pPr>
      <w:r>
        <w:rPr>
          <w:rFonts w:ascii="Calibri" w:eastAsia="Calibri" w:hAnsi="Calibri" w:cs="Calibri"/>
          <w:b/>
          <w:i/>
          <w:sz w:val="32"/>
        </w:rPr>
        <w:t>Biometric Implementations and the Implications for Security and Privacy</w:t>
      </w:r>
    </w:p>
    <w:p w:rsidR="009F5A72" w:rsidRDefault="009F5A72">
      <w:pPr>
        <w:jc w:val="center"/>
        <w:rPr>
          <w:rFonts w:ascii="Calibri" w:eastAsia="Calibri" w:hAnsi="Calibri" w:cs="Calibri"/>
          <w:b/>
          <w:i/>
          <w:sz w:val="32"/>
        </w:rPr>
      </w:pPr>
    </w:p>
    <w:p w:rsidR="009F5A72" w:rsidRDefault="00693782">
      <w:pPr>
        <w:rPr>
          <w:rFonts w:ascii="Calibri" w:eastAsia="Calibri" w:hAnsi="Calibri" w:cs="Calibri"/>
          <w:b/>
          <w:i/>
          <w:sz w:val="28"/>
          <w:u w:val="single"/>
        </w:rPr>
      </w:pPr>
      <w:r>
        <w:rPr>
          <w:rFonts w:ascii="Calibri" w:eastAsia="Calibri" w:hAnsi="Calibri" w:cs="Calibri"/>
          <w:b/>
          <w:i/>
          <w:sz w:val="28"/>
          <w:u w:val="single"/>
        </w:rPr>
        <w:t>Summarization:</w:t>
      </w:r>
    </w:p>
    <w:p w:rsidR="009F5A72" w:rsidRDefault="001E38D7">
      <w:pPr>
        <w:jc w:val="both"/>
        <w:rPr>
          <w:rFonts w:ascii="Calibri" w:eastAsia="Calibri" w:hAnsi="Calibri" w:cs="Calibri"/>
          <w:sz w:val="24"/>
        </w:rPr>
      </w:pPr>
      <w:bookmarkStart w:id="0" w:name="_GoBack"/>
      <w:r w:rsidRPr="001E38D7">
        <w:rPr>
          <w:rFonts w:ascii="Calibri" w:eastAsia="Calibri" w:hAnsi="Calibri" w:cs="Calibri"/>
          <w:sz w:val="24"/>
        </w:rPr>
        <w:t xml:space="preserve">V. </w:t>
      </w:r>
      <w:proofErr w:type="spellStart"/>
      <w:r w:rsidRPr="001E38D7">
        <w:rPr>
          <w:rFonts w:ascii="Calibri" w:eastAsia="Calibri" w:hAnsi="Calibri" w:cs="Calibri"/>
          <w:sz w:val="24"/>
        </w:rPr>
        <w:t>Andronikou</w:t>
      </w:r>
      <w:proofErr w:type="spellEnd"/>
      <w:r w:rsidRPr="001E38D7">
        <w:rPr>
          <w:rFonts w:ascii="Calibri" w:eastAsia="Calibri" w:hAnsi="Calibri" w:cs="Calibri"/>
          <w:sz w:val="24"/>
        </w:rPr>
        <w:t xml:space="preserve">, D. S. </w:t>
      </w:r>
      <w:proofErr w:type="spellStart"/>
      <w:r w:rsidRPr="001E38D7">
        <w:rPr>
          <w:rFonts w:ascii="Calibri" w:eastAsia="Calibri" w:hAnsi="Calibri" w:cs="Calibri"/>
          <w:sz w:val="24"/>
        </w:rPr>
        <w:t>Demetis</w:t>
      </w:r>
      <w:proofErr w:type="spellEnd"/>
      <w:r w:rsidRPr="001E38D7">
        <w:rPr>
          <w:rFonts w:ascii="Calibri" w:eastAsia="Calibri" w:hAnsi="Calibri" w:cs="Calibri"/>
          <w:sz w:val="24"/>
        </w:rPr>
        <w:t xml:space="preserve">, T. </w:t>
      </w:r>
      <w:proofErr w:type="spellStart"/>
      <w:r w:rsidRPr="001E38D7">
        <w:rPr>
          <w:rFonts w:ascii="Calibri" w:eastAsia="Calibri" w:hAnsi="Calibri" w:cs="Calibri"/>
          <w:sz w:val="24"/>
        </w:rPr>
        <w:t>Varvarigou</w:t>
      </w:r>
      <w:proofErr w:type="spellEnd"/>
      <w:r w:rsidRPr="001E38D7">
        <w:rPr>
          <w:rFonts w:ascii="Calibri" w:eastAsia="Calibri" w:hAnsi="Calibri" w:cs="Calibri"/>
          <w:sz w:val="24"/>
        </w:rPr>
        <w:t>, I. Group, and H. Street</w:t>
      </w:r>
      <w:r>
        <w:rPr>
          <w:rFonts w:ascii="Calibri" w:eastAsia="Calibri" w:hAnsi="Calibri" w:cs="Calibri"/>
          <w:sz w:val="24"/>
        </w:rPr>
        <w:t xml:space="preserve"> described</w:t>
      </w:r>
      <w:r w:rsidR="00693782">
        <w:rPr>
          <w:rFonts w:ascii="Calibri" w:eastAsia="Calibri" w:hAnsi="Calibri" w:cs="Calibri"/>
          <w:sz w:val="24"/>
        </w:rPr>
        <w:t xml:space="preserve"> the design complexity, security issues, personal attacks (PA), indicators and factors of biometric systems. How biometric encryption works, what concepts are identified by Electronic Privacy Information Centre (EPIC) and the panacea of those are also covered and highlighted here. The result of this study shows that more research needed to focus on technical domain and biometrics are not only the part of solution but also problem. The real life challenges and their linkage to social, </w:t>
      </w:r>
      <w:r w:rsidR="006147CF">
        <w:rPr>
          <w:rFonts w:ascii="Calibri" w:eastAsia="Calibri" w:hAnsi="Calibri" w:cs="Calibri"/>
          <w:sz w:val="24"/>
        </w:rPr>
        <w:t>economic</w:t>
      </w:r>
      <w:r w:rsidR="00693782">
        <w:rPr>
          <w:rFonts w:ascii="Calibri" w:eastAsia="Calibri" w:hAnsi="Calibri" w:cs="Calibri"/>
          <w:sz w:val="24"/>
        </w:rPr>
        <w:t xml:space="preserve"> and political era are still untouched in this study.</w:t>
      </w:r>
    </w:p>
    <w:bookmarkEnd w:id="0"/>
    <w:p w:rsidR="009F5A72" w:rsidRDefault="009F5A72">
      <w:pPr>
        <w:jc w:val="center"/>
        <w:rPr>
          <w:rFonts w:ascii="Calibri" w:eastAsia="Calibri" w:hAnsi="Calibri" w:cs="Calibri"/>
        </w:rPr>
      </w:pPr>
    </w:p>
    <w:p w:rsidR="009F5A72" w:rsidRDefault="009F5A72">
      <w:pPr>
        <w:rPr>
          <w:rFonts w:ascii="Calibri" w:eastAsia="Calibri" w:hAnsi="Calibri" w:cs="Calibri"/>
        </w:rPr>
      </w:pPr>
    </w:p>
    <w:sectPr w:rsidR="009F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F5A72"/>
    <w:rsid w:val="001E38D7"/>
    <w:rsid w:val="006147CF"/>
    <w:rsid w:val="00647BCA"/>
    <w:rsid w:val="00693782"/>
    <w:rsid w:val="009F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55D3A-ACE8-440F-BDD5-E831A38E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Shaykh</cp:lastModifiedBy>
  <cp:revision>4</cp:revision>
  <dcterms:created xsi:type="dcterms:W3CDTF">2019-09-30T13:33:00Z</dcterms:created>
  <dcterms:modified xsi:type="dcterms:W3CDTF">2019-09-30T17:56:00Z</dcterms:modified>
</cp:coreProperties>
</file>