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21F94F" w14:textId="77777777" w:rsidR="00300663" w:rsidRDefault="00300663" w:rsidP="00300663">
      <w:pPr>
        <w:pStyle w:val="Heading2"/>
      </w:pPr>
      <w:proofErr w:type="spellStart"/>
      <w:r>
        <w:t>CargoSense</w:t>
      </w:r>
      <w:proofErr w:type="spellEnd"/>
      <w:r>
        <w:t xml:space="preserve"> — Demo Presentation Script</w:t>
      </w:r>
    </w:p>
    <w:p w14:paraId="5F6603AB" w14:textId="77777777" w:rsidR="00300663" w:rsidRDefault="00300663" w:rsidP="00300663">
      <w:r>
        <w:pict w14:anchorId="4324C5B4">
          <v:rect id="_x0000_i1025" style="width:0;height:1.5pt" o:hralign="center" o:hrstd="t" o:hr="t" fillcolor="#a0a0a0" stroked="f"/>
        </w:pict>
      </w:r>
    </w:p>
    <w:p w14:paraId="67A7AB42" w14:textId="77777777" w:rsidR="00300663" w:rsidRDefault="00300663" w:rsidP="00300663">
      <w:pPr>
        <w:pStyle w:val="Heading3"/>
      </w:pPr>
      <w:r>
        <w:t>OPENING (30 seconds)</w:t>
      </w:r>
    </w:p>
    <w:p w14:paraId="2661F1A6" w14:textId="77777777" w:rsidR="00300663" w:rsidRDefault="00300663" w:rsidP="00300663">
      <w:pPr>
        <w:pStyle w:val="font-claude-response-body"/>
      </w:pPr>
      <w:r>
        <w:t xml:space="preserve">"Pakistan imports roughly </w:t>
      </w:r>
      <w:r>
        <w:rPr>
          <w:rStyle w:val="Strong"/>
        </w:rPr>
        <w:t>$60 billion</w:t>
      </w:r>
      <w:r>
        <w:t xml:space="preserve"> worth of goods every year. The vast majority of that is handled by small importers and traders who navigate customs, duties, and shipping routes using WhatsApp, spreadsheets, and guesswork.</w:t>
      </w:r>
    </w:p>
    <w:p w14:paraId="16802BA6" w14:textId="77777777" w:rsidR="00300663" w:rsidRDefault="00300663" w:rsidP="00300663">
      <w:pPr>
        <w:pStyle w:val="font-claude-response-body"/>
      </w:pPr>
      <w:r>
        <w:t>There is no tool built specifically for them.</w:t>
      </w:r>
    </w:p>
    <w:p w14:paraId="4E173793" w14:textId="77777777" w:rsidR="00300663" w:rsidRDefault="00300663" w:rsidP="00300663">
      <w:pPr>
        <w:pStyle w:val="font-claude-response-body"/>
      </w:pPr>
      <w:proofErr w:type="spellStart"/>
      <w:r>
        <w:rPr>
          <w:rStyle w:val="Strong"/>
        </w:rPr>
        <w:t>CargoSense</w:t>
      </w:r>
      <w:proofErr w:type="spellEnd"/>
      <w:r>
        <w:t xml:space="preserve"> is that tool. It's an AI-powered shipment intelligence platform that tells Pakistani importers exactly what they owe, which route is safe, and what their documents actually say — in plain language, instantly.</w:t>
      </w:r>
    </w:p>
    <w:p w14:paraId="6BBBEC0D" w14:textId="77777777" w:rsidR="00300663" w:rsidRDefault="00300663" w:rsidP="00300663">
      <w:pPr>
        <w:pStyle w:val="font-claude-response-body"/>
      </w:pPr>
      <w:r>
        <w:t>Let me show you how it works."</w:t>
      </w:r>
    </w:p>
    <w:p w14:paraId="235B8CE9" w14:textId="77777777" w:rsidR="00300663" w:rsidRDefault="00300663" w:rsidP="00300663">
      <w:r>
        <w:pict w14:anchorId="74C152B2">
          <v:rect id="_x0000_i1026" style="width:0;height:1.5pt" o:hralign="center" o:hrstd="t" o:hr="t" fillcolor="#a0a0a0" stroked="f"/>
        </w:pict>
      </w:r>
    </w:p>
    <w:p w14:paraId="0A398690" w14:textId="77777777" w:rsidR="00300663" w:rsidRDefault="00300663" w:rsidP="00300663">
      <w:pPr>
        <w:pStyle w:val="Heading3"/>
      </w:pPr>
      <w:r>
        <w:t>FEATURE 1 — Document Intelligence (2 minutes)</w:t>
      </w:r>
    </w:p>
    <w:p w14:paraId="5BEBF377" w14:textId="77777777" w:rsidR="00300663" w:rsidRDefault="00300663" w:rsidP="00300663">
      <w:pPr>
        <w:pStyle w:val="font-claude-response-body"/>
      </w:pPr>
      <w:r>
        <w:t>"The first thing an importer has is a document. A Bill of Lading, a Commercial Invoice, a Packing List. These are dense, technical, often in English that the importer can't fully read.</w:t>
      </w:r>
    </w:p>
    <w:p w14:paraId="05E7FC11" w14:textId="77777777" w:rsidR="00300663" w:rsidRDefault="00300663" w:rsidP="00300663">
      <w:pPr>
        <w:pStyle w:val="font-claude-response-body"/>
      </w:pPr>
      <w:r>
        <w:t>I'm going to upload a real commercial invoice right now."</w:t>
      </w:r>
    </w:p>
    <w:p w14:paraId="2FBDD7DE" w14:textId="77777777" w:rsidR="00300663" w:rsidRDefault="00300663" w:rsidP="00300663">
      <w:pPr>
        <w:pStyle w:val="font-claude-response-body"/>
      </w:pPr>
      <w:r>
        <w:rPr>
          <w:rStyle w:val="Strong"/>
        </w:rPr>
        <w:t xml:space="preserve">[Upload </w:t>
      </w:r>
      <w:r>
        <w:rPr>
          <w:rStyle w:val="HTMLCode"/>
          <w:b/>
          <w:bCs/>
        </w:rPr>
        <w:t>sample_shipment_doc.txt</w:t>
      </w:r>
      <w:r>
        <w:rPr>
          <w:rStyle w:val="Strong"/>
        </w:rPr>
        <w:t>]</w:t>
      </w:r>
    </w:p>
    <w:p w14:paraId="210F2243" w14:textId="77777777" w:rsidR="00300663" w:rsidRDefault="00300663" w:rsidP="00300663">
      <w:pPr>
        <w:pStyle w:val="font-claude-response-body"/>
      </w:pPr>
      <w:r>
        <w:t xml:space="preserve">"In under 10 seconds, </w:t>
      </w:r>
      <w:proofErr w:type="spellStart"/>
      <w:r>
        <w:t>CargoSense</w:t>
      </w:r>
      <w:proofErr w:type="spellEnd"/>
      <w:r>
        <w:t xml:space="preserve"> has read the entire document and extracted every critical field automatically.</w:t>
      </w:r>
    </w:p>
    <w:p w14:paraId="5CA22A2C" w14:textId="77777777" w:rsidR="00300663" w:rsidRDefault="00300663" w:rsidP="00300663">
      <w:pPr>
        <w:pStyle w:val="font-claude-response-body"/>
      </w:pPr>
      <w:r>
        <w:t>Look at the Active Intel panel on the left — it now shows:</w:t>
      </w:r>
    </w:p>
    <w:p w14:paraId="5438BEE9" w14:textId="77777777" w:rsidR="00300663" w:rsidRDefault="00300663" w:rsidP="00300663">
      <w:pPr>
        <w:pStyle w:val="font-claude-response-body"/>
        <w:numPr>
          <w:ilvl w:val="0"/>
          <w:numId w:val="1"/>
        </w:numPr>
      </w:pPr>
      <w:r>
        <w:t xml:space="preserve">Shipper: </w:t>
      </w:r>
      <w:r>
        <w:rPr>
          <w:rStyle w:val="Strong"/>
        </w:rPr>
        <w:t xml:space="preserve">Shenzhen </w:t>
      </w:r>
      <w:proofErr w:type="spellStart"/>
      <w:r>
        <w:rPr>
          <w:rStyle w:val="Strong"/>
        </w:rPr>
        <w:t>TechGlobal</w:t>
      </w:r>
      <w:proofErr w:type="spellEnd"/>
      <w:r>
        <w:rPr>
          <w:rStyle w:val="Strong"/>
        </w:rPr>
        <w:t xml:space="preserve"> Electronics</w:t>
      </w:r>
    </w:p>
    <w:p w14:paraId="2000E430" w14:textId="77777777" w:rsidR="00300663" w:rsidRDefault="00300663" w:rsidP="00300663">
      <w:pPr>
        <w:pStyle w:val="font-claude-response-body"/>
        <w:numPr>
          <w:ilvl w:val="0"/>
          <w:numId w:val="1"/>
        </w:numPr>
      </w:pPr>
      <w:r>
        <w:t xml:space="preserve">Consignee: </w:t>
      </w:r>
      <w:r>
        <w:rPr>
          <w:rStyle w:val="Strong"/>
        </w:rPr>
        <w:t>Al-Karimi Traders, Karachi</w:t>
      </w:r>
    </w:p>
    <w:p w14:paraId="5D3EBC5C" w14:textId="77777777" w:rsidR="00300663" w:rsidRDefault="00300663" w:rsidP="00300663">
      <w:pPr>
        <w:pStyle w:val="font-claude-response-body"/>
        <w:numPr>
          <w:ilvl w:val="0"/>
          <w:numId w:val="1"/>
        </w:numPr>
      </w:pPr>
      <w:r>
        <w:t xml:space="preserve">HS Code: </w:t>
      </w:r>
      <w:r>
        <w:rPr>
          <w:rStyle w:val="Strong"/>
        </w:rPr>
        <w:t>8517.12</w:t>
      </w:r>
      <w:r>
        <w:t xml:space="preserve"> — Android smartphones</w:t>
      </w:r>
    </w:p>
    <w:p w14:paraId="4ACCF4BB" w14:textId="77777777" w:rsidR="00300663" w:rsidRDefault="00300663" w:rsidP="00300663">
      <w:pPr>
        <w:pStyle w:val="font-claude-response-body"/>
        <w:numPr>
          <w:ilvl w:val="0"/>
          <w:numId w:val="1"/>
        </w:numPr>
      </w:pPr>
      <w:r>
        <w:t xml:space="preserve">Declared CIF Value: </w:t>
      </w:r>
      <w:r>
        <w:rPr>
          <w:rStyle w:val="Strong"/>
        </w:rPr>
        <w:t>USD 48,200</w:t>
      </w:r>
    </w:p>
    <w:p w14:paraId="33D58592" w14:textId="77777777" w:rsidR="00300663" w:rsidRDefault="00300663" w:rsidP="00300663">
      <w:pPr>
        <w:pStyle w:val="font-claude-response-body"/>
        <w:numPr>
          <w:ilvl w:val="0"/>
          <w:numId w:val="1"/>
        </w:numPr>
      </w:pPr>
      <w:r>
        <w:t xml:space="preserve">Vessel: </w:t>
      </w:r>
      <w:r>
        <w:rPr>
          <w:rStyle w:val="Strong"/>
        </w:rPr>
        <w:t>MSC Meridian IV</w:t>
      </w:r>
      <w:r>
        <w:t xml:space="preserve">, arriving </w:t>
      </w:r>
      <w:r>
        <w:rPr>
          <w:rStyle w:val="Strong"/>
        </w:rPr>
        <w:t>2 June 2025</w:t>
      </w:r>
    </w:p>
    <w:p w14:paraId="21721180" w14:textId="77777777" w:rsidR="00300663" w:rsidRDefault="00300663" w:rsidP="00300663">
      <w:pPr>
        <w:pStyle w:val="font-claude-response-body"/>
        <w:numPr>
          <w:ilvl w:val="0"/>
          <w:numId w:val="1"/>
        </w:numPr>
      </w:pPr>
      <w:r>
        <w:t xml:space="preserve">Container: </w:t>
      </w:r>
      <w:r>
        <w:rPr>
          <w:rStyle w:val="Strong"/>
        </w:rPr>
        <w:t>MSCU4471823</w:t>
      </w:r>
    </w:p>
    <w:p w14:paraId="30161EB6" w14:textId="77777777" w:rsidR="00300663" w:rsidRDefault="00300663" w:rsidP="00300663">
      <w:pPr>
        <w:pStyle w:val="font-claude-response-body"/>
      </w:pPr>
      <w:r>
        <w:t>None of this is hardcoded. Every single value came from the document I just uploaded.</w:t>
      </w:r>
    </w:p>
    <w:p w14:paraId="5BA50355" w14:textId="77777777" w:rsidR="00300663" w:rsidRDefault="00300663" w:rsidP="00300663">
      <w:pPr>
        <w:pStyle w:val="font-claude-response-body"/>
      </w:pPr>
      <w:r>
        <w:t>Now I can ask it questions in plain English."</w:t>
      </w:r>
    </w:p>
    <w:p w14:paraId="647DBE33" w14:textId="77777777" w:rsidR="00300663" w:rsidRDefault="00300663" w:rsidP="00300663">
      <w:pPr>
        <w:pStyle w:val="font-claude-response-body"/>
      </w:pPr>
      <w:r>
        <w:rPr>
          <w:rStyle w:val="Strong"/>
        </w:rPr>
        <w:t>[Type: "What are the payment terms and LC number?"]</w:t>
      </w:r>
    </w:p>
    <w:p w14:paraId="46F6A110" w14:textId="77777777" w:rsidR="00300663" w:rsidRDefault="00300663" w:rsidP="00300663">
      <w:pPr>
        <w:pStyle w:val="font-claude-response-body"/>
      </w:pPr>
      <w:r>
        <w:lastRenderedPageBreak/>
        <w:t>"It tells me: 30% advance by TT, 70% against LC at sight, LC number LC-HBL-2025-00341 through Habib Bank.</w:t>
      </w:r>
    </w:p>
    <w:p w14:paraId="7E8DCA49" w14:textId="77777777" w:rsidR="00300663" w:rsidRDefault="00300663" w:rsidP="00300663">
      <w:pPr>
        <w:pStyle w:val="font-claude-response-body"/>
      </w:pPr>
      <w:r>
        <w:t xml:space="preserve">This would normally take a clearing agent 20 minutes to find and explain. </w:t>
      </w:r>
      <w:proofErr w:type="spellStart"/>
      <w:r>
        <w:t>CargoSense</w:t>
      </w:r>
      <w:proofErr w:type="spellEnd"/>
      <w:r>
        <w:t xml:space="preserve"> does it in 3 seconds."</w:t>
      </w:r>
    </w:p>
    <w:p w14:paraId="20964CCE" w14:textId="77777777" w:rsidR="00300663" w:rsidRDefault="00300663" w:rsidP="00300663">
      <w:r>
        <w:pict w14:anchorId="378E5B5E">
          <v:rect id="_x0000_i1027" style="width:0;height:1.5pt" o:hralign="center" o:hrstd="t" o:hr="t" fillcolor="#a0a0a0" stroked="f"/>
        </w:pict>
      </w:r>
    </w:p>
    <w:p w14:paraId="410D3F19" w14:textId="77777777" w:rsidR="00300663" w:rsidRDefault="00300663" w:rsidP="00300663">
      <w:pPr>
        <w:pStyle w:val="Heading3"/>
      </w:pPr>
      <w:r>
        <w:t>FEATURE 2 — Duty Calculator (2 minutes)</w:t>
      </w:r>
    </w:p>
    <w:p w14:paraId="343A67C4" w14:textId="77777777" w:rsidR="00300663" w:rsidRDefault="00300663" w:rsidP="00300663">
      <w:pPr>
        <w:pStyle w:val="font-claude-response-body"/>
      </w:pPr>
      <w:r>
        <w:t>"The single biggest pain point for Pakistani importers is unexpected duties at the port. They declare a value, the shipment arrives, and suddenly there's a bill they didn't budget for.</w:t>
      </w:r>
    </w:p>
    <w:p w14:paraId="3FABA132" w14:textId="77777777" w:rsidR="00300663" w:rsidRDefault="00300663" w:rsidP="00300663">
      <w:pPr>
        <w:pStyle w:val="font-claude-response-body"/>
      </w:pPr>
      <w:proofErr w:type="spellStart"/>
      <w:r>
        <w:t>CargoSense</w:t>
      </w:r>
      <w:proofErr w:type="spellEnd"/>
      <w:r>
        <w:t xml:space="preserve"> eliminates that surprise."</w:t>
      </w:r>
    </w:p>
    <w:p w14:paraId="3653D095" w14:textId="77777777" w:rsidR="00300663" w:rsidRDefault="00300663" w:rsidP="00300663">
      <w:pPr>
        <w:pStyle w:val="font-claude-response-body"/>
      </w:pPr>
      <w:r>
        <w:rPr>
          <w:rStyle w:val="Strong"/>
        </w:rPr>
        <w:t>[Type: "Calculate import duties for HS code 8517.12 on CIF value USD 48,200"]</w:t>
      </w:r>
    </w:p>
    <w:p w14:paraId="4875C0AA" w14:textId="77777777" w:rsidR="00300663" w:rsidRDefault="00300663" w:rsidP="00300663">
      <w:pPr>
        <w:pStyle w:val="font-claude-response-body"/>
      </w:pPr>
      <w:r>
        <w:t>"Watch the Financial Intelligence panel on the right update in real time.</w:t>
      </w:r>
    </w:p>
    <w:p w14:paraId="686D201C" w14:textId="77777777" w:rsidR="00300663" w:rsidRDefault="00300663" w:rsidP="00300663">
      <w:pPr>
        <w:pStyle w:val="font-claude-response-body"/>
      </w:pPr>
      <w:r>
        <w:t xml:space="preserve">Based on the CIF value from our document — </w:t>
      </w:r>
      <w:r>
        <w:rPr>
          <w:rStyle w:val="Strong"/>
        </w:rPr>
        <w:t>PKR 13.42 million</w:t>
      </w:r>
      <w:r>
        <w:t xml:space="preserve"> — here is the complete breakdown:</w:t>
      </w:r>
    </w:p>
    <w:p w14:paraId="3D75B0A8" w14:textId="77777777" w:rsidR="00300663" w:rsidRDefault="00300663" w:rsidP="00300663">
      <w:pPr>
        <w:pStyle w:val="font-claude-response-body"/>
        <w:numPr>
          <w:ilvl w:val="0"/>
          <w:numId w:val="2"/>
        </w:numPr>
      </w:pPr>
      <w:r>
        <w:t xml:space="preserve">Customs Duty at 20%: </w:t>
      </w:r>
      <w:r>
        <w:rPr>
          <w:rStyle w:val="Strong"/>
        </w:rPr>
        <w:t>Rs 2.68M</w:t>
      </w:r>
    </w:p>
    <w:p w14:paraId="6706F8BE" w14:textId="77777777" w:rsidR="00300663" w:rsidRDefault="00300663" w:rsidP="00300663">
      <w:pPr>
        <w:pStyle w:val="font-claude-response-body"/>
        <w:numPr>
          <w:ilvl w:val="0"/>
          <w:numId w:val="2"/>
        </w:numPr>
      </w:pPr>
      <w:r>
        <w:t xml:space="preserve">Regulatory Duty at 5%: </w:t>
      </w:r>
      <w:r>
        <w:rPr>
          <w:rStyle w:val="Strong"/>
        </w:rPr>
        <w:t>Rs 671K</w:t>
      </w:r>
    </w:p>
    <w:p w14:paraId="11817774" w14:textId="77777777" w:rsidR="00300663" w:rsidRDefault="00300663" w:rsidP="00300663">
      <w:pPr>
        <w:pStyle w:val="font-claude-response-body"/>
        <w:numPr>
          <w:ilvl w:val="0"/>
          <w:numId w:val="2"/>
        </w:numPr>
      </w:pPr>
      <w:r>
        <w:t xml:space="preserve">Additional Customs Duty at 2%: </w:t>
      </w:r>
      <w:r>
        <w:rPr>
          <w:rStyle w:val="Strong"/>
        </w:rPr>
        <w:t>Rs 335K</w:t>
      </w:r>
    </w:p>
    <w:p w14:paraId="2ED05C3B" w14:textId="77777777" w:rsidR="00300663" w:rsidRDefault="00300663" w:rsidP="00300663">
      <w:pPr>
        <w:pStyle w:val="font-claude-response-body"/>
        <w:numPr>
          <w:ilvl w:val="0"/>
          <w:numId w:val="2"/>
        </w:numPr>
      </w:pPr>
      <w:r>
        <w:t xml:space="preserve">Sales Tax at 18%: </w:t>
      </w:r>
      <w:r>
        <w:rPr>
          <w:rStyle w:val="Strong"/>
        </w:rPr>
        <w:t>Rs 3.06M</w:t>
      </w:r>
    </w:p>
    <w:p w14:paraId="0A6F1B07" w14:textId="77777777" w:rsidR="00300663" w:rsidRDefault="00300663" w:rsidP="00300663">
      <w:pPr>
        <w:pStyle w:val="font-claude-response-body"/>
        <w:numPr>
          <w:ilvl w:val="0"/>
          <w:numId w:val="2"/>
        </w:numPr>
      </w:pPr>
      <w:r>
        <w:t xml:space="preserve">Withholding Tax for an active filer at 5.5%: </w:t>
      </w:r>
      <w:r>
        <w:rPr>
          <w:rStyle w:val="Strong"/>
        </w:rPr>
        <w:t>Rs 922K</w:t>
      </w:r>
    </w:p>
    <w:p w14:paraId="636C9BFB" w14:textId="77777777" w:rsidR="00300663" w:rsidRDefault="00300663" w:rsidP="00300663">
      <w:pPr>
        <w:pStyle w:val="font-claude-response-body"/>
        <w:numPr>
          <w:ilvl w:val="0"/>
          <w:numId w:val="2"/>
        </w:numPr>
      </w:pPr>
      <w:r>
        <w:rPr>
          <w:rStyle w:val="Strong"/>
        </w:rPr>
        <w:t>Total duties: Rs 7.67 million</w:t>
      </w:r>
    </w:p>
    <w:p w14:paraId="58A8CE1D" w14:textId="77777777" w:rsidR="00300663" w:rsidRDefault="00300663" w:rsidP="00300663">
      <w:pPr>
        <w:pStyle w:val="font-claude-response-body"/>
        <w:numPr>
          <w:ilvl w:val="0"/>
          <w:numId w:val="2"/>
        </w:numPr>
      </w:pPr>
      <w:r>
        <w:rPr>
          <w:rStyle w:val="Strong"/>
        </w:rPr>
        <w:t>Total landed cost: Rs 21.1 million</w:t>
      </w:r>
    </w:p>
    <w:p w14:paraId="5EF817E2" w14:textId="77777777" w:rsidR="00300663" w:rsidRDefault="00300663" w:rsidP="00300663">
      <w:pPr>
        <w:pStyle w:val="font-claude-response-body"/>
      </w:pPr>
      <w:r>
        <w:t>Al-Karimi Traders now knows exactly what they will owe before the ship docks. No surprises. No emergency calls to a clearing agent at midnight."</w:t>
      </w:r>
    </w:p>
    <w:p w14:paraId="6EB921C6" w14:textId="77777777" w:rsidR="00300663" w:rsidRDefault="00300663" w:rsidP="00300663">
      <w:r>
        <w:pict w14:anchorId="6B5403C8">
          <v:rect id="_x0000_i1028" style="width:0;height:1.5pt" o:hralign="center" o:hrstd="t" o:hr="t" fillcolor="#a0a0a0" stroked="f"/>
        </w:pict>
      </w:r>
    </w:p>
    <w:p w14:paraId="4F519F9E" w14:textId="77777777" w:rsidR="00300663" w:rsidRDefault="00300663" w:rsidP="00300663">
      <w:pPr>
        <w:pStyle w:val="Heading3"/>
      </w:pPr>
      <w:r>
        <w:t>FEATURE 3 — Route Risk Intelligence (2 minutes)</w:t>
      </w:r>
    </w:p>
    <w:p w14:paraId="09653F74" w14:textId="77777777" w:rsidR="00300663" w:rsidRDefault="00300663" w:rsidP="00300663">
      <w:pPr>
        <w:pStyle w:val="font-claude-response-body"/>
      </w:pPr>
      <w:r>
        <w:t>"Knowing your duties is only half the problem. The other half is knowing whether your shipment will actually arrive on time — or at all.</w:t>
      </w:r>
    </w:p>
    <w:p w14:paraId="0C3FEA75" w14:textId="77777777" w:rsidR="00300663" w:rsidRDefault="00300663" w:rsidP="00300663">
      <w:pPr>
        <w:pStyle w:val="font-claude-response-body"/>
      </w:pPr>
      <w:r>
        <w:t>Right now, the Strait of Hormuz and the Gulf of Aden are two of the most dangerous shipping corridors in the world."</w:t>
      </w:r>
    </w:p>
    <w:p w14:paraId="0B124F84" w14:textId="77777777" w:rsidR="00300663" w:rsidRDefault="00300663" w:rsidP="00300663">
      <w:pPr>
        <w:pStyle w:val="font-claude-response-body"/>
      </w:pPr>
      <w:r>
        <w:rPr>
          <w:rStyle w:val="Strong"/>
        </w:rPr>
        <w:t>[Type: "Electronics from Shenzhen via Hormuz to Karachi — what is my risk today?"]</w:t>
      </w:r>
    </w:p>
    <w:p w14:paraId="58813998" w14:textId="77777777" w:rsidR="00300663" w:rsidRDefault="00300663" w:rsidP="00300663">
      <w:pPr>
        <w:pStyle w:val="font-claude-response-body"/>
      </w:pPr>
      <w:r>
        <w:t>"</w:t>
      </w:r>
      <w:proofErr w:type="spellStart"/>
      <w:r>
        <w:t>CargoSense</w:t>
      </w:r>
      <w:proofErr w:type="spellEnd"/>
      <w:r>
        <w:t xml:space="preserve"> scores this route </w:t>
      </w:r>
      <w:r>
        <w:rPr>
          <w:rStyle w:val="Strong"/>
        </w:rPr>
        <w:t>HIGH risk — 8.2 out of 10</w:t>
      </w:r>
      <w:r>
        <w:t>.</w:t>
      </w:r>
    </w:p>
    <w:p w14:paraId="708B505C" w14:textId="77777777" w:rsidR="00300663" w:rsidRDefault="00300663" w:rsidP="00300663">
      <w:pPr>
        <w:pStyle w:val="font-claude-response-body"/>
      </w:pPr>
      <w:r>
        <w:lastRenderedPageBreak/>
        <w:t>Look at the map. Those red pulsing circles are live conflict zones — Houthi drone operations in the Gulf of Aden, Iranian naval activity near Hormuz. This shipment passes through both.</w:t>
      </w:r>
    </w:p>
    <w:p w14:paraId="2B96D8F4" w14:textId="77777777" w:rsidR="00300663" w:rsidRDefault="00300663" w:rsidP="00300663">
      <w:pPr>
        <w:pStyle w:val="font-claude-response-body"/>
      </w:pPr>
      <w:r>
        <w:t>The system isn't just flagging the risk — it's telling you what to do about it."</w:t>
      </w:r>
    </w:p>
    <w:p w14:paraId="550DC21C" w14:textId="77777777" w:rsidR="00300663" w:rsidRDefault="00300663" w:rsidP="00300663">
      <w:pPr>
        <w:pStyle w:val="font-claude-response-body"/>
      </w:pPr>
      <w:r>
        <w:rPr>
          <w:rStyle w:val="Strong"/>
        </w:rPr>
        <w:t>[Type: "What is the safest alternative route?"]</w:t>
      </w:r>
    </w:p>
    <w:p w14:paraId="0BDC923A" w14:textId="77777777" w:rsidR="00300663" w:rsidRDefault="00300663" w:rsidP="00300663">
      <w:pPr>
        <w:pStyle w:val="font-claude-response-body"/>
      </w:pPr>
      <w:r>
        <w:t xml:space="preserve">"Reroute via </w:t>
      </w:r>
      <w:r>
        <w:rPr>
          <w:rStyle w:val="Strong"/>
        </w:rPr>
        <w:t>Colombo</w:t>
      </w:r>
      <w:r>
        <w:t xml:space="preserve">. It adds 3 to 4 days to the transit time but completely avoids both </w:t>
      </w:r>
      <w:proofErr w:type="gramStart"/>
      <w:r>
        <w:t>conflict</w:t>
      </w:r>
      <w:proofErr w:type="gramEnd"/>
      <w:r>
        <w:t xml:space="preserve"> zones and cuts the insurance surcharge significantly.</w:t>
      </w:r>
    </w:p>
    <w:p w14:paraId="27E27DAF" w14:textId="36FC6869" w:rsidR="00300663" w:rsidRDefault="00300663" w:rsidP="00300663">
      <w:pPr>
        <w:pStyle w:val="font-claude-response-body"/>
      </w:pPr>
      <w:r>
        <w:t xml:space="preserve">This is intelligence that freight forwarders charge thousands of rupees to provide. </w:t>
      </w:r>
      <w:proofErr w:type="spellStart"/>
      <w:r>
        <w:t>CargoSense</w:t>
      </w:r>
      <w:proofErr w:type="spellEnd"/>
      <w:r>
        <w:t xml:space="preserve"> gives it in one question."</w:t>
      </w:r>
    </w:p>
    <w:p w14:paraId="0C3E42B7" w14:textId="4B920D4B" w:rsidR="00300663" w:rsidRDefault="00300663" w:rsidP="00300663">
      <w:pPr>
        <w:pStyle w:val="font-claude-response-body"/>
      </w:pPr>
    </w:p>
    <w:p w14:paraId="2D60F280" w14:textId="77777777" w:rsidR="00300663" w:rsidRDefault="00300663" w:rsidP="00300663">
      <w:pPr>
        <w:pStyle w:val="Heading3"/>
      </w:pPr>
      <w:r>
        <w:t>FEATURE 4 — AI Chat with Full Context (1.5 minutes)</w:t>
      </w:r>
    </w:p>
    <w:p w14:paraId="7B43D663" w14:textId="77777777" w:rsidR="00300663" w:rsidRDefault="00300663" w:rsidP="00300663">
      <w:pPr>
        <w:pStyle w:val="font-claude-response-body"/>
      </w:pPr>
      <w:r>
        <w:t xml:space="preserve">"What makes </w:t>
      </w:r>
      <w:proofErr w:type="spellStart"/>
      <w:r>
        <w:t>CargoSense</w:t>
      </w:r>
      <w:proofErr w:type="spellEnd"/>
      <w:r>
        <w:t xml:space="preserve"> different from a generic AI chatbot is that it knows </w:t>
      </w:r>
      <w:r>
        <w:rPr>
          <w:rStyle w:val="Strong"/>
          <w:rFonts w:eastAsiaTheme="majorEastAsia"/>
        </w:rPr>
        <w:t>your specific shipment</w:t>
      </w:r>
      <w:r>
        <w:t>.</w:t>
      </w:r>
    </w:p>
    <w:p w14:paraId="74849583" w14:textId="77777777" w:rsidR="00300663" w:rsidRDefault="00300663" w:rsidP="00300663">
      <w:pPr>
        <w:pStyle w:val="font-claude-response-body"/>
      </w:pPr>
      <w:r>
        <w:t>Because I uploaded Al-Karimi's invoice earlier, the AI has context. Watch this."</w:t>
      </w:r>
    </w:p>
    <w:p w14:paraId="1D68C50B" w14:textId="77777777" w:rsidR="00300663" w:rsidRDefault="00300663" w:rsidP="00300663">
      <w:pPr>
        <w:pStyle w:val="font-claude-response-body"/>
      </w:pPr>
      <w:r>
        <w:rPr>
          <w:rStyle w:val="Strong"/>
          <w:rFonts w:eastAsiaTheme="majorEastAsia"/>
        </w:rPr>
        <w:t>[Type: "Based on my invoice, what duties will Al-Karimi Traders owe at Karachi Port?"]</w:t>
      </w:r>
    </w:p>
    <w:p w14:paraId="575BF39D" w14:textId="77777777" w:rsidR="00300663" w:rsidRDefault="00300663" w:rsidP="00300663">
      <w:pPr>
        <w:pStyle w:val="font-claude-response-body"/>
      </w:pPr>
      <w:r>
        <w:t>"It doesn't give a generic answer. It references Al-Karimi Traders by name, uses the actual CIF value of USD 48,200, applies the correct HS code 8517.12, and gives the exact PKR figures.</w:t>
      </w:r>
    </w:p>
    <w:p w14:paraId="7D9DA5D9" w14:textId="77777777" w:rsidR="00300663" w:rsidRDefault="00300663" w:rsidP="00300663">
      <w:pPr>
        <w:pStyle w:val="font-claude-response-body"/>
      </w:pPr>
      <w:r>
        <w:t>This is the difference between a demo toy and a real business tool."</w:t>
      </w:r>
    </w:p>
    <w:p w14:paraId="23F0718A" w14:textId="77777777" w:rsidR="00300663" w:rsidRDefault="00300663" w:rsidP="00300663">
      <w:r>
        <w:pict w14:anchorId="3C8511F0">
          <v:rect id="_x0000_i1033" style="width:0;height:1.5pt" o:hralign="center" o:hrstd="t" o:hr="t" fillcolor="#a0a0a0" stroked="f"/>
        </w:pict>
      </w:r>
    </w:p>
    <w:p w14:paraId="5A4090C6" w14:textId="77777777" w:rsidR="00300663" w:rsidRDefault="00300663" w:rsidP="00300663">
      <w:pPr>
        <w:pStyle w:val="Heading3"/>
      </w:pPr>
      <w:r>
        <w:t>FEATURE 5 — Dashboard &amp; Shipment Tracking (1 minute)</w:t>
      </w:r>
    </w:p>
    <w:p w14:paraId="79FEED5E" w14:textId="77777777" w:rsidR="00300663" w:rsidRDefault="00300663" w:rsidP="00300663">
      <w:pPr>
        <w:pStyle w:val="font-claude-response-body"/>
      </w:pPr>
      <w:r>
        <w:rPr>
          <w:rStyle w:val="Strong"/>
          <w:rFonts w:eastAsiaTheme="majorEastAsia"/>
        </w:rPr>
        <w:t>[Click Dashboard in navigation]</w:t>
      </w:r>
    </w:p>
    <w:p w14:paraId="43E52F80" w14:textId="77777777" w:rsidR="00300663" w:rsidRDefault="00300663" w:rsidP="00300663">
      <w:pPr>
        <w:pStyle w:val="font-claude-response-body"/>
      </w:pPr>
      <w:r>
        <w:t>"For importers managing multiple shipments simultaneously, the dashboard gives a live overview.</w:t>
      </w:r>
    </w:p>
    <w:p w14:paraId="4A5C212F" w14:textId="77777777" w:rsidR="00300663" w:rsidRDefault="00300663" w:rsidP="00300663">
      <w:pPr>
        <w:pStyle w:val="font-claude-response-body"/>
      </w:pPr>
      <w:r>
        <w:t>You can see which shipments are in transit, which are held at customs, which have port congestion issues, and which are cleared — all in one place.</w:t>
      </w:r>
    </w:p>
    <w:p w14:paraId="4B71E031" w14:textId="77777777" w:rsidR="00300663" w:rsidRDefault="00300663" w:rsidP="00300663">
      <w:pPr>
        <w:pStyle w:val="font-claude-response-body"/>
      </w:pPr>
      <w:r>
        <w:t>In the full product, each of these rows connects to live carrier APIs. For today's demo we're showing the data model, and the infrastructure is built to plug real tracking feeds straight in."</w:t>
      </w:r>
    </w:p>
    <w:p w14:paraId="6AB282A7" w14:textId="77777777" w:rsidR="00300663" w:rsidRDefault="00300663" w:rsidP="00300663">
      <w:r>
        <w:pict w14:anchorId="580E084A">
          <v:rect id="_x0000_i1034" style="width:0;height:1.5pt" o:hralign="center" o:hrstd="t" o:hr="t" fillcolor="#a0a0a0" stroked="f"/>
        </w:pict>
      </w:r>
    </w:p>
    <w:p w14:paraId="5D4B2C1D" w14:textId="77777777" w:rsidR="00300663" w:rsidRDefault="00300663" w:rsidP="00300663">
      <w:pPr>
        <w:pStyle w:val="Heading3"/>
      </w:pPr>
      <w:r>
        <w:lastRenderedPageBreak/>
        <w:t>CLOSING — The Pitch (1 minute)</w:t>
      </w:r>
    </w:p>
    <w:p w14:paraId="27E84082" w14:textId="77777777" w:rsidR="00300663" w:rsidRDefault="00300663" w:rsidP="00300663">
      <w:pPr>
        <w:pStyle w:val="font-claude-response-body"/>
      </w:pPr>
      <w:r>
        <w:t xml:space="preserve">"Let me </w:t>
      </w:r>
      <w:proofErr w:type="spellStart"/>
      <w:r>
        <w:t>summarise</w:t>
      </w:r>
      <w:proofErr w:type="spellEnd"/>
      <w:r>
        <w:t xml:space="preserve"> what </w:t>
      </w:r>
      <w:proofErr w:type="spellStart"/>
      <w:r>
        <w:t>CargoSense</w:t>
      </w:r>
      <w:proofErr w:type="spellEnd"/>
      <w:r>
        <w:t xml:space="preserve"> does in one sentence:</w:t>
      </w:r>
    </w:p>
    <w:p w14:paraId="13FF8B41" w14:textId="77777777" w:rsidR="00300663" w:rsidRDefault="00300663" w:rsidP="00300663">
      <w:pPr>
        <w:pStyle w:val="font-claude-response-body"/>
      </w:pPr>
      <w:r>
        <w:rPr>
          <w:rStyle w:val="Strong"/>
          <w:rFonts w:eastAsiaTheme="majorEastAsia"/>
        </w:rPr>
        <w:t>It gives a small importer in Karachi the same intelligence that a large multinational's logistics team has — for free, in under 10 seconds, in plain English.</w:t>
      </w:r>
    </w:p>
    <w:p w14:paraId="4D8DEFCA" w14:textId="77777777" w:rsidR="00300663" w:rsidRDefault="00300663" w:rsidP="00300663">
      <w:pPr>
        <w:pStyle w:val="font-claude-response-body"/>
      </w:pPr>
      <w:r>
        <w:t>Pakistan has $60 billion in annual imports. 85% of that is handled by SMEs with no digital tools. There is no AI-native product serving this market.</w:t>
      </w:r>
    </w:p>
    <w:p w14:paraId="5934F48B" w14:textId="77777777" w:rsidR="00300663" w:rsidRDefault="00300663" w:rsidP="00300663">
      <w:pPr>
        <w:pStyle w:val="font-claude-response-body"/>
      </w:pPr>
      <w:r>
        <w:t>We are building it.</w:t>
      </w:r>
    </w:p>
    <w:p w14:paraId="5F96625E" w14:textId="77777777" w:rsidR="00300663" w:rsidRDefault="00300663" w:rsidP="00300663">
      <w:pPr>
        <w:pStyle w:val="font-claude-response-body"/>
      </w:pPr>
      <w:r>
        <w:t xml:space="preserve">The technology stack is </w:t>
      </w:r>
      <w:proofErr w:type="spellStart"/>
      <w:r>
        <w:t>FastAPI</w:t>
      </w:r>
      <w:proofErr w:type="spellEnd"/>
      <w:r>
        <w:t xml:space="preserve"> on the backend, Gemini 2.0 Flash for document intelligence and agent reasoning, and </w:t>
      </w:r>
      <w:proofErr w:type="spellStart"/>
      <w:r>
        <w:t>Streamlit</w:t>
      </w:r>
      <w:proofErr w:type="spellEnd"/>
      <w:r>
        <w:t xml:space="preserve"> for the interface — deployable to Google Cloud Run in one command.</w:t>
      </w:r>
    </w:p>
    <w:p w14:paraId="2748A33D" w14:textId="77777777" w:rsidR="00300663" w:rsidRDefault="00300663" w:rsidP="00300663">
      <w:pPr>
        <w:pStyle w:val="font-claude-response-body"/>
      </w:pPr>
      <w:r>
        <w:t>The roadmap from here is real carrier API integrations, Urdu language support, and a mobile app for field agents.</w:t>
      </w:r>
    </w:p>
    <w:p w14:paraId="28AB3500" w14:textId="77777777" w:rsidR="00300663" w:rsidRDefault="00300663" w:rsidP="00300663">
      <w:pPr>
        <w:pStyle w:val="font-claude-response-body"/>
      </w:pPr>
      <w:r>
        <w:t>Thank you. We're happy to take questions."</w:t>
      </w:r>
    </w:p>
    <w:p w14:paraId="3D14D388" w14:textId="77777777" w:rsidR="00300663" w:rsidRDefault="00300663" w:rsidP="00300663">
      <w:pPr>
        <w:pStyle w:val="font-claude-response-body"/>
      </w:pPr>
      <w:bookmarkStart w:id="0" w:name="_GoBack"/>
      <w:bookmarkEnd w:id="0"/>
    </w:p>
    <w:p w14:paraId="3A0E1ACC" w14:textId="1B7AAE0F" w:rsidR="00F84DE7" w:rsidRPr="00E465BD" w:rsidRDefault="00F84DE7" w:rsidP="00E465BD"/>
    <w:sectPr w:rsidR="00F84DE7" w:rsidRPr="00E46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0415FB"/>
    <w:multiLevelType w:val="multilevel"/>
    <w:tmpl w:val="DC50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752A01"/>
    <w:multiLevelType w:val="multilevel"/>
    <w:tmpl w:val="64A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36"/>
    <w:rsid w:val="000E1136"/>
    <w:rsid w:val="00300663"/>
    <w:rsid w:val="00E465BD"/>
    <w:rsid w:val="00ED566C"/>
    <w:rsid w:val="00F84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D7B6"/>
  <w15:chartTrackingRefBased/>
  <w15:docId w15:val="{114D193A-E882-4424-A67A-08EAB1A08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006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E11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11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11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1136"/>
    <w:rPr>
      <w:b/>
      <w:bCs/>
    </w:rPr>
  </w:style>
  <w:style w:type="character" w:customStyle="1" w:styleId="Heading2Char">
    <w:name w:val="Heading 2 Char"/>
    <w:basedOn w:val="DefaultParagraphFont"/>
    <w:link w:val="Heading2"/>
    <w:uiPriority w:val="9"/>
    <w:semiHidden/>
    <w:rsid w:val="00300663"/>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30066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06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290187">
      <w:bodyDiv w:val="1"/>
      <w:marLeft w:val="0"/>
      <w:marRight w:val="0"/>
      <w:marTop w:val="0"/>
      <w:marBottom w:val="0"/>
      <w:divBdr>
        <w:top w:val="none" w:sz="0" w:space="0" w:color="auto"/>
        <w:left w:val="none" w:sz="0" w:space="0" w:color="auto"/>
        <w:bottom w:val="none" w:sz="0" w:space="0" w:color="auto"/>
        <w:right w:val="none" w:sz="0" w:space="0" w:color="auto"/>
      </w:divBdr>
      <w:divsChild>
        <w:div w:id="1235747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562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20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79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64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543338">
          <w:blockQuote w:val="1"/>
          <w:marLeft w:val="720"/>
          <w:marRight w:val="720"/>
          <w:marTop w:val="100"/>
          <w:marBottom w:val="100"/>
          <w:divBdr>
            <w:top w:val="none" w:sz="0" w:space="0" w:color="auto"/>
            <w:left w:val="none" w:sz="0" w:space="0" w:color="auto"/>
            <w:bottom w:val="none" w:sz="0" w:space="0" w:color="auto"/>
            <w:right w:val="none" w:sz="0" w:space="0" w:color="auto"/>
          </w:divBdr>
        </w:div>
        <w:div w:id="388647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93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45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209662">
      <w:bodyDiv w:val="1"/>
      <w:marLeft w:val="0"/>
      <w:marRight w:val="0"/>
      <w:marTop w:val="0"/>
      <w:marBottom w:val="0"/>
      <w:divBdr>
        <w:top w:val="none" w:sz="0" w:space="0" w:color="auto"/>
        <w:left w:val="none" w:sz="0" w:space="0" w:color="auto"/>
        <w:bottom w:val="none" w:sz="0" w:space="0" w:color="auto"/>
        <w:right w:val="none" w:sz="0" w:space="0" w:color="auto"/>
      </w:divBdr>
      <w:divsChild>
        <w:div w:id="181181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969166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730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33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29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1590</TotalTime>
  <Pages>1</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Tahreem Afridi</dc:creator>
  <cp:keywords/>
  <dc:description/>
  <cp:lastModifiedBy>Tahreem Afridi</cp:lastModifiedBy>
  <cp:revision>6</cp:revision>
  <cp:lastPrinted>2026-05-10T09:26:00Z</cp:lastPrinted>
  <dcterms:created xsi:type="dcterms:W3CDTF">2026-05-10T06:35:00Z</dcterms:created>
  <dcterms:modified xsi:type="dcterms:W3CDTF">2026-05-11T11:46:00Z</dcterms:modified>
</cp:coreProperties>
</file>