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7A2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859EDB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Document: Kibale National Park, Uganda</w:t>
      </w:r>
    </w:p>
    <w:p w14:paraId="2D01B2B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531EE8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1. Overview and Significance</w:t>
      </w:r>
    </w:p>
    <w:p w14:paraId="57984E9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90AD9E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Kibale National Park </w:t>
      </w:r>
      <w:proofErr w:type="gramStart"/>
      <w:r w:rsidRPr="00F71F18">
        <w:rPr>
          <w:rFonts w:asciiTheme="majorHAnsi" w:eastAsiaTheme="majorEastAsia" w:hAnsiTheme="majorHAnsi" w:cstheme="majorBidi"/>
          <w:color w:val="17365D" w:themeColor="text2" w:themeShade="BF"/>
          <w:spacing w:val="5"/>
          <w:kern w:val="28"/>
          <w:sz w:val="52"/>
          <w:szCs w:val="52"/>
        </w:rPr>
        <w:t>is located in</w:t>
      </w:r>
      <w:proofErr w:type="gramEnd"/>
      <w:r w:rsidRPr="00F71F18">
        <w:rPr>
          <w:rFonts w:asciiTheme="majorHAnsi" w:eastAsiaTheme="majorEastAsia" w:hAnsiTheme="majorHAnsi" w:cstheme="majorBidi"/>
          <w:color w:val="17365D" w:themeColor="text2" w:themeShade="BF"/>
          <w:spacing w:val="5"/>
          <w:kern w:val="28"/>
          <w:sz w:val="52"/>
          <w:szCs w:val="52"/>
        </w:rPr>
        <w:t xml:space="preserve"> western Uganda, approximately 320 kilometers (200 miles) west of Kampala, the capital. The park lies near the towns of Fort Portal and Kasese, close to the border with the Democratic Republic of </w:t>
      </w:r>
      <w:proofErr w:type="gramStart"/>
      <w:r w:rsidRPr="00F71F18">
        <w:rPr>
          <w:rFonts w:asciiTheme="majorHAnsi" w:eastAsiaTheme="majorEastAsia" w:hAnsiTheme="majorHAnsi" w:cstheme="majorBidi"/>
          <w:color w:val="17365D" w:themeColor="text2" w:themeShade="BF"/>
          <w:spacing w:val="5"/>
          <w:kern w:val="28"/>
          <w:sz w:val="52"/>
          <w:szCs w:val="52"/>
        </w:rPr>
        <w:t>the Congo</w:t>
      </w:r>
      <w:proofErr w:type="gramEnd"/>
      <w:r w:rsidRPr="00F71F18">
        <w:rPr>
          <w:rFonts w:asciiTheme="majorHAnsi" w:eastAsiaTheme="majorEastAsia" w:hAnsiTheme="majorHAnsi" w:cstheme="majorBidi"/>
          <w:color w:val="17365D" w:themeColor="text2" w:themeShade="BF"/>
          <w:spacing w:val="5"/>
          <w:kern w:val="28"/>
          <w:sz w:val="52"/>
          <w:szCs w:val="52"/>
        </w:rPr>
        <w:t xml:space="preserve">. Covering an area of approximately 766 square kilometers (296 square miles), Kibale is renowned as the "Primate Capital of the World" </w:t>
      </w:r>
      <w:r w:rsidRPr="00F71F18">
        <w:rPr>
          <w:rFonts w:asciiTheme="majorHAnsi" w:eastAsiaTheme="majorEastAsia" w:hAnsiTheme="majorHAnsi" w:cstheme="majorBidi"/>
          <w:color w:val="17365D" w:themeColor="text2" w:themeShade="BF"/>
          <w:spacing w:val="5"/>
          <w:kern w:val="28"/>
          <w:sz w:val="52"/>
          <w:szCs w:val="52"/>
        </w:rPr>
        <w:lastRenderedPageBreak/>
        <w:t xml:space="preserve">due to its exceptionally high density and diversity of primates. The park protects a large tract of lowland and montane tropical forest, along with areas of savanna and wetland. It was first established as a forest reserve in 1932 and was </w:t>
      </w:r>
      <w:proofErr w:type="spellStart"/>
      <w:r w:rsidRPr="00F71F18">
        <w:rPr>
          <w:rFonts w:asciiTheme="majorHAnsi" w:eastAsiaTheme="majorEastAsia" w:hAnsiTheme="majorHAnsi" w:cstheme="majorBidi"/>
          <w:color w:val="17365D" w:themeColor="text2" w:themeShade="BF"/>
          <w:spacing w:val="5"/>
          <w:kern w:val="28"/>
          <w:sz w:val="52"/>
          <w:szCs w:val="52"/>
        </w:rPr>
        <w:t>gazetted</w:t>
      </w:r>
      <w:proofErr w:type="spellEnd"/>
      <w:r w:rsidRPr="00F71F18">
        <w:rPr>
          <w:rFonts w:asciiTheme="majorHAnsi" w:eastAsiaTheme="majorEastAsia" w:hAnsiTheme="majorHAnsi" w:cstheme="majorBidi"/>
          <w:color w:val="17365D" w:themeColor="text2" w:themeShade="BF"/>
          <w:spacing w:val="5"/>
          <w:kern w:val="28"/>
          <w:sz w:val="52"/>
          <w:szCs w:val="52"/>
        </w:rPr>
        <w:t xml:space="preserve"> as a national park in 1993.</w:t>
      </w:r>
    </w:p>
    <w:p w14:paraId="0055785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9F64EC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2. Geography and Climate</w:t>
      </w:r>
    </w:p>
    <w:p w14:paraId="2939632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99E2AEF" w14:textId="77777777" w:rsidR="00F71F18" w:rsidRPr="00F71F18" w:rsidRDefault="00F71F18" w:rsidP="00F71F18">
      <w:pPr>
        <w:rPr>
          <w:rFonts w:asciiTheme="majorHAnsi" w:eastAsiaTheme="majorEastAsia" w:hAnsiTheme="majorHAnsi" w:cstheme="majorBidi" w:hint="eastAsia"/>
          <w:color w:val="17365D" w:themeColor="text2" w:themeShade="BF"/>
          <w:spacing w:val="5"/>
          <w:kern w:val="28"/>
          <w:sz w:val="52"/>
          <w:szCs w:val="52"/>
        </w:rPr>
      </w:pPr>
      <w:r w:rsidRPr="00F71F18">
        <w:rPr>
          <w:rFonts w:asciiTheme="majorHAnsi" w:eastAsiaTheme="majorEastAsia" w:hAnsiTheme="majorHAnsi" w:cstheme="majorBidi" w:hint="eastAsia"/>
          <w:color w:val="17365D" w:themeColor="text2" w:themeShade="BF"/>
          <w:spacing w:val="5"/>
          <w:kern w:val="28"/>
          <w:sz w:val="52"/>
          <w:szCs w:val="52"/>
        </w:rPr>
        <w:t>Location: Latitude 0</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30</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N, Longitude 30</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24</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E. The park straddles the foothills of the Rwenzori Mountains and the western rift valley.</w:t>
      </w:r>
    </w:p>
    <w:p w14:paraId="63E1E32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BD3F7D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Altitude: Ranges from 1,100 meters (3,600 feet) in the south to 1,600 meters (5,250 feet) in the north.</w:t>
      </w:r>
    </w:p>
    <w:p w14:paraId="3DD8583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FBDE12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Terrain: Gently undulating hills covered largely by closed-canopy tropical rainforest, interspersed with patches of grassland, swamp, and woodland.</w:t>
      </w:r>
    </w:p>
    <w:p w14:paraId="227413A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A21B54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Climate: Tropical rainforest climate with two rainy seasons (March–May and September–November) and two dry seasons (December–February and June–August). Annual rainfall averages 1,200 to 1,600 mm. Temperatures are moderate due to altitude: daytime </w:t>
      </w:r>
      <w:r w:rsidRPr="00F71F18">
        <w:rPr>
          <w:rFonts w:asciiTheme="majorHAnsi" w:eastAsiaTheme="majorEastAsia" w:hAnsiTheme="majorHAnsi" w:cstheme="majorBidi"/>
          <w:color w:val="17365D" w:themeColor="text2" w:themeShade="BF"/>
          <w:spacing w:val="5"/>
          <w:kern w:val="28"/>
          <w:sz w:val="52"/>
          <w:szCs w:val="52"/>
        </w:rPr>
        <w:lastRenderedPageBreak/>
        <w:t>highs 20°C to 25°C (68°F to 77°F), nighttime lows 12°C to 15°C (54°F to 59°F). Humidity remains high throughout the year.</w:t>
      </w:r>
    </w:p>
    <w:p w14:paraId="5A33F13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5BA441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3. Biodiversity: The Primate Capital</w:t>
      </w:r>
    </w:p>
    <w:p w14:paraId="25D40B0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2B7634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 is most famous for its primates, but its overall biodiversity is extraordinary.</w:t>
      </w:r>
    </w:p>
    <w:p w14:paraId="606992C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D30EEA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Primates: The park is home to 13 species of primates, the highest concentration in East Africa.</w:t>
      </w:r>
    </w:p>
    <w:p w14:paraId="693F668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04C892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Commonly seen species:</w:t>
      </w:r>
    </w:p>
    <w:p w14:paraId="5335932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95B02A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Chimpanzee (Pan troglodytes </w:t>
      </w:r>
      <w:proofErr w:type="spellStart"/>
      <w:r w:rsidRPr="00F71F18">
        <w:rPr>
          <w:rFonts w:asciiTheme="majorHAnsi" w:eastAsiaTheme="majorEastAsia" w:hAnsiTheme="majorHAnsi" w:cstheme="majorBidi"/>
          <w:color w:val="17365D" w:themeColor="text2" w:themeShade="BF"/>
          <w:spacing w:val="5"/>
          <w:kern w:val="28"/>
          <w:sz w:val="52"/>
          <w:szCs w:val="52"/>
        </w:rPr>
        <w:t>schweinfurthii</w:t>
      </w:r>
      <w:proofErr w:type="spellEnd"/>
      <w:r w:rsidRPr="00F71F18">
        <w:rPr>
          <w:rFonts w:asciiTheme="majorHAnsi" w:eastAsiaTheme="majorEastAsia" w:hAnsiTheme="majorHAnsi" w:cstheme="majorBidi"/>
          <w:color w:val="17365D" w:themeColor="text2" w:themeShade="BF"/>
          <w:spacing w:val="5"/>
          <w:kern w:val="28"/>
          <w:sz w:val="52"/>
          <w:szCs w:val="52"/>
        </w:rPr>
        <w:t>): The star attraction. Kibale has an estimated 1,500 individuals, one of the highest densities in Africa.</w:t>
      </w:r>
    </w:p>
    <w:p w14:paraId="438299F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458660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Red colobus monkey (endangered; Kibale is a stronghold).</w:t>
      </w:r>
    </w:p>
    <w:p w14:paraId="4E4EEC3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4C8D35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Black-and-white colobus monkey.</w:t>
      </w:r>
    </w:p>
    <w:p w14:paraId="6761B1B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9EC6B6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roofErr w:type="spellStart"/>
      <w:r w:rsidRPr="00F71F18">
        <w:rPr>
          <w:rFonts w:asciiTheme="majorHAnsi" w:eastAsiaTheme="majorEastAsia" w:hAnsiTheme="majorHAnsi" w:cstheme="majorBidi"/>
          <w:color w:val="17365D" w:themeColor="text2" w:themeShade="BF"/>
          <w:spacing w:val="5"/>
          <w:kern w:val="28"/>
          <w:sz w:val="52"/>
          <w:szCs w:val="52"/>
        </w:rPr>
        <w:t>L'Hoest's</w:t>
      </w:r>
      <w:proofErr w:type="spellEnd"/>
      <w:r w:rsidRPr="00F71F18">
        <w:rPr>
          <w:rFonts w:asciiTheme="majorHAnsi" w:eastAsiaTheme="majorEastAsia" w:hAnsiTheme="majorHAnsi" w:cstheme="majorBidi"/>
          <w:color w:val="17365D" w:themeColor="text2" w:themeShade="BF"/>
          <w:spacing w:val="5"/>
          <w:kern w:val="28"/>
          <w:sz w:val="52"/>
          <w:szCs w:val="52"/>
        </w:rPr>
        <w:t xml:space="preserve"> monkey (Albertine Rift endemic).</w:t>
      </w:r>
    </w:p>
    <w:p w14:paraId="6DE18D7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0FDAEE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Blue monkey.</w:t>
      </w:r>
    </w:p>
    <w:p w14:paraId="1F2CB50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12AB6B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Red-tailed monkey.</w:t>
      </w:r>
    </w:p>
    <w:p w14:paraId="2EAFC37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7EB551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Olive baboon.</w:t>
      </w:r>
    </w:p>
    <w:p w14:paraId="0A2AFCF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E36C5F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Lesser spot-nosed guenon.</w:t>
      </w:r>
    </w:p>
    <w:p w14:paraId="0655621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4A10E3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Nocturnal primates: Bushbabies (Galago species) and pottos.</w:t>
      </w:r>
    </w:p>
    <w:p w14:paraId="01AC48B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96E4AB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Other mammals: Over 70 mammal species, including forest elephants </w:t>
      </w:r>
      <w:r w:rsidRPr="00F71F18">
        <w:rPr>
          <w:rFonts w:asciiTheme="majorHAnsi" w:eastAsiaTheme="majorEastAsia" w:hAnsiTheme="majorHAnsi" w:cstheme="majorBidi"/>
          <w:color w:val="17365D" w:themeColor="text2" w:themeShade="BF"/>
          <w:spacing w:val="5"/>
          <w:kern w:val="28"/>
          <w:sz w:val="52"/>
          <w:szCs w:val="52"/>
        </w:rPr>
        <w:lastRenderedPageBreak/>
        <w:t>(rare), buffalo, giant forest hogs, bushpigs, duikers (several species), warthogs, leopards (elusive), golden cats (rare), and otters in the park's swamps.</w:t>
      </w:r>
    </w:p>
    <w:p w14:paraId="27343EF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A601D3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Birds: Over 375 bird species recorded, including 12 Albertine Rift endemics. Notable species include the African grey parrot, great blue turaco, green-breasted pitta (a sought-after sighting), crowned eagle, Cassin's hawk-eagle, and several species of hornbills, barbets, and flycatchers.</w:t>
      </w:r>
    </w:p>
    <w:p w14:paraId="744D832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CAD1D2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Butterflies and other insects: Over 250 butterfly species, plus countless moths, beetles, and ants.</w:t>
      </w:r>
    </w:p>
    <w:p w14:paraId="78450F0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C5F5F6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Flora: The park is dominated by moist evergreen tropical forest, with over 350 tree species. Common trees include the towering Terminalia, Celtis, and </w:t>
      </w:r>
      <w:proofErr w:type="spellStart"/>
      <w:r w:rsidRPr="00F71F18">
        <w:rPr>
          <w:rFonts w:asciiTheme="majorHAnsi" w:eastAsiaTheme="majorEastAsia" w:hAnsiTheme="majorHAnsi" w:cstheme="majorBidi"/>
          <w:color w:val="17365D" w:themeColor="text2" w:themeShade="BF"/>
          <w:spacing w:val="5"/>
          <w:kern w:val="28"/>
          <w:sz w:val="52"/>
          <w:szCs w:val="52"/>
        </w:rPr>
        <w:t>Chrysophyllum</w:t>
      </w:r>
      <w:proofErr w:type="spellEnd"/>
      <w:r w:rsidRPr="00F71F18">
        <w:rPr>
          <w:rFonts w:asciiTheme="majorHAnsi" w:eastAsiaTheme="majorEastAsia" w:hAnsiTheme="majorHAnsi" w:cstheme="majorBidi"/>
          <w:color w:val="17365D" w:themeColor="text2" w:themeShade="BF"/>
          <w:spacing w:val="5"/>
          <w:kern w:val="28"/>
          <w:sz w:val="52"/>
          <w:szCs w:val="52"/>
        </w:rPr>
        <w:t xml:space="preserve"> species. In the north, forest gives way to swamp and grassland with oil palms and papyrus.</w:t>
      </w:r>
    </w:p>
    <w:p w14:paraId="41DBF20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DE0907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4. Key Attractions and Activities</w:t>
      </w:r>
    </w:p>
    <w:p w14:paraId="1B131F9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7AFAF1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A) Chimpanzee Tracking (The Premier Activity)</w:t>
      </w:r>
    </w:p>
    <w:p w14:paraId="39DCA08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0083EF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 is the best place in Uganda for chimpanzee trekking, and one of the best in Africa.</w:t>
      </w:r>
    </w:p>
    <w:p w14:paraId="3763E88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EDCBE1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What it entails: Visitors are assigned to a habituated chimp group (several groups are open for tracking). A guide and trackers lead a trek into the forest (typically 1 to 5 hours) to locate the chimpanzees. Once found, visitors spend one hour observing the chimps as they feed, groom, play, and socialize.</w:t>
      </w:r>
    </w:p>
    <w:p w14:paraId="4574540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AC8D08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Tracking difficulty: Moderate; trails are often muddy and slippery, but the </w:t>
      </w:r>
      <w:r w:rsidRPr="00F71F18">
        <w:rPr>
          <w:rFonts w:asciiTheme="majorHAnsi" w:eastAsiaTheme="majorEastAsia" w:hAnsiTheme="majorHAnsi" w:cstheme="majorBidi"/>
          <w:color w:val="17365D" w:themeColor="text2" w:themeShade="BF"/>
          <w:spacing w:val="5"/>
          <w:kern w:val="28"/>
          <w:sz w:val="52"/>
          <w:szCs w:val="52"/>
        </w:rPr>
        <w:lastRenderedPageBreak/>
        <w:t>terrain is less steep than in gorilla tracking destinations.</w:t>
      </w:r>
    </w:p>
    <w:p w14:paraId="24F3F30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DBE36C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Best time: Dry seasons (June–August, December–February) are easier, but chimps are trackable year-round.</w:t>
      </w:r>
    </w:p>
    <w:p w14:paraId="4548E3E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85B42A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Permit cost (2025 estimate): Approximately USD 200–250 for foreign non-residents (significantly cheaper than gorilla permits). Book in advance through the Uganda Wildlife Authority.</w:t>
      </w:r>
    </w:p>
    <w:p w14:paraId="0018A33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C3A1E5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 Chimpanzee Habituation Experience (CHEX)</w:t>
      </w:r>
    </w:p>
    <w:p w14:paraId="6CAAD3A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085E82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A unique, full-day activity (approximately 8:00 am to 2:00 pm) where visitors join researchers and trackers as they slowly acclimate a wild chimpanzee community to human presence. This is a more immersive experience, allowing up to 4 hours with the chimps. Only a small number of permits are available daily. Cost: Approximately USD 250–300.</w:t>
      </w:r>
    </w:p>
    <w:p w14:paraId="5C274AF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A741E9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C) Primate Walks (Other Monkeys)</w:t>
      </w:r>
    </w:p>
    <w:p w14:paraId="03C5F1B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BD73DD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For those not tracking chimps, guided walks offer excellent chances to see red </w:t>
      </w:r>
      <w:r w:rsidRPr="00F71F18">
        <w:rPr>
          <w:rFonts w:asciiTheme="majorHAnsi" w:eastAsiaTheme="majorEastAsia" w:hAnsiTheme="majorHAnsi" w:cstheme="majorBidi"/>
          <w:color w:val="17365D" w:themeColor="text2" w:themeShade="BF"/>
          <w:spacing w:val="5"/>
          <w:kern w:val="28"/>
          <w:sz w:val="52"/>
          <w:szCs w:val="52"/>
        </w:rPr>
        <w:lastRenderedPageBreak/>
        <w:t xml:space="preserve">colobus, black-and-white colobus, </w:t>
      </w:r>
      <w:proofErr w:type="spellStart"/>
      <w:r w:rsidRPr="00F71F18">
        <w:rPr>
          <w:rFonts w:asciiTheme="majorHAnsi" w:eastAsiaTheme="majorEastAsia" w:hAnsiTheme="majorHAnsi" w:cstheme="majorBidi"/>
          <w:color w:val="17365D" w:themeColor="text2" w:themeShade="BF"/>
          <w:spacing w:val="5"/>
          <w:kern w:val="28"/>
          <w:sz w:val="52"/>
          <w:szCs w:val="52"/>
        </w:rPr>
        <w:t>L'Hoest's</w:t>
      </w:r>
      <w:proofErr w:type="spellEnd"/>
      <w:r w:rsidRPr="00F71F18">
        <w:rPr>
          <w:rFonts w:asciiTheme="majorHAnsi" w:eastAsiaTheme="majorEastAsia" w:hAnsiTheme="majorHAnsi" w:cstheme="majorBidi"/>
          <w:color w:val="17365D" w:themeColor="text2" w:themeShade="BF"/>
          <w:spacing w:val="5"/>
          <w:kern w:val="28"/>
          <w:sz w:val="52"/>
          <w:szCs w:val="52"/>
        </w:rPr>
        <w:t>, blue, and red-tailed monkeys. Walks last 2 to 4 hours.</w:t>
      </w:r>
    </w:p>
    <w:p w14:paraId="6B6D4A8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AD232C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D) Night Walks</w:t>
      </w:r>
    </w:p>
    <w:p w14:paraId="4CF2EC9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E6C013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A rare opportunity to spot nocturnal primates (bushbabies, pottos), as well as nightjars, hyraxes, and other nocturnal wildlife. Walks depart after dusk from the </w:t>
      </w:r>
      <w:proofErr w:type="spellStart"/>
      <w:r w:rsidRPr="00F71F18">
        <w:rPr>
          <w:rFonts w:asciiTheme="majorHAnsi" w:eastAsiaTheme="majorEastAsia" w:hAnsiTheme="majorHAnsi" w:cstheme="majorBidi"/>
          <w:color w:val="17365D" w:themeColor="text2" w:themeShade="BF"/>
          <w:spacing w:val="5"/>
          <w:kern w:val="28"/>
          <w:sz w:val="52"/>
          <w:szCs w:val="52"/>
        </w:rPr>
        <w:t>Kanyanchu</w:t>
      </w:r>
      <w:proofErr w:type="spellEnd"/>
      <w:r w:rsidRPr="00F71F18">
        <w:rPr>
          <w:rFonts w:asciiTheme="majorHAnsi" w:eastAsiaTheme="majorEastAsia" w:hAnsiTheme="majorHAnsi" w:cstheme="majorBidi"/>
          <w:color w:val="17365D" w:themeColor="text2" w:themeShade="BF"/>
          <w:spacing w:val="5"/>
          <w:kern w:val="28"/>
          <w:sz w:val="52"/>
          <w:szCs w:val="52"/>
        </w:rPr>
        <w:t xml:space="preserve"> Visitor Centre. Advance booking required.</w:t>
      </w:r>
    </w:p>
    <w:p w14:paraId="3077DEC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1A9F71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E) Birding Walks</w:t>
      </w:r>
    </w:p>
    <w:p w14:paraId="7079312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45F926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Kibale is a top birding destination. Specialist birding guides can be hired for half-day or full-day walks targeting forest specials like the green-breasted pitta and African grey parrot. The Bigodi Wetland Sanctuary (see below) is also excellent for birds.</w:t>
      </w:r>
    </w:p>
    <w:p w14:paraId="1180CB7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5098D4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F) Bigodi Wetland Sanctuary</w:t>
      </w:r>
    </w:p>
    <w:p w14:paraId="2A7DFE3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E8D5B0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Located just outside the park boundaries near the </w:t>
      </w:r>
      <w:proofErr w:type="spellStart"/>
      <w:r w:rsidRPr="00F71F18">
        <w:rPr>
          <w:rFonts w:asciiTheme="majorHAnsi" w:eastAsiaTheme="majorEastAsia" w:hAnsiTheme="majorHAnsi" w:cstheme="majorBidi"/>
          <w:color w:val="17365D" w:themeColor="text2" w:themeShade="BF"/>
          <w:spacing w:val="5"/>
          <w:kern w:val="28"/>
          <w:sz w:val="52"/>
          <w:szCs w:val="52"/>
        </w:rPr>
        <w:t>Kanyanchu</w:t>
      </w:r>
      <w:proofErr w:type="spellEnd"/>
      <w:r w:rsidRPr="00F71F18">
        <w:rPr>
          <w:rFonts w:asciiTheme="majorHAnsi" w:eastAsiaTheme="majorEastAsia" w:hAnsiTheme="majorHAnsi" w:cstheme="majorBidi"/>
          <w:color w:val="17365D" w:themeColor="text2" w:themeShade="BF"/>
          <w:spacing w:val="5"/>
          <w:kern w:val="28"/>
          <w:sz w:val="52"/>
          <w:szCs w:val="52"/>
        </w:rPr>
        <w:t xml:space="preserve"> area, Bigodi is a community-run wetland reserve covering about 4 square kilometers. It offers guided walks </w:t>
      </w:r>
      <w:r w:rsidRPr="00F71F18">
        <w:rPr>
          <w:rFonts w:asciiTheme="majorHAnsi" w:eastAsiaTheme="majorEastAsia" w:hAnsiTheme="majorHAnsi" w:cstheme="majorBidi"/>
          <w:color w:val="17365D" w:themeColor="text2" w:themeShade="BF"/>
          <w:spacing w:val="5"/>
          <w:kern w:val="28"/>
          <w:sz w:val="52"/>
          <w:szCs w:val="52"/>
        </w:rPr>
        <w:lastRenderedPageBreak/>
        <w:t>through papyrus swamps and small forest patches.</w:t>
      </w:r>
    </w:p>
    <w:p w14:paraId="4FE991A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E858E6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Wildlife highlights: Great blue turacos, papyrus gonoleks, white-winged warblers, sitatunga (semi-aquatic antelope), otters, and various monkeys.</w:t>
      </w:r>
    </w:p>
    <w:p w14:paraId="74B5045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F7498A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Why visit: Supports community development; entrance fees fund local schools and health projects.</w:t>
      </w:r>
    </w:p>
    <w:p w14:paraId="171051A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8191C2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G) Nature Hikes (</w:t>
      </w:r>
      <w:proofErr w:type="spellStart"/>
      <w:r w:rsidRPr="00F71F18">
        <w:rPr>
          <w:rFonts w:asciiTheme="majorHAnsi" w:eastAsiaTheme="majorEastAsia" w:hAnsiTheme="majorHAnsi" w:cstheme="majorBidi"/>
          <w:color w:val="17365D" w:themeColor="text2" w:themeShade="BF"/>
          <w:spacing w:val="5"/>
          <w:kern w:val="28"/>
          <w:sz w:val="52"/>
          <w:szCs w:val="52"/>
        </w:rPr>
        <w:t>Sebitoli</w:t>
      </w:r>
      <w:proofErr w:type="spellEnd"/>
      <w:r w:rsidRPr="00F71F18">
        <w:rPr>
          <w:rFonts w:asciiTheme="majorHAnsi" w:eastAsiaTheme="majorEastAsia" w:hAnsiTheme="majorHAnsi" w:cstheme="majorBidi"/>
          <w:color w:val="17365D" w:themeColor="text2" w:themeShade="BF"/>
          <w:spacing w:val="5"/>
          <w:kern w:val="28"/>
          <w:sz w:val="52"/>
          <w:szCs w:val="52"/>
        </w:rPr>
        <w:t xml:space="preserve"> and </w:t>
      </w:r>
      <w:proofErr w:type="spellStart"/>
      <w:r w:rsidRPr="00F71F18">
        <w:rPr>
          <w:rFonts w:asciiTheme="majorHAnsi" w:eastAsiaTheme="majorEastAsia" w:hAnsiTheme="majorHAnsi" w:cstheme="majorBidi"/>
          <w:color w:val="17365D" w:themeColor="text2" w:themeShade="BF"/>
          <w:spacing w:val="5"/>
          <w:kern w:val="28"/>
          <w:sz w:val="52"/>
          <w:szCs w:val="52"/>
        </w:rPr>
        <w:t>Kanyanchu</w:t>
      </w:r>
      <w:proofErr w:type="spellEnd"/>
      <w:r w:rsidRPr="00F71F18">
        <w:rPr>
          <w:rFonts w:asciiTheme="majorHAnsi" w:eastAsiaTheme="majorEastAsia" w:hAnsiTheme="majorHAnsi" w:cstheme="majorBidi"/>
          <w:color w:val="17365D" w:themeColor="text2" w:themeShade="BF"/>
          <w:spacing w:val="5"/>
          <w:kern w:val="28"/>
          <w:sz w:val="52"/>
          <w:szCs w:val="52"/>
        </w:rPr>
        <w:t>)</w:t>
      </w:r>
    </w:p>
    <w:p w14:paraId="2658FB2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EA6CBF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The park has several hiking trails, ranging from short loops (1–2 hours) to half-day hikes (4–6 hours) that pass through different forest types, swamps, and viewpoints.</w:t>
      </w:r>
    </w:p>
    <w:p w14:paraId="1FECD98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C617BA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H) Cultural Encounters (</w:t>
      </w:r>
      <w:proofErr w:type="spellStart"/>
      <w:r w:rsidRPr="00F71F18">
        <w:rPr>
          <w:rFonts w:asciiTheme="majorHAnsi" w:eastAsiaTheme="majorEastAsia" w:hAnsiTheme="majorHAnsi" w:cstheme="majorBidi"/>
          <w:color w:val="17365D" w:themeColor="text2" w:themeShade="BF"/>
          <w:spacing w:val="5"/>
          <w:kern w:val="28"/>
          <w:sz w:val="52"/>
          <w:szCs w:val="52"/>
        </w:rPr>
        <w:t>Toroo</w:t>
      </w:r>
      <w:proofErr w:type="spellEnd"/>
      <w:r w:rsidRPr="00F71F18">
        <w:rPr>
          <w:rFonts w:asciiTheme="majorHAnsi" w:eastAsiaTheme="majorEastAsia" w:hAnsiTheme="majorHAnsi" w:cstheme="majorBidi"/>
          <w:color w:val="17365D" w:themeColor="text2" w:themeShade="BF"/>
          <w:spacing w:val="5"/>
          <w:kern w:val="28"/>
          <w:sz w:val="52"/>
          <w:szCs w:val="52"/>
        </w:rPr>
        <w:t xml:space="preserve"> community near Fort Portal)</w:t>
      </w:r>
    </w:p>
    <w:p w14:paraId="22D1F30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B64942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Local communities around the park offer cultural experiences including traditional cooking demonstrations, storytelling, dance performances, and visits to tea plantations.</w:t>
      </w:r>
    </w:p>
    <w:p w14:paraId="0C9482C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868A67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5. Getting There</w:t>
      </w:r>
    </w:p>
    <w:p w14:paraId="21C7DFB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BDEC60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By road from Kampala: Approximately 5–6 hours (320 km). Route: Kampala–</w:t>
      </w:r>
      <w:proofErr w:type="spellStart"/>
      <w:r w:rsidRPr="00F71F18">
        <w:rPr>
          <w:rFonts w:asciiTheme="majorHAnsi" w:eastAsiaTheme="majorEastAsia" w:hAnsiTheme="majorHAnsi" w:cstheme="majorBidi"/>
          <w:color w:val="17365D" w:themeColor="text2" w:themeShade="BF"/>
          <w:spacing w:val="5"/>
          <w:kern w:val="28"/>
          <w:sz w:val="52"/>
          <w:szCs w:val="52"/>
        </w:rPr>
        <w:t>Mityana</w:t>
      </w:r>
      <w:proofErr w:type="spellEnd"/>
      <w:r w:rsidRPr="00F71F18">
        <w:rPr>
          <w:rFonts w:asciiTheme="majorHAnsi" w:eastAsiaTheme="majorEastAsia" w:hAnsiTheme="majorHAnsi" w:cstheme="majorBidi"/>
          <w:color w:val="17365D" w:themeColor="text2" w:themeShade="BF"/>
          <w:spacing w:val="5"/>
          <w:kern w:val="28"/>
          <w:sz w:val="52"/>
          <w:szCs w:val="52"/>
        </w:rPr>
        <w:t>–</w:t>
      </w:r>
      <w:proofErr w:type="spellStart"/>
      <w:r w:rsidRPr="00F71F18">
        <w:rPr>
          <w:rFonts w:asciiTheme="majorHAnsi" w:eastAsiaTheme="majorEastAsia" w:hAnsiTheme="majorHAnsi" w:cstheme="majorBidi"/>
          <w:color w:val="17365D" w:themeColor="text2" w:themeShade="BF"/>
          <w:spacing w:val="5"/>
          <w:kern w:val="28"/>
          <w:sz w:val="52"/>
          <w:szCs w:val="52"/>
        </w:rPr>
        <w:t>Mubende</w:t>
      </w:r>
      <w:proofErr w:type="spellEnd"/>
      <w:r w:rsidRPr="00F71F18">
        <w:rPr>
          <w:rFonts w:asciiTheme="majorHAnsi" w:eastAsiaTheme="majorEastAsia" w:hAnsiTheme="majorHAnsi" w:cstheme="majorBidi"/>
          <w:color w:val="17365D" w:themeColor="text2" w:themeShade="BF"/>
          <w:spacing w:val="5"/>
          <w:kern w:val="28"/>
          <w:sz w:val="52"/>
          <w:szCs w:val="52"/>
        </w:rPr>
        <w:t>–Fort Portal–Kibale (</w:t>
      </w:r>
      <w:proofErr w:type="spellStart"/>
      <w:r w:rsidRPr="00F71F18">
        <w:rPr>
          <w:rFonts w:asciiTheme="majorHAnsi" w:eastAsiaTheme="majorEastAsia" w:hAnsiTheme="majorHAnsi" w:cstheme="majorBidi"/>
          <w:color w:val="17365D" w:themeColor="text2" w:themeShade="BF"/>
          <w:spacing w:val="5"/>
          <w:kern w:val="28"/>
          <w:sz w:val="52"/>
          <w:szCs w:val="52"/>
        </w:rPr>
        <w:t>Kanyanchu</w:t>
      </w:r>
      <w:proofErr w:type="spellEnd"/>
      <w:r w:rsidRPr="00F71F18">
        <w:rPr>
          <w:rFonts w:asciiTheme="majorHAnsi" w:eastAsiaTheme="majorEastAsia" w:hAnsiTheme="majorHAnsi" w:cstheme="majorBidi"/>
          <w:color w:val="17365D" w:themeColor="text2" w:themeShade="BF"/>
          <w:spacing w:val="5"/>
          <w:kern w:val="28"/>
          <w:sz w:val="52"/>
          <w:szCs w:val="52"/>
        </w:rPr>
        <w:t xml:space="preserve"> sector). The road is mostly paved but can be rough in sections. A 4x4 vehicle is not strictly necessary in dry seasons but recommended during rains.</w:t>
      </w:r>
    </w:p>
    <w:p w14:paraId="7C5EC94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B5BF25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From Fort Portal: 36 km south; 45–60 minutes.</w:t>
      </w:r>
    </w:p>
    <w:p w14:paraId="716C0BA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908EE8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From Queen Elizabeth National Park: Approximately 3 hours via the road through Kasese.</w:t>
      </w:r>
    </w:p>
    <w:p w14:paraId="46B35C2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9E2227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By air: Domestic flights from Entebbe or Kampala to Kasese or Fort Portal airstrips, followed by a 1–</w:t>
      </w:r>
      <w:proofErr w:type="gramStart"/>
      <w:r w:rsidRPr="00F71F18">
        <w:rPr>
          <w:rFonts w:asciiTheme="majorHAnsi" w:eastAsiaTheme="majorEastAsia" w:hAnsiTheme="majorHAnsi" w:cstheme="majorBidi"/>
          <w:color w:val="17365D" w:themeColor="text2" w:themeShade="BF"/>
          <w:spacing w:val="5"/>
          <w:kern w:val="28"/>
          <w:sz w:val="52"/>
          <w:szCs w:val="52"/>
        </w:rPr>
        <w:t>2 hour</w:t>
      </w:r>
      <w:proofErr w:type="gramEnd"/>
      <w:r w:rsidRPr="00F71F18">
        <w:rPr>
          <w:rFonts w:asciiTheme="majorHAnsi" w:eastAsiaTheme="majorEastAsia" w:hAnsiTheme="majorHAnsi" w:cstheme="majorBidi"/>
          <w:color w:val="17365D" w:themeColor="text2" w:themeShade="BF"/>
          <w:spacing w:val="5"/>
          <w:kern w:val="28"/>
          <w:sz w:val="52"/>
          <w:szCs w:val="52"/>
        </w:rPr>
        <w:t xml:space="preserve"> drive to the park.</w:t>
      </w:r>
    </w:p>
    <w:p w14:paraId="2351568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272037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6. Accommodation Options</w:t>
      </w:r>
    </w:p>
    <w:p w14:paraId="6AFCA8F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9EA6A9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Inside / Immediately adjacent to the park:</w:t>
      </w:r>
    </w:p>
    <w:p w14:paraId="3108EED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EC0686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roofErr w:type="spellStart"/>
      <w:r w:rsidRPr="00F71F18">
        <w:rPr>
          <w:rFonts w:asciiTheme="majorHAnsi" w:eastAsiaTheme="majorEastAsia" w:hAnsiTheme="majorHAnsi" w:cstheme="majorBidi"/>
          <w:color w:val="17365D" w:themeColor="text2" w:themeShade="BF"/>
          <w:spacing w:val="5"/>
          <w:kern w:val="28"/>
          <w:sz w:val="52"/>
          <w:szCs w:val="52"/>
        </w:rPr>
        <w:t>Kanyanchu</w:t>
      </w:r>
      <w:proofErr w:type="spellEnd"/>
      <w:r w:rsidRPr="00F71F18">
        <w:rPr>
          <w:rFonts w:asciiTheme="majorHAnsi" w:eastAsiaTheme="majorEastAsia" w:hAnsiTheme="majorHAnsi" w:cstheme="majorBidi"/>
          <w:color w:val="17365D" w:themeColor="text2" w:themeShade="BF"/>
          <w:spacing w:val="5"/>
          <w:kern w:val="28"/>
          <w:sz w:val="52"/>
          <w:szCs w:val="52"/>
        </w:rPr>
        <w:t xml:space="preserve"> River Camp (mid-range, tents and </w:t>
      </w:r>
      <w:proofErr w:type="spellStart"/>
      <w:r w:rsidRPr="00F71F18">
        <w:rPr>
          <w:rFonts w:asciiTheme="majorHAnsi" w:eastAsiaTheme="majorEastAsia" w:hAnsiTheme="majorHAnsi" w:cstheme="majorBidi"/>
          <w:color w:val="17365D" w:themeColor="text2" w:themeShade="BF"/>
          <w:spacing w:val="5"/>
          <w:kern w:val="28"/>
          <w:sz w:val="52"/>
          <w:szCs w:val="52"/>
        </w:rPr>
        <w:t>bandas</w:t>
      </w:r>
      <w:proofErr w:type="spellEnd"/>
      <w:r w:rsidRPr="00F71F18">
        <w:rPr>
          <w:rFonts w:asciiTheme="majorHAnsi" w:eastAsiaTheme="majorEastAsia" w:hAnsiTheme="majorHAnsi" w:cstheme="majorBidi"/>
          <w:color w:val="17365D" w:themeColor="text2" w:themeShade="BF"/>
          <w:spacing w:val="5"/>
          <w:kern w:val="28"/>
          <w:sz w:val="52"/>
          <w:szCs w:val="52"/>
        </w:rPr>
        <w:t>, run by UWA).</w:t>
      </w:r>
    </w:p>
    <w:p w14:paraId="76731D1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931344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Primate Lodge Kibale (luxury to mid-range; inside the park, offers tree houses and cottages).</w:t>
      </w:r>
    </w:p>
    <w:p w14:paraId="2FB092E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40006A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 Forest Camp (mid-range; tented camp with en-suite facilities).</w:t>
      </w:r>
    </w:p>
    <w:p w14:paraId="300BF5A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5DB0DD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Chimpanzee Forest Guesthouse (budget to mid-range; located outside the park near </w:t>
      </w:r>
      <w:proofErr w:type="spellStart"/>
      <w:r w:rsidRPr="00F71F18">
        <w:rPr>
          <w:rFonts w:asciiTheme="majorHAnsi" w:eastAsiaTheme="majorEastAsia" w:hAnsiTheme="majorHAnsi" w:cstheme="majorBidi"/>
          <w:color w:val="17365D" w:themeColor="text2" w:themeShade="BF"/>
          <w:spacing w:val="5"/>
          <w:kern w:val="28"/>
          <w:sz w:val="52"/>
          <w:szCs w:val="52"/>
        </w:rPr>
        <w:t>Kanyanchu</w:t>
      </w:r>
      <w:proofErr w:type="spellEnd"/>
      <w:r w:rsidRPr="00F71F18">
        <w:rPr>
          <w:rFonts w:asciiTheme="majorHAnsi" w:eastAsiaTheme="majorEastAsia" w:hAnsiTheme="majorHAnsi" w:cstheme="majorBidi"/>
          <w:color w:val="17365D" w:themeColor="text2" w:themeShade="BF"/>
          <w:spacing w:val="5"/>
          <w:kern w:val="28"/>
          <w:sz w:val="52"/>
          <w:szCs w:val="52"/>
        </w:rPr>
        <w:t>).</w:t>
      </w:r>
    </w:p>
    <w:p w14:paraId="4FAE973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7ED10D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Near the park (within 30 </w:t>
      </w:r>
      <w:proofErr w:type="spellStart"/>
      <w:r w:rsidRPr="00F71F18">
        <w:rPr>
          <w:rFonts w:asciiTheme="majorHAnsi" w:eastAsiaTheme="majorEastAsia" w:hAnsiTheme="majorHAnsi" w:cstheme="majorBidi"/>
          <w:color w:val="17365D" w:themeColor="text2" w:themeShade="BF"/>
          <w:spacing w:val="5"/>
          <w:kern w:val="28"/>
          <w:sz w:val="52"/>
          <w:szCs w:val="52"/>
        </w:rPr>
        <w:t>minutes drive</w:t>
      </w:r>
      <w:proofErr w:type="spellEnd"/>
      <w:r w:rsidRPr="00F71F18">
        <w:rPr>
          <w:rFonts w:asciiTheme="majorHAnsi" w:eastAsiaTheme="majorEastAsia" w:hAnsiTheme="majorHAnsi" w:cstheme="majorBidi"/>
          <w:color w:val="17365D" w:themeColor="text2" w:themeShade="BF"/>
          <w:spacing w:val="5"/>
          <w:kern w:val="28"/>
          <w:sz w:val="52"/>
          <w:szCs w:val="52"/>
        </w:rPr>
        <w:t>):</w:t>
      </w:r>
    </w:p>
    <w:p w14:paraId="5CAB265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CEA167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Crater Safari Lodge (luxury; on a crater lake).</w:t>
      </w:r>
    </w:p>
    <w:p w14:paraId="2B6DBF8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C59A37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roofErr w:type="spellStart"/>
      <w:r w:rsidRPr="00F71F18">
        <w:rPr>
          <w:rFonts w:asciiTheme="majorHAnsi" w:eastAsiaTheme="majorEastAsia" w:hAnsiTheme="majorHAnsi" w:cstheme="majorBidi"/>
          <w:color w:val="17365D" w:themeColor="text2" w:themeShade="BF"/>
          <w:spacing w:val="5"/>
          <w:kern w:val="28"/>
          <w:sz w:val="52"/>
          <w:szCs w:val="52"/>
        </w:rPr>
        <w:t>Ndali</w:t>
      </w:r>
      <w:proofErr w:type="spellEnd"/>
      <w:r w:rsidRPr="00F71F18">
        <w:rPr>
          <w:rFonts w:asciiTheme="majorHAnsi" w:eastAsiaTheme="majorEastAsia" w:hAnsiTheme="majorHAnsi" w:cstheme="majorBidi"/>
          <w:color w:val="17365D" w:themeColor="text2" w:themeShade="BF"/>
          <w:spacing w:val="5"/>
          <w:kern w:val="28"/>
          <w:sz w:val="52"/>
          <w:szCs w:val="52"/>
        </w:rPr>
        <w:t xml:space="preserve"> Lodge (luxury; stunning location on a crater rim).</w:t>
      </w:r>
    </w:p>
    <w:p w14:paraId="05E1DF8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54843A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Mountains of the Moon Hotel (mid-range; in Fort Portal).</w:t>
      </w:r>
    </w:p>
    <w:p w14:paraId="0059790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384BCF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 Guest Cottages (budget; simple rooms).</w:t>
      </w:r>
    </w:p>
    <w:p w14:paraId="165204C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38E459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Bigodi area: Homestays and basic campsites for budget travelers and volunteers.</w:t>
      </w:r>
    </w:p>
    <w:p w14:paraId="64103F6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E5C511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7. Best Time to Visit</w:t>
      </w:r>
    </w:p>
    <w:p w14:paraId="169FCBE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B5F248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Dry seasons (June–August and December–February): Trails are less muddy, making hiking and chimp tracking easier. This is the peak tourist season.</w:t>
      </w:r>
    </w:p>
    <w:p w14:paraId="5C0847C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4B73C4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Wet seasons (March–May and September–November): The forest is lush and green; fewer tourists; lower permit availability may be easier to secure. Be prepared for slippery trails and leeches.</w:t>
      </w:r>
    </w:p>
    <w:p w14:paraId="448FF0C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11476E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Chimp tracking is possible all year; chimps do not migrate.</w:t>
      </w:r>
    </w:p>
    <w:p w14:paraId="692264B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77FAB4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8. What to Pack</w:t>
      </w:r>
    </w:p>
    <w:p w14:paraId="27DAD65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15D20F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Sturdy waterproof hiking boots with good grip.</w:t>
      </w:r>
    </w:p>
    <w:p w14:paraId="3CC5A1E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4E016E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Gaiters (recommended to keep mud and leeches off your legs).</w:t>
      </w:r>
    </w:p>
    <w:p w14:paraId="23DB271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9772CF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Long trousers and long-sleeved shirt (for protection from stinging nettles, ants, and branches).</w:t>
      </w:r>
    </w:p>
    <w:p w14:paraId="5C03EAF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D5B237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Rain jacket or poncho (rain can occur at any time).</w:t>
      </w:r>
    </w:p>
    <w:p w14:paraId="4C6D26A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27005D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Warm layer (mornings and evenings can be cool).</w:t>
      </w:r>
    </w:p>
    <w:p w14:paraId="6E9D060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8FC731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Gardening gloves (to grip vegetation on trails).</w:t>
      </w:r>
    </w:p>
    <w:p w14:paraId="27D6FBB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D83593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Insect repellent (especially for evening).</w:t>
      </w:r>
    </w:p>
    <w:p w14:paraId="3302ACF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8B2175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Sunscreen and hat (UV </w:t>
      </w:r>
      <w:proofErr w:type="gramStart"/>
      <w:r w:rsidRPr="00F71F18">
        <w:rPr>
          <w:rFonts w:asciiTheme="majorHAnsi" w:eastAsiaTheme="majorEastAsia" w:hAnsiTheme="majorHAnsi" w:cstheme="majorBidi"/>
          <w:color w:val="17365D" w:themeColor="text2" w:themeShade="BF"/>
          <w:spacing w:val="5"/>
          <w:kern w:val="28"/>
          <w:sz w:val="52"/>
          <w:szCs w:val="52"/>
        </w:rPr>
        <w:t>is</w:t>
      </w:r>
      <w:proofErr w:type="gramEnd"/>
      <w:r w:rsidRPr="00F71F18">
        <w:rPr>
          <w:rFonts w:asciiTheme="majorHAnsi" w:eastAsiaTheme="majorEastAsia" w:hAnsiTheme="majorHAnsi" w:cstheme="majorBidi"/>
          <w:color w:val="17365D" w:themeColor="text2" w:themeShade="BF"/>
          <w:spacing w:val="5"/>
          <w:kern w:val="28"/>
          <w:sz w:val="52"/>
          <w:szCs w:val="52"/>
        </w:rPr>
        <w:t xml:space="preserve"> high in open areas).</w:t>
      </w:r>
    </w:p>
    <w:p w14:paraId="3335FA0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8C6032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Camera (no flash for chimpanzees; a fast lens is helpful in low forest light).</w:t>
      </w:r>
    </w:p>
    <w:p w14:paraId="1F74183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3D17AB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Water bottle and snacks.</w:t>
      </w:r>
    </w:p>
    <w:p w14:paraId="565D0FE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B36DEF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9. Health and Safety</w:t>
      </w:r>
    </w:p>
    <w:p w14:paraId="1314745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2C0C3F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Yellow fever vaccination is required for entry to Uganda.</w:t>
      </w:r>
    </w:p>
    <w:p w14:paraId="082AACB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830444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Malaria is present; use mosquito repellent, sleep under a net, and consider prophylactic medication.</w:t>
      </w:r>
    </w:p>
    <w:p w14:paraId="1EB8AEF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E1DED2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Leeches are common in wet conditions; they are harmless but unpleasant. Gaiters and repellent help. Salt or a lit match will remove them.</w:t>
      </w:r>
    </w:p>
    <w:p w14:paraId="4D20222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4CAE6F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Chimpanzees are wild animals. Follow your guide's instructions: maintain 8 meters (25 feet) distance, never feed them, and do not mimic their calls.</w:t>
      </w:r>
    </w:p>
    <w:p w14:paraId="570C7A4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4BC1E7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Guides carry first aid kits. The park is remote; serious medical evacuation would go to Fort Portal or Kampala.</w:t>
      </w:r>
    </w:p>
    <w:p w14:paraId="0FE9437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2CE520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10. Conservation and Challenges</w:t>
      </w:r>
    </w:p>
    <w:p w14:paraId="402E6F1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068082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 is a vital conservation area, but it faces several pressures:</w:t>
      </w:r>
    </w:p>
    <w:p w14:paraId="420D2E8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EC009D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Habitat fragmentation: The park is a forest island surrounded by tea plantations and agricultural land, limiting wildlife movement.</w:t>
      </w:r>
    </w:p>
    <w:p w14:paraId="7846CB3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4EEF8ADF"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Human-wildlife conflict: Chimpanzees and other primates raid crops (bananas, maize, passion fruit) on farms adjacent to the park, leading to retaliation killing in some areas.</w:t>
      </w:r>
    </w:p>
    <w:p w14:paraId="56AF7131"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396390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Poaching: Snaring for bushmeat (usually small antelopes) occasionally traps primates.</w:t>
      </w:r>
    </w:p>
    <w:p w14:paraId="551654F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4C5C9D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Climate change: Altered rainfall patterns affect fruiting trees, impacting chimp food supply.</w:t>
      </w:r>
    </w:p>
    <w:p w14:paraId="42DD159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69255E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Conservation successes: Kibale is one of the best-studied tropical forests in the world (ongoing research since 1970s by institutions like Makerere University and Yale). Community conservation programs (e.g., Bigodi Wetland Sanctuary) have reduced poaching and provided alternative incomes. </w:t>
      </w:r>
      <w:r w:rsidRPr="00F71F18">
        <w:rPr>
          <w:rFonts w:asciiTheme="majorHAnsi" w:eastAsiaTheme="majorEastAsia" w:hAnsiTheme="majorHAnsi" w:cstheme="majorBidi"/>
          <w:color w:val="17365D" w:themeColor="text2" w:themeShade="BF"/>
          <w:spacing w:val="5"/>
          <w:kern w:val="28"/>
          <w:sz w:val="52"/>
          <w:szCs w:val="52"/>
        </w:rPr>
        <w:lastRenderedPageBreak/>
        <w:t>Chimpanzee tourism revenue directly funds park operations and local community projects.</w:t>
      </w:r>
    </w:p>
    <w:p w14:paraId="26F6C8DA"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64841AA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11. Comparison with Other Primate Destinations</w:t>
      </w:r>
    </w:p>
    <w:p w14:paraId="3B0043A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42F36B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Feature | Kibale NP, Uganda | Bwindi NP, Uganda | Nyungwe NP, Rwanda |</w:t>
      </w:r>
    </w:p>
    <w:p w14:paraId="7253631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 | :--- | :--- | :--- |</w:t>
      </w:r>
    </w:p>
    <w:p w14:paraId="040D94A5"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Main primate | Chimpanzee | Mountain gorilla | Chimpanzee |</w:t>
      </w:r>
    </w:p>
    <w:p w14:paraId="180C3A4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Other primates | 13 species | Several monkey species | 13 species |</w:t>
      </w:r>
    </w:p>
    <w:p w14:paraId="2823D84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 Terrain | Gentle hills | Very steep | Steep |</w:t>
      </w:r>
    </w:p>
    <w:p w14:paraId="022D27F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Trek difficulty | Moderate | Strenuous | Moderate to strenuous |</w:t>
      </w:r>
    </w:p>
    <w:p w14:paraId="1963C29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Permit cost | $200–250 | $700 (foreign non-resident) | $1,500 (chimps) |</w:t>
      </w:r>
    </w:p>
    <w:p w14:paraId="232DF99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Birding | Excellent (375+ species) | Excellent (350+ species) | Excellent |</w:t>
      </w:r>
    </w:p>
    <w:p w14:paraId="35CD370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CC4D63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12. Itinerary Suggestions</w:t>
      </w:r>
    </w:p>
    <w:p w14:paraId="465AF18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9F13B1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One-day visit (from Fort Portal or </w:t>
      </w:r>
      <w:proofErr w:type="spellStart"/>
      <w:r w:rsidRPr="00F71F18">
        <w:rPr>
          <w:rFonts w:asciiTheme="majorHAnsi" w:eastAsiaTheme="majorEastAsia" w:hAnsiTheme="majorHAnsi" w:cstheme="majorBidi"/>
          <w:color w:val="17365D" w:themeColor="text2" w:themeShade="BF"/>
          <w:spacing w:val="5"/>
          <w:kern w:val="28"/>
          <w:sz w:val="52"/>
          <w:szCs w:val="52"/>
        </w:rPr>
        <w:t>en</w:t>
      </w:r>
      <w:proofErr w:type="spellEnd"/>
      <w:r w:rsidRPr="00F71F18">
        <w:rPr>
          <w:rFonts w:asciiTheme="majorHAnsi" w:eastAsiaTheme="majorEastAsia" w:hAnsiTheme="majorHAnsi" w:cstheme="majorBidi"/>
          <w:color w:val="17365D" w:themeColor="text2" w:themeShade="BF"/>
          <w:spacing w:val="5"/>
          <w:kern w:val="28"/>
          <w:sz w:val="52"/>
          <w:szCs w:val="52"/>
        </w:rPr>
        <w:t xml:space="preserve"> route between Queen Elizabeth and </w:t>
      </w:r>
      <w:r w:rsidRPr="00F71F18">
        <w:rPr>
          <w:rFonts w:asciiTheme="majorHAnsi" w:eastAsiaTheme="majorEastAsia" w:hAnsiTheme="majorHAnsi" w:cstheme="majorBidi"/>
          <w:color w:val="17365D" w:themeColor="text2" w:themeShade="BF"/>
          <w:spacing w:val="5"/>
          <w:kern w:val="28"/>
          <w:sz w:val="52"/>
          <w:szCs w:val="52"/>
        </w:rPr>
        <w:lastRenderedPageBreak/>
        <w:t xml:space="preserve">Kampala): Morning chimp tracking (2–4 hours) + afternoon Bigodi wetland </w:t>
      </w:r>
      <w:proofErr w:type="gramStart"/>
      <w:r w:rsidRPr="00F71F18">
        <w:rPr>
          <w:rFonts w:asciiTheme="majorHAnsi" w:eastAsiaTheme="majorEastAsia" w:hAnsiTheme="majorHAnsi" w:cstheme="majorBidi"/>
          <w:color w:val="17365D" w:themeColor="text2" w:themeShade="BF"/>
          <w:spacing w:val="5"/>
          <w:kern w:val="28"/>
          <w:sz w:val="52"/>
          <w:szCs w:val="52"/>
        </w:rPr>
        <w:t>walk</w:t>
      </w:r>
      <w:proofErr w:type="gramEnd"/>
      <w:r w:rsidRPr="00F71F18">
        <w:rPr>
          <w:rFonts w:asciiTheme="majorHAnsi" w:eastAsiaTheme="majorEastAsia" w:hAnsiTheme="majorHAnsi" w:cstheme="majorBidi"/>
          <w:color w:val="17365D" w:themeColor="text2" w:themeShade="BF"/>
          <w:spacing w:val="5"/>
          <w:kern w:val="28"/>
          <w:sz w:val="52"/>
          <w:szCs w:val="52"/>
        </w:rPr>
        <w:t>.</w:t>
      </w:r>
    </w:p>
    <w:p w14:paraId="2675844E"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56163BB"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Two-day visit: Day 1: Chimpanzee habituation experience or chimp tracking + night walk. Day 2: Primate walk + Bigodi wetland or birding walk.</w:t>
      </w:r>
    </w:p>
    <w:p w14:paraId="043BA3A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F02D3CC" w14:textId="77777777" w:rsidR="00F71F18" w:rsidRPr="00F71F18" w:rsidRDefault="00F71F18" w:rsidP="00F71F18">
      <w:pPr>
        <w:rPr>
          <w:rFonts w:asciiTheme="majorHAnsi" w:eastAsiaTheme="majorEastAsia" w:hAnsiTheme="majorHAnsi" w:cstheme="majorBidi" w:hint="eastAsia"/>
          <w:color w:val="17365D" w:themeColor="text2" w:themeShade="BF"/>
          <w:spacing w:val="5"/>
          <w:kern w:val="28"/>
          <w:sz w:val="52"/>
          <w:szCs w:val="52"/>
        </w:rPr>
      </w:pPr>
      <w:r w:rsidRPr="00F71F18">
        <w:rPr>
          <w:rFonts w:asciiTheme="majorHAnsi" w:eastAsiaTheme="majorEastAsia" w:hAnsiTheme="majorHAnsi" w:cstheme="majorBidi" w:hint="eastAsia"/>
          <w:color w:val="17365D" w:themeColor="text2" w:themeShade="BF"/>
          <w:spacing w:val="5"/>
          <w:kern w:val="28"/>
          <w:sz w:val="52"/>
          <w:szCs w:val="52"/>
        </w:rPr>
        <w:t xml:space="preserve">As part of a longer Uganda circuit: Kampala </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 xml:space="preserve"> Kibale (2 nights) </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 xml:space="preserve"> Queen Elizabeth NP (2 nights) </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 xml:space="preserve"> Bwindi (2 nights) </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 xml:space="preserve"> Lake </w:t>
      </w:r>
      <w:proofErr w:type="spellStart"/>
      <w:r w:rsidRPr="00F71F18">
        <w:rPr>
          <w:rFonts w:asciiTheme="majorHAnsi" w:eastAsiaTheme="majorEastAsia" w:hAnsiTheme="majorHAnsi" w:cstheme="majorBidi" w:hint="eastAsia"/>
          <w:color w:val="17365D" w:themeColor="text2" w:themeShade="BF"/>
          <w:spacing w:val="5"/>
          <w:kern w:val="28"/>
          <w:sz w:val="52"/>
          <w:szCs w:val="52"/>
        </w:rPr>
        <w:t>Bunyonyi</w:t>
      </w:r>
      <w:proofErr w:type="spellEnd"/>
      <w:r w:rsidRPr="00F71F18">
        <w:rPr>
          <w:rFonts w:asciiTheme="majorHAnsi" w:eastAsiaTheme="majorEastAsia" w:hAnsiTheme="majorHAnsi" w:cstheme="majorBidi" w:hint="eastAsia"/>
          <w:color w:val="17365D" w:themeColor="text2" w:themeShade="BF"/>
          <w:spacing w:val="5"/>
          <w:kern w:val="28"/>
          <w:sz w:val="52"/>
          <w:szCs w:val="52"/>
        </w:rPr>
        <w:t>/</w:t>
      </w:r>
      <w:proofErr w:type="spellStart"/>
      <w:r w:rsidRPr="00F71F18">
        <w:rPr>
          <w:rFonts w:asciiTheme="majorHAnsi" w:eastAsiaTheme="majorEastAsia" w:hAnsiTheme="majorHAnsi" w:cstheme="majorBidi" w:hint="eastAsia"/>
          <w:color w:val="17365D" w:themeColor="text2" w:themeShade="BF"/>
          <w:spacing w:val="5"/>
          <w:kern w:val="28"/>
          <w:sz w:val="52"/>
          <w:szCs w:val="52"/>
        </w:rPr>
        <w:t>Kabale</w:t>
      </w:r>
      <w:proofErr w:type="spellEnd"/>
      <w:r w:rsidRPr="00F71F18">
        <w:rPr>
          <w:rFonts w:asciiTheme="majorHAnsi" w:eastAsiaTheme="majorEastAsia" w:hAnsiTheme="majorHAnsi" w:cstheme="majorBidi" w:hint="eastAsia"/>
          <w:color w:val="17365D" w:themeColor="text2" w:themeShade="BF"/>
          <w:spacing w:val="5"/>
          <w:kern w:val="28"/>
          <w:sz w:val="52"/>
          <w:szCs w:val="52"/>
        </w:rPr>
        <w:t xml:space="preserve"> </w:t>
      </w:r>
      <w:r w:rsidRPr="00F71F18">
        <w:rPr>
          <w:rFonts w:asciiTheme="majorHAnsi" w:eastAsiaTheme="majorEastAsia" w:hAnsiTheme="majorHAnsi" w:cstheme="majorBidi" w:hint="eastAsia"/>
          <w:color w:val="17365D" w:themeColor="text2" w:themeShade="BF"/>
          <w:spacing w:val="5"/>
          <w:kern w:val="28"/>
          <w:sz w:val="52"/>
          <w:szCs w:val="52"/>
        </w:rPr>
        <w:t>→</w:t>
      </w:r>
      <w:r w:rsidRPr="00F71F18">
        <w:rPr>
          <w:rFonts w:asciiTheme="majorHAnsi" w:eastAsiaTheme="majorEastAsia" w:hAnsiTheme="majorHAnsi" w:cstheme="majorBidi" w:hint="eastAsia"/>
          <w:color w:val="17365D" w:themeColor="text2" w:themeShade="BF"/>
          <w:spacing w:val="5"/>
          <w:kern w:val="28"/>
          <w:sz w:val="52"/>
          <w:szCs w:val="52"/>
        </w:rPr>
        <w:t xml:space="preserve"> Kampala.</w:t>
      </w:r>
    </w:p>
    <w:p w14:paraId="2A8442E7"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2F07734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13. Interesting Facts</w:t>
      </w:r>
    </w:p>
    <w:p w14:paraId="4BDD6E90"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8E75E03"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Kibale's chimpanzees are famously known for "inter-community warfare" – territorial boundary patrols that sometimes result in lethal attacks on neighboring chimp groups. This behavior has been observed and filmed by researchers.</w:t>
      </w:r>
    </w:p>
    <w:p w14:paraId="2F0E4872"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51FE0F76"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The park protects one of the last remaining populations of the rare red colobus monkey in Uganda.</w:t>
      </w:r>
    </w:p>
    <w:p w14:paraId="1AA3F7B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1F63C74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 xml:space="preserve">The green-breasted pitta, a bird so elusive it is nicknamed the "jewel of </w:t>
      </w:r>
      <w:r w:rsidRPr="00F71F18">
        <w:rPr>
          <w:rFonts w:asciiTheme="majorHAnsi" w:eastAsiaTheme="majorEastAsia" w:hAnsiTheme="majorHAnsi" w:cstheme="majorBidi"/>
          <w:color w:val="17365D" w:themeColor="text2" w:themeShade="BF"/>
          <w:spacing w:val="5"/>
          <w:kern w:val="28"/>
          <w:sz w:val="52"/>
          <w:szCs w:val="52"/>
        </w:rPr>
        <w:lastRenderedPageBreak/>
        <w:t>Kibale," is one of the most sought-after species for birdwatchers in Africa.</w:t>
      </w:r>
    </w:p>
    <w:p w14:paraId="51E0E2C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3B68F36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Kibale's forest has been continuously growing for over 2,000 years, making it one of Africa's oldest documented tropical forests.</w:t>
      </w:r>
    </w:p>
    <w:p w14:paraId="444E09E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0DF0D89"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The park's name is derived from the Runyoro word "Kibale" meaning "one who cares" or "protector," referencing the forest as a source of life.</w:t>
      </w:r>
    </w:p>
    <w:p w14:paraId="0816E4BD"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7151E154"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t>14. Conclusion</w:t>
      </w:r>
    </w:p>
    <w:p w14:paraId="6D3E4178"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p>
    <w:p w14:paraId="08629B0C" w14:textId="77777777" w:rsidR="00F71F18" w:rsidRPr="00F71F18" w:rsidRDefault="00F71F18" w:rsidP="00F71F18">
      <w:pPr>
        <w:rPr>
          <w:rFonts w:asciiTheme="majorHAnsi" w:eastAsiaTheme="majorEastAsia" w:hAnsiTheme="majorHAnsi" w:cstheme="majorBidi"/>
          <w:color w:val="17365D" w:themeColor="text2" w:themeShade="BF"/>
          <w:spacing w:val="5"/>
          <w:kern w:val="28"/>
          <w:sz w:val="52"/>
          <w:szCs w:val="52"/>
        </w:rPr>
      </w:pPr>
      <w:r w:rsidRPr="00F71F18">
        <w:rPr>
          <w:rFonts w:asciiTheme="majorHAnsi" w:eastAsiaTheme="majorEastAsia" w:hAnsiTheme="majorHAnsi" w:cstheme="majorBidi"/>
          <w:color w:val="17365D" w:themeColor="text2" w:themeShade="BF"/>
          <w:spacing w:val="5"/>
          <w:kern w:val="28"/>
          <w:sz w:val="52"/>
          <w:szCs w:val="52"/>
        </w:rPr>
        <w:lastRenderedPageBreak/>
        <w:t xml:space="preserve">Kibale National Park is an unmissable destination for any traveler interested in primates, tropical forest ecology, or birdwatching. While it lacks the sheer drama of mountain gorilla trekking, it offers a more affordable, accessible, and educationally rich encounter with our closest living relatives – the chimpanzees. Combined with the other primate species, excellent birdlife, and the community-run Bigodi Wetland Sanctuary, Kibale provides a deeply rewarding experience that supports both conservation and local livelihoods. Whether you are a dedicated primatologist or a casual traveler, Kibale will leave you with memories of playful </w:t>
      </w:r>
      <w:r w:rsidRPr="00F71F18">
        <w:rPr>
          <w:rFonts w:asciiTheme="majorHAnsi" w:eastAsiaTheme="majorEastAsia" w:hAnsiTheme="majorHAnsi" w:cstheme="majorBidi"/>
          <w:color w:val="17365D" w:themeColor="text2" w:themeShade="BF"/>
          <w:spacing w:val="5"/>
          <w:kern w:val="28"/>
          <w:sz w:val="52"/>
          <w:szCs w:val="52"/>
        </w:rPr>
        <w:lastRenderedPageBreak/>
        <w:t>chimps, haunting forest sounds, and the green, wet richness of the equatorial jungle.</w:t>
      </w:r>
    </w:p>
    <w:p w14:paraId="466B9FFC" w14:textId="397C54F5" w:rsidR="00A77542" w:rsidRPr="00F71F18" w:rsidRDefault="00A77542" w:rsidP="00F71F18"/>
    <w:sectPr w:rsidR="00A77542" w:rsidRPr="00F71F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36622">
    <w:abstractNumId w:val="8"/>
  </w:num>
  <w:num w:numId="2" w16cid:durableId="210388752">
    <w:abstractNumId w:val="6"/>
  </w:num>
  <w:num w:numId="3" w16cid:durableId="756751473">
    <w:abstractNumId w:val="5"/>
  </w:num>
  <w:num w:numId="4" w16cid:durableId="1544367584">
    <w:abstractNumId w:val="4"/>
  </w:num>
  <w:num w:numId="5" w16cid:durableId="738096842">
    <w:abstractNumId w:val="7"/>
  </w:num>
  <w:num w:numId="6" w16cid:durableId="401105566">
    <w:abstractNumId w:val="3"/>
  </w:num>
  <w:num w:numId="7" w16cid:durableId="1783963301">
    <w:abstractNumId w:val="2"/>
  </w:num>
  <w:num w:numId="8" w16cid:durableId="1094547413">
    <w:abstractNumId w:val="1"/>
  </w:num>
  <w:num w:numId="9" w16cid:durableId="100906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7542"/>
    <w:rsid w:val="00AA1D8D"/>
    <w:rsid w:val="00AE5F4D"/>
    <w:rsid w:val="00B47730"/>
    <w:rsid w:val="00CB0664"/>
    <w:rsid w:val="00F71F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39A0D"/>
  <w14:defaultImageDpi w14:val="300"/>
  <w15:docId w15:val="{D4B5EABD-44AC-1442-A8E3-9CD4606C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2</cp:revision>
  <dcterms:created xsi:type="dcterms:W3CDTF">2013-12-23T23:15:00Z</dcterms:created>
  <dcterms:modified xsi:type="dcterms:W3CDTF">2026-05-20T10:24:00Z</dcterms:modified>
  <cp:category/>
</cp:coreProperties>
</file>