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RPr="00872FE5" w14:paraId="7B005659" w14:textId="77777777" w:rsidTr="00B0688D">
        <w:trPr>
          <w:trHeight w:val="1771"/>
        </w:trPr>
        <w:tc>
          <w:tcPr>
            <w:tcW w:w="7240" w:type="dxa"/>
            <w:tcBorders>
              <w:top w:val="nil"/>
              <w:left w:val="nil"/>
              <w:bottom w:val="nil"/>
              <w:right w:val="nil"/>
            </w:tcBorders>
          </w:tcPr>
          <w:p w14:paraId="2585043D" w14:textId="7A3A5075" w:rsidR="00B0688D" w:rsidRPr="00872FE5" w:rsidRDefault="004F7D59" w:rsidP="007057F4">
            <w:r w:rsidRPr="00872FE5">
              <w:rPr>
                <w:noProof/>
                <w:lang w:bidi="en-GB"/>
              </w:rPr>
              <w:drawing>
                <wp:anchor distT="0" distB="0" distL="114300" distR="114300" simplePos="0" relativeHeight="251660288" behindDoc="1" locked="0" layoutInCell="1" allowOverlap="1" wp14:anchorId="58464E71" wp14:editId="324B094C">
                  <wp:simplePos x="0" y="0"/>
                  <wp:positionH relativeFrom="column">
                    <wp:posOffset>647065</wp:posOffset>
                  </wp:positionH>
                  <wp:positionV relativeFrom="paragraph">
                    <wp:posOffset>1252855</wp:posOffset>
                  </wp:positionV>
                  <wp:extent cx="5918200" cy="33286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8"/>
                          <a:stretch>
                            <a:fillRect/>
                          </a:stretch>
                        </pic:blipFill>
                        <pic:spPr>
                          <a:xfrm>
                            <a:off x="0" y="0"/>
                            <a:ext cx="5918200" cy="3328670"/>
                          </a:xfrm>
                          <a:prstGeom prst="rect">
                            <a:avLst/>
                          </a:prstGeom>
                        </pic:spPr>
                      </pic:pic>
                    </a:graphicData>
                  </a:graphic>
                  <wp14:sizeRelH relativeFrom="margin">
                    <wp14:pctWidth>0</wp14:pctWidth>
                  </wp14:sizeRelH>
                  <wp14:sizeRelV relativeFrom="margin">
                    <wp14:pctHeight>0</wp14:pctHeight>
                  </wp14:sizeRelV>
                </wp:anchor>
              </w:drawing>
            </w:r>
          </w:p>
        </w:tc>
      </w:tr>
    </w:tbl>
    <w:tbl>
      <w:tblPr>
        <w:tblpPr w:leftFromText="180" w:rightFromText="180" w:vertAnchor="text" w:horzAnchor="page" w:tblpX="954" w:tblpY="289"/>
        <w:tblW w:w="0" w:type="auto"/>
        <w:tblLayout w:type="fixed"/>
        <w:tblCellMar>
          <w:left w:w="0" w:type="dxa"/>
          <w:right w:w="0" w:type="dxa"/>
        </w:tblCellMar>
        <w:tblLook w:val="0000" w:firstRow="0" w:lastRow="0" w:firstColumn="0" w:lastColumn="0" w:noHBand="0" w:noVBand="0"/>
      </w:tblPr>
      <w:tblGrid>
        <w:gridCol w:w="7797"/>
      </w:tblGrid>
      <w:tr w:rsidR="00B0688D" w:rsidRPr="00872FE5" w14:paraId="57D96D4B" w14:textId="77777777" w:rsidTr="00522B6C">
        <w:trPr>
          <w:trHeight w:val="2043"/>
        </w:trPr>
        <w:tc>
          <w:tcPr>
            <w:tcW w:w="7797" w:type="dxa"/>
          </w:tcPr>
          <w:p w14:paraId="56FD8B64" w14:textId="77777777" w:rsidR="00B0688D" w:rsidRPr="00872FE5" w:rsidRDefault="00B0688D" w:rsidP="007057F4">
            <w:r w:rsidRPr="00872FE5">
              <w:rPr>
                <w:noProof/>
                <w:lang w:bidi="en-GB"/>
              </w:rPr>
              <mc:AlternateContent>
                <mc:Choice Requires="wps">
                  <w:drawing>
                    <wp:inline distT="0" distB="0" distL="0" distR="0" wp14:anchorId="754BEC64" wp14:editId="7CB8B9BA">
                      <wp:extent cx="5448822" cy="469557"/>
                      <wp:effectExtent l="0" t="0" r="0" b="0"/>
                      <wp:docPr id="6" name="Text Box 6"/>
                      <wp:cNvGraphicFramePr/>
                      <a:graphic xmlns:a="http://schemas.openxmlformats.org/drawingml/2006/main">
                        <a:graphicData uri="http://schemas.microsoft.com/office/word/2010/wordprocessingShape">
                          <wps:wsp>
                            <wps:cNvSpPr txBox="1"/>
                            <wps:spPr>
                              <a:xfrm>
                                <a:off x="0" y="0"/>
                                <a:ext cx="5448822" cy="469557"/>
                              </a:xfrm>
                              <a:prstGeom prst="rect">
                                <a:avLst/>
                              </a:prstGeom>
                              <a:noFill/>
                              <a:ln w="6350">
                                <a:noFill/>
                              </a:ln>
                            </wps:spPr>
                            <wps:txbx>
                              <w:txbxContent>
                                <w:p w14:paraId="033059D4" w14:textId="77777777" w:rsidR="00896EAA" w:rsidRPr="00896EAA" w:rsidRDefault="00896EAA" w:rsidP="00896EAA">
                                  <w:pPr>
                                    <w:rPr>
                                      <w:rFonts w:asciiTheme="majorHAnsi" w:hAnsiTheme="majorHAnsi"/>
                                      <w:color w:val="0189F9" w:themeColor="accent1"/>
                                      <w:sz w:val="44"/>
                                      <w:szCs w:val="44"/>
                                      <w:lang w:val="en-US" w:bidi="en-GB"/>
                                    </w:rPr>
                                  </w:pPr>
                                  <w:r w:rsidRPr="00896EAA">
                                    <w:rPr>
                                      <w:rFonts w:asciiTheme="majorHAnsi" w:hAnsiTheme="majorHAnsi"/>
                                      <w:color w:val="0189F9" w:themeColor="accent1"/>
                                      <w:sz w:val="44"/>
                                      <w:szCs w:val="44"/>
                                      <w:lang w:val="en-US" w:bidi="en-GB"/>
                                    </w:rPr>
                                    <w:t xml:space="preserve">Machine Learning in Business </w:t>
                                  </w:r>
                                </w:p>
                                <w:p w14:paraId="1908DA10" w14:textId="70F2BC1B" w:rsidR="00B0688D" w:rsidRPr="004F7D59" w:rsidRDefault="00896EAA" w:rsidP="00896EAA">
                                  <w:pPr>
                                    <w:rPr>
                                      <w:rFonts w:asciiTheme="majorHAnsi" w:hAnsiTheme="majorHAnsi"/>
                                      <w:color w:val="0189F9" w:themeColor="accent1"/>
                                      <w:sz w:val="44"/>
                                      <w:szCs w:val="44"/>
                                      <w:lang w:val="en-US"/>
                                    </w:rPr>
                                  </w:pPr>
                                  <w:r w:rsidRPr="00896EAA">
                                    <w:rPr>
                                      <w:rFonts w:asciiTheme="majorHAnsi" w:hAnsiTheme="majorHAnsi"/>
                                      <w:color w:val="0189F9" w:themeColor="accent1"/>
                                      <w:sz w:val="44"/>
                                      <w:szCs w:val="44"/>
                                      <w:lang w:val="en-US" w:bidi="en-GB"/>
                                    </w:rPr>
                                    <w:t>MIS710 – 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4BEC64" id="_x0000_t202" coordsize="21600,21600" o:spt="202" path="m,l,21600r21600,l21600,xe">
                      <v:stroke joinstyle="miter"/>
                      <v:path gradientshapeok="t" o:connecttype="rect"/>
                    </v:shapetype>
                    <v:shape id="Text Box 6" o:spid="_x0000_s1026" type="#_x0000_t202" style="width:429.0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" filled="f" stroked="f" strokeweight=".5pt">
                      <v:textbox>
                        <w:txbxContent>
                          <w:p w14:paraId="033059D4" w14:textId="77777777" w:rsidR="00896EAA" w:rsidRPr="00896EAA" w:rsidRDefault="00896EAA" w:rsidP="00896EAA">
                            <w:pPr>
                              <w:rPr>
                                <w:rFonts w:asciiTheme="majorHAnsi" w:hAnsiTheme="majorHAnsi"/>
                                <w:color w:val="0189F9" w:themeColor="accent1"/>
                                <w:sz w:val="44"/>
                                <w:szCs w:val="44"/>
                                <w:lang w:val="en-US" w:bidi="en-GB"/>
                              </w:rPr>
                            </w:pPr>
                            <w:r w:rsidRPr="00896EAA">
                              <w:rPr>
                                <w:rFonts w:asciiTheme="majorHAnsi" w:hAnsiTheme="majorHAnsi"/>
                                <w:color w:val="0189F9" w:themeColor="accent1"/>
                                <w:sz w:val="44"/>
                                <w:szCs w:val="44"/>
                                <w:lang w:val="en-US" w:bidi="en-GB"/>
                              </w:rPr>
                              <w:t xml:space="preserve">Machine Learning in Business </w:t>
                            </w:r>
                          </w:p>
                          <w:p w14:paraId="1908DA10" w14:textId="70F2BC1B" w:rsidR="00B0688D" w:rsidRPr="004F7D59" w:rsidRDefault="00896EAA" w:rsidP="00896EAA">
                            <w:pPr>
                              <w:rPr>
                                <w:rFonts w:asciiTheme="majorHAnsi" w:hAnsiTheme="majorHAnsi"/>
                                <w:color w:val="0189F9" w:themeColor="accent1"/>
                                <w:sz w:val="44"/>
                                <w:szCs w:val="44"/>
                                <w:lang w:val="en-US"/>
                              </w:rPr>
                            </w:pPr>
                            <w:r w:rsidRPr="00896EAA">
                              <w:rPr>
                                <w:rFonts w:asciiTheme="majorHAnsi" w:hAnsiTheme="majorHAnsi"/>
                                <w:color w:val="0189F9" w:themeColor="accent1"/>
                                <w:sz w:val="44"/>
                                <w:szCs w:val="44"/>
                                <w:lang w:val="en-US" w:bidi="en-GB"/>
                              </w:rPr>
                              <w:t>MIS710 – A1</w:t>
                            </w:r>
                          </w:p>
                        </w:txbxContent>
                      </v:textbox>
                      <w10:anchorlock/>
                    </v:shape>
                  </w:pict>
                </mc:Fallback>
              </mc:AlternateContent>
            </w:r>
            <w:r w:rsidRPr="00872FE5">
              <w:rPr>
                <w:noProof/>
                <w:lang w:bidi="en-GB"/>
              </w:rPr>
              <mc:AlternateContent>
                <mc:Choice Requires="wps">
                  <w:drawing>
                    <wp:inline distT="0" distB="0" distL="0" distR="0" wp14:anchorId="55BA0915" wp14:editId="5CFB55DA">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033232F0" w14:textId="33F55B65" w:rsidR="00B0688D" w:rsidRPr="004F7D59" w:rsidRDefault="00896EAA" w:rsidP="007057F4">
                                  <w:pPr>
                                    <w:rPr>
                                      <w:lang w:val="en-US"/>
                                    </w:rPr>
                                  </w:pPr>
                                  <w:r>
                                    <w:rPr>
                                      <w:lang w:val="en-US" w:bidi="en-GB"/>
                                    </w:rPr>
                                    <w:t>MIS710</w:t>
                                  </w:r>
                                  <w:r w:rsidR="004F7D59">
                                    <w:rPr>
                                      <w:lang w:val="en-US" w:bidi="en-GB"/>
                                    </w:rPr>
                                    <w:t xml:space="preserve"> – A</w:t>
                                  </w:r>
                                  <w:r w:rsidR="009D41F4">
                                    <w:rPr>
                                      <w:lang w:val="en-US" w:bidi="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BA0915" id="Text Box 7"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" filled="f" stroked="f" strokeweight=".5pt">
                      <v:textbox>
                        <w:txbxContent>
                          <w:p w14:paraId="033232F0" w14:textId="33F55B65" w:rsidR="00B0688D" w:rsidRPr="004F7D59" w:rsidRDefault="00896EAA" w:rsidP="007057F4">
                            <w:pPr>
                              <w:rPr>
                                <w:lang w:val="en-US"/>
                              </w:rPr>
                            </w:pPr>
                            <w:r>
                              <w:rPr>
                                <w:lang w:val="en-US" w:bidi="en-GB"/>
                              </w:rPr>
                              <w:t>MIS710</w:t>
                            </w:r>
                            <w:r w:rsidR="004F7D59">
                              <w:rPr>
                                <w:lang w:val="en-US" w:bidi="en-GB"/>
                              </w:rPr>
                              <w:t xml:space="preserve"> – A</w:t>
                            </w:r>
                            <w:r w:rsidR="009D41F4">
                              <w:rPr>
                                <w:lang w:val="en-US" w:bidi="en-GB"/>
                              </w:rPr>
                              <w:t>1</w:t>
                            </w:r>
                          </w:p>
                        </w:txbxContent>
                      </v:textbox>
                      <w10:anchorlock/>
                    </v:shape>
                  </w:pict>
                </mc:Fallback>
              </mc:AlternateContent>
            </w:r>
          </w:p>
        </w:tc>
      </w:tr>
    </w:tbl>
    <w:p w14:paraId="4B42BAA6" w14:textId="77777777" w:rsidR="008A3C95" w:rsidRPr="00872FE5"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rsidRPr="00872FE5" w14:paraId="6336089E" w14:textId="77777777" w:rsidTr="0051019E">
        <w:trPr>
          <w:trHeight w:val="1080"/>
        </w:trPr>
        <w:tc>
          <w:tcPr>
            <w:tcW w:w="5449" w:type="dxa"/>
            <w:vAlign w:val="center"/>
          </w:tcPr>
          <w:p w14:paraId="59FF5B6E" w14:textId="23DC6346" w:rsidR="0051019E" w:rsidRPr="000B4536" w:rsidRDefault="00E87860" w:rsidP="0051019E">
            <w:pPr>
              <w:rPr>
                <w:sz w:val="20"/>
                <w:szCs w:val="16"/>
              </w:rPr>
            </w:pPr>
            <w:r>
              <w:rPr>
                <w:noProof/>
                <w:lang w:bidi="en-GB"/>
              </w:rPr>
              <mc:AlternateContent>
                <mc:Choice Requires="wps">
                  <w:drawing>
                    <wp:anchor distT="0" distB="0" distL="114300" distR="114300" simplePos="0" relativeHeight="251664384" behindDoc="0" locked="0" layoutInCell="1" allowOverlap="1" wp14:anchorId="3AF187B9" wp14:editId="4236C717">
                      <wp:simplePos x="0" y="0"/>
                      <wp:positionH relativeFrom="column">
                        <wp:posOffset>351155</wp:posOffset>
                      </wp:positionH>
                      <wp:positionV relativeFrom="paragraph">
                        <wp:posOffset>73025</wp:posOffset>
                      </wp:positionV>
                      <wp:extent cx="1680210" cy="681355"/>
                      <wp:effectExtent l="0" t="0" r="0" b="0"/>
                      <wp:wrapNone/>
                      <wp:docPr id="1541426230" name="Text Box 2"/>
                      <wp:cNvGraphicFramePr/>
                      <a:graphic xmlns:a="http://schemas.openxmlformats.org/drawingml/2006/main">
                        <a:graphicData uri="http://schemas.microsoft.com/office/word/2010/wordprocessingShape">
                          <wps:wsp>
                            <wps:cNvSpPr txBox="1"/>
                            <wps:spPr>
                              <a:xfrm>
                                <a:off x="0" y="0"/>
                                <a:ext cx="1680210" cy="681355"/>
                              </a:xfrm>
                              <a:prstGeom prst="rect">
                                <a:avLst/>
                              </a:prstGeom>
                              <a:noFill/>
                              <a:ln w="6350">
                                <a:noFill/>
                              </a:ln>
                            </wps:spPr>
                            <wps:txbx>
                              <w:txbxContent>
                                <w:p w14:paraId="517E71ED" w14:textId="52C95510" w:rsidR="00CD39A7" w:rsidRPr="00E87860" w:rsidRDefault="00CD39A7" w:rsidP="00A2204D">
                                  <w:pPr>
                                    <w:spacing w:line="240" w:lineRule="auto"/>
                                    <w:rPr>
                                      <w:rFonts w:ascii="Avenir Medium" w:hAnsi="Avenir Medium"/>
                                      <w:bCs/>
                                    </w:rPr>
                                  </w:pPr>
                                  <w:r w:rsidRPr="00E87860">
                                    <w:rPr>
                                      <w:rFonts w:ascii="Calibri Light" w:hAnsi="Calibri Light" w:cs="Calibri Light"/>
                                      <w:bCs/>
                                    </w:rPr>
                                    <w:t>TAHSIN AFROZ</w:t>
                                  </w:r>
                                </w:p>
                                <w:p w14:paraId="1C48295D" w14:textId="5BBC79AF" w:rsidR="00CD39A7" w:rsidRPr="00E87860" w:rsidRDefault="00A2204D" w:rsidP="00A2204D">
                                  <w:pPr>
                                    <w:spacing w:line="240" w:lineRule="auto"/>
                                    <w:rPr>
                                      <w:rFonts w:ascii="Avenir Next Ultra Light" w:hAnsi="Avenir Next Ultra Light"/>
                                      <w:b w:val="0"/>
                                    </w:rPr>
                                  </w:pPr>
                                  <w:r>
                                    <w:rPr>
                                      <w:rFonts w:ascii="Avenir Light" w:hAnsi="Avenir Light"/>
                                      <w:b w:val="0"/>
                                    </w:rPr>
                                    <w:t xml:space="preserve"> </w:t>
                                  </w:r>
                                  <w:r w:rsidR="00CD39A7" w:rsidRPr="00E87860">
                                    <w:rPr>
                                      <w:rFonts w:ascii="Avenir Next Ultra Light" w:hAnsi="Avenir Next Ultra Light"/>
                                      <w:b w:val="0"/>
                                    </w:rPr>
                                    <w:t>223137186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187B9" id="Text Box 2" o:spid="_x0000_s1028" type="#_x0000_t202" style="position:absolute;margin-left:27.65pt;margin-top:5.75pt;width:132.3pt;height:5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" filled="f" stroked="f" strokeweight=".5pt">
                      <v:textbox>
                        <w:txbxContent>
                          <w:p w14:paraId="517E71ED" w14:textId="52C95510" w:rsidR="00CD39A7" w:rsidRPr="00E87860" w:rsidRDefault="00CD39A7" w:rsidP="00A2204D">
                            <w:pPr>
                              <w:spacing w:line="240" w:lineRule="auto"/>
                              <w:rPr>
                                <w:rFonts w:ascii="Avenir Medium" w:hAnsi="Avenir Medium"/>
                                <w:bCs/>
                              </w:rPr>
                            </w:pPr>
                            <w:r w:rsidRPr="00E87860">
                              <w:rPr>
                                <w:rFonts w:ascii="Calibri Light" w:hAnsi="Calibri Light" w:cs="Calibri Light"/>
                                <w:bCs/>
                              </w:rPr>
                              <w:t>TAHSIN AFROZ</w:t>
                            </w:r>
                          </w:p>
                          <w:p w14:paraId="1C48295D" w14:textId="5BBC79AF" w:rsidR="00CD39A7" w:rsidRPr="00E87860" w:rsidRDefault="00A2204D" w:rsidP="00A2204D">
                            <w:pPr>
                              <w:spacing w:line="240" w:lineRule="auto"/>
                              <w:rPr>
                                <w:rFonts w:ascii="Avenir Next Ultra Light" w:hAnsi="Avenir Next Ultra Light"/>
                                <w:b w:val="0"/>
                              </w:rPr>
                            </w:pPr>
                            <w:r>
                              <w:rPr>
                                <w:rFonts w:ascii="Avenir Light" w:hAnsi="Avenir Light"/>
                                <w:b w:val="0"/>
                              </w:rPr>
                              <w:t xml:space="preserve"> </w:t>
                            </w:r>
                            <w:r w:rsidR="00CD39A7" w:rsidRPr="00E87860">
                              <w:rPr>
                                <w:rFonts w:ascii="Avenir Next Ultra Light" w:hAnsi="Avenir Next Ultra Light"/>
                                <w:b w:val="0"/>
                              </w:rPr>
                              <w:t>223137186</w:t>
                            </w:r>
                          </w:p>
                        </w:txbxContent>
                      </v:textbox>
                    </v:shape>
                  </w:pict>
                </mc:Fallback>
              </mc:AlternateContent>
            </w:r>
          </w:p>
        </w:tc>
        <w:tc>
          <w:tcPr>
            <w:tcW w:w="4901" w:type="dxa"/>
            <w:vAlign w:val="center"/>
          </w:tcPr>
          <w:p w14:paraId="34635EBB" w14:textId="77777777" w:rsidR="0051019E" w:rsidRPr="00872FE5" w:rsidRDefault="0051019E" w:rsidP="0051019E">
            <w:pPr>
              <w:jc w:val="right"/>
            </w:pPr>
            <w:r w:rsidRPr="00872FE5">
              <w:rPr>
                <w:noProof/>
                <w:lang w:bidi="en-GB"/>
              </w:rPr>
              <w:drawing>
                <wp:inline distT="0" distB="0" distL="0" distR="0" wp14:anchorId="00A400FD" wp14:editId="2EC6AA46">
                  <wp:extent cx="854522" cy="813435"/>
                  <wp:effectExtent l="0" t="0" r="0" b="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stretch>
                            <a:fillRect/>
                          </a:stretch>
                        </pic:blipFill>
                        <pic:spPr>
                          <a:xfrm>
                            <a:off x="0" y="0"/>
                            <a:ext cx="865298" cy="823693"/>
                          </a:xfrm>
                          <a:prstGeom prst="rect">
                            <a:avLst/>
                          </a:prstGeom>
                        </pic:spPr>
                      </pic:pic>
                    </a:graphicData>
                  </a:graphic>
                </wp:inline>
              </w:drawing>
            </w:r>
          </w:p>
        </w:tc>
      </w:tr>
    </w:tbl>
    <w:p w14:paraId="2AF589B0" w14:textId="42A08A09" w:rsidR="008A3C95" w:rsidRPr="00872FE5" w:rsidRDefault="00CD39A7" w:rsidP="007057F4">
      <w:r>
        <w:rPr>
          <w:noProof/>
          <w:lang w:bidi="en-GB"/>
        </w:rPr>
        <mc:AlternateContent>
          <mc:Choice Requires="wps">
            <w:drawing>
              <wp:anchor distT="0" distB="0" distL="114300" distR="114300" simplePos="0" relativeHeight="251663360" behindDoc="0" locked="0" layoutInCell="1" allowOverlap="1" wp14:anchorId="5C9A8956" wp14:editId="402036C4">
                <wp:simplePos x="0" y="0"/>
                <wp:positionH relativeFrom="column">
                  <wp:posOffset>-130629</wp:posOffset>
                </wp:positionH>
                <wp:positionV relativeFrom="paragraph">
                  <wp:posOffset>1622788</wp:posOffset>
                </wp:positionV>
                <wp:extent cx="3718560" cy="1419497"/>
                <wp:effectExtent l="0" t="0" r="0" b="0"/>
                <wp:wrapNone/>
                <wp:docPr id="1331979758" name="Text Box 1"/>
                <wp:cNvGraphicFramePr/>
                <a:graphic xmlns:a="http://schemas.openxmlformats.org/drawingml/2006/main">
                  <a:graphicData uri="http://schemas.microsoft.com/office/word/2010/wordprocessingShape">
                    <wps:wsp>
                      <wps:cNvSpPr txBox="1"/>
                      <wps:spPr>
                        <a:xfrm>
                          <a:off x="0" y="0"/>
                          <a:ext cx="3718560" cy="1419497"/>
                        </a:xfrm>
                        <a:prstGeom prst="rect">
                          <a:avLst/>
                        </a:prstGeom>
                        <a:noFill/>
                        <a:ln w="6350">
                          <a:noFill/>
                        </a:ln>
                      </wps:spPr>
                      <wps:txbx>
                        <w:txbxContent>
                          <w:p w14:paraId="65D4651C" w14:textId="77777777" w:rsidR="00CD39A7" w:rsidRPr="004F7D59" w:rsidRDefault="00CD39A7" w:rsidP="00CD39A7">
                            <w:pPr>
                              <w:pStyle w:val="Title"/>
                              <w:rPr>
                                <w:sz w:val="72"/>
                                <w:szCs w:val="72"/>
                              </w:rPr>
                            </w:pPr>
                            <w:r>
                              <w:rPr>
                                <w:sz w:val="56"/>
                                <w:szCs w:val="56"/>
                                <w:lang w:bidi="en-GB"/>
                              </w:rPr>
                              <w:t>Report on Factors Contributing to Black Spots</w:t>
                            </w:r>
                          </w:p>
                          <w:p w14:paraId="4DA97AFC" w14:textId="77777777" w:rsidR="00CD39A7" w:rsidRPr="00CD39A7" w:rsidRDefault="00CD39A7">
                            <w:pPr>
                              <w:rPr>
                                <w:rFonts w:ascii="Century Gothic" w:hAnsi="Century Gothic"/>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A8956" id="Text Box 1" o:spid="_x0000_s1029" type="#_x0000_t202" style="position:absolute;margin-left:-10.3pt;margin-top:127.8pt;width:292.8pt;height:11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" filled="f" stroked="f" strokeweight=".5pt">
                <v:textbox>
                  <w:txbxContent>
                    <w:p w14:paraId="65D4651C" w14:textId="77777777" w:rsidR="00CD39A7" w:rsidRPr="004F7D59" w:rsidRDefault="00CD39A7" w:rsidP="00CD39A7">
                      <w:pPr>
                        <w:pStyle w:val="Title"/>
                        <w:rPr>
                          <w:sz w:val="72"/>
                          <w:szCs w:val="72"/>
                        </w:rPr>
                      </w:pPr>
                      <w:r>
                        <w:rPr>
                          <w:sz w:val="56"/>
                          <w:szCs w:val="56"/>
                          <w:lang w:bidi="en-GB"/>
                        </w:rPr>
                        <w:t>Report on Factors Contributing to Black Spots</w:t>
                      </w:r>
                    </w:p>
                    <w:p w14:paraId="4DA97AFC" w14:textId="77777777" w:rsidR="00CD39A7" w:rsidRPr="00CD39A7" w:rsidRDefault="00CD39A7">
                      <w:pPr>
                        <w:rPr>
                          <w:rFonts w:ascii="Century Gothic" w:hAnsi="Century Gothic"/>
                          <w:sz w:val="32"/>
                          <w:szCs w:val="32"/>
                        </w:rPr>
                      </w:pPr>
                    </w:p>
                  </w:txbxContent>
                </v:textbox>
              </v:shape>
            </w:pict>
          </mc:Fallback>
        </mc:AlternateContent>
      </w:r>
      <w:r w:rsidR="002E0194" w:rsidRPr="00872FE5">
        <w:rPr>
          <w:noProof/>
          <w:lang w:bidi="en-GB"/>
        </w:rPr>
        <w:drawing>
          <wp:anchor distT="0" distB="0" distL="114300" distR="114300" simplePos="0" relativeHeight="251662336" behindDoc="1" locked="0" layoutInCell="1" allowOverlap="1" wp14:anchorId="167F1A66" wp14:editId="2524674D">
            <wp:simplePos x="0" y="0"/>
            <wp:positionH relativeFrom="column">
              <wp:posOffset>-12065</wp:posOffset>
            </wp:positionH>
            <wp:positionV relativeFrom="paragraph">
              <wp:posOffset>3031087</wp:posOffset>
            </wp:positionV>
            <wp:extent cx="2330450" cy="3310890"/>
            <wp:effectExtent l="0" t="0" r="0" b="3810"/>
            <wp:wrapNone/>
            <wp:docPr id="4" name="Graphic 4"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61312" behindDoc="1" locked="0" layoutInCell="1" allowOverlap="1" wp14:anchorId="009BC590" wp14:editId="72F6D334">
            <wp:simplePos x="0" y="0"/>
            <wp:positionH relativeFrom="column">
              <wp:posOffset>3376635</wp:posOffset>
            </wp:positionH>
            <wp:positionV relativeFrom="paragraph">
              <wp:posOffset>1452880</wp:posOffset>
            </wp:positionV>
            <wp:extent cx="2274015" cy="3122528"/>
            <wp:effectExtent l="0" t="0" r="0" b="1905"/>
            <wp:wrapNone/>
            <wp:docPr id="2" name="Graphic 2"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58240" behindDoc="1" locked="0" layoutInCell="1" allowOverlap="1" wp14:anchorId="021168B2" wp14:editId="70EA2032">
            <wp:simplePos x="0" y="0"/>
            <wp:positionH relativeFrom="column">
              <wp:posOffset>-718641</wp:posOffset>
            </wp:positionH>
            <wp:positionV relativeFrom="paragraph">
              <wp:posOffset>1620457</wp:posOffset>
            </wp:positionV>
            <wp:extent cx="5859887" cy="2490114"/>
            <wp:effectExtent l="0" t="0" r="7620" b="5715"/>
            <wp:wrapNone/>
            <wp:docPr id="1" name="Graphic 1" descr="colou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sidRPr="00872FE5">
        <w:rPr>
          <w:lang w:bidi="en-GB"/>
        </w:rPr>
        <w:br w:type="page"/>
      </w:r>
    </w:p>
    <w:sdt>
      <w:sdtPr>
        <w:id w:val="-878938857"/>
        <w:docPartObj>
          <w:docPartGallery w:val="Table of Contents"/>
          <w:docPartUnique/>
        </w:docPartObj>
      </w:sdtPr>
      <w:sdtEndPr>
        <w:rPr>
          <w:rFonts w:asciiTheme="minorHAnsi" w:eastAsiaTheme="minorEastAsia" w:hAnsiTheme="minorHAnsi" w:cstheme="minorBidi"/>
          <w:b w:val="0"/>
          <w:caps w:val="0"/>
          <w:noProof/>
          <w:sz w:val="28"/>
          <w:szCs w:val="22"/>
        </w:rPr>
      </w:sdtEndPr>
      <w:sdtContent>
        <w:p w14:paraId="01C1091D" w14:textId="151B1B54" w:rsidR="00C2757E" w:rsidRDefault="00C2757E">
          <w:pPr>
            <w:pStyle w:val="TOCHeading"/>
            <w:framePr w:wrap="around"/>
          </w:pPr>
          <w:r>
            <w:t xml:space="preserve"> Contents</w:t>
          </w:r>
        </w:p>
        <w:p w14:paraId="7E403E0B" w14:textId="138F7075" w:rsidR="00E656FF" w:rsidRDefault="00C2757E">
          <w:pPr>
            <w:pStyle w:val="TOC1"/>
            <w:tabs>
              <w:tab w:val="right" w:leader="dot" w:pos="9592"/>
            </w:tabs>
            <w:rPr>
              <w:rFonts w:cstheme="minorBidi"/>
              <w:b w:val="0"/>
              <w:bCs w:val="0"/>
              <w:caps w:val="0"/>
              <w:noProof/>
              <w:color w:val="auto"/>
              <w:kern w:val="2"/>
              <w:sz w:val="24"/>
              <w:szCs w:val="24"/>
              <w:u w:val="none"/>
              <w:lang w:val="en-AU" w:eastAsia="en-GB"/>
              <w14:ligatures w14:val="standardContextual"/>
            </w:rPr>
          </w:pPr>
          <w:r>
            <w:rPr>
              <w:b w:val="0"/>
              <w:bCs w:val="0"/>
            </w:rPr>
            <w:fldChar w:fldCharType="begin"/>
          </w:r>
          <w:r>
            <w:instrText xml:space="preserve"> TOC \o "1-3" \h \z \u </w:instrText>
          </w:r>
          <w:r>
            <w:rPr>
              <w:b w:val="0"/>
              <w:bCs w:val="0"/>
            </w:rPr>
            <w:fldChar w:fldCharType="separate"/>
          </w:r>
          <w:hyperlink w:anchor="_Toc142665001" w:history="1">
            <w:r w:rsidR="00E656FF" w:rsidRPr="00DF4EB5">
              <w:rPr>
                <w:rStyle w:val="Hyperlink"/>
                <w:noProof/>
                <w:lang w:bidi="en-GB"/>
              </w:rPr>
              <w:t>Introduction</w:t>
            </w:r>
            <w:r w:rsidR="00E656FF">
              <w:rPr>
                <w:noProof/>
                <w:webHidden/>
              </w:rPr>
              <w:tab/>
            </w:r>
            <w:r w:rsidR="00E656FF">
              <w:rPr>
                <w:noProof/>
                <w:webHidden/>
              </w:rPr>
              <w:fldChar w:fldCharType="begin"/>
            </w:r>
            <w:r w:rsidR="00E656FF">
              <w:rPr>
                <w:noProof/>
                <w:webHidden/>
              </w:rPr>
              <w:instrText xml:space="preserve"> PAGEREF _Toc142665001 \h </w:instrText>
            </w:r>
            <w:r w:rsidR="00E656FF">
              <w:rPr>
                <w:noProof/>
                <w:webHidden/>
              </w:rPr>
            </w:r>
            <w:r w:rsidR="00E656FF">
              <w:rPr>
                <w:noProof/>
                <w:webHidden/>
              </w:rPr>
              <w:fldChar w:fldCharType="separate"/>
            </w:r>
            <w:r w:rsidR="00E656FF">
              <w:rPr>
                <w:noProof/>
                <w:webHidden/>
              </w:rPr>
              <w:t>2</w:t>
            </w:r>
            <w:r w:rsidR="00E656FF">
              <w:rPr>
                <w:noProof/>
                <w:webHidden/>
              </w:rPr>
              <w:fldChar w:fldCharType="end"/>
            </w:r>
          </w:hyperlink>
        </w:p>
        <w:p w14:paraId="01992F93" w14:textId="33ECF564" w:rsidR="00E656FF" w:rsidRDefault="00E656FF">
          <w:pPr>
            <w:pStyle w:val="TOC1"/>
            <w:tabs>
              <w:tab w:val="right" w:leader="dot" w:pos="9592"/>
            </w:tabs>
            <w:rPr>
              <w:rFonts w:cstheme="minorBidi"/>
              <w:b w:val="0"/>
              <w:bCs w:val="0"/>
              <w:caps w:val="0"/>
              <w:noProof/>
              <w:color w:val="auto"/>
              <w:kern w:val="2"/>
              <w:sz w:val="24"/>
              <w:szCs w:val="24"/>
              <w:u w:val="none"/>
              <w:lang w:val="en-AU" w:eastAsia="en-GB"/>
              <w14:ligatures w14:val="standardContextual"/>
            </w:rPr>
          </w:pPr>
          <w:hyperlink w:anchor="_Toc142665002" w:history="1">
            <w:r w:rsidRPr="00DF4EB5">
              <w:rPr>
                <w:rStyle w:val="Hyperlink"/>
                <w:noProof/>
                <w:lang w:bidi="en-GB"/>
              </w:rPr>
              <w:t>Executive Summary</w:t>
            </w:r>
            <w:r>
              <w:rPr>
                <w:noProof/>
                <w:webHidden/>
              </w:rPr>
              <w:tab/>
            </w:r>
            <w:r>
              <w:rPr>
                <w:noProof/>
                <w:webHidden/>
              </w:rPr>
              <w:fldChar w:fldCharType="begin"/>
            </w:r>
            <w:r>
              <w:rPr>
                <w:noProof/>
                <w:webHidden/>
              </w:rPr>
              <w:instrText xml:space="preserve"> PAGEREF _Toc142665002 \h </w:instrText>
            </w:r>
            <w:r>
              <w:rPr>
                <w:noProof/>
                <w:webHidden/>
              </w:rPr>
            </w:r>
            <w:r>
              <w:rPr>
                <w:noProof/>
                <w:webHidden/>
              </w:rPr>
              <w:fldChar w:fldCharType="separate"/>
            </w:r>
            <w:r>
              <w:rPr>
                <w:noProof/>
                <w:webHidden/>
              </w:rPr>
              <w:t>3</w:t>
            </w:r>
            <w:r>
              <w:rPr>
                <w:noProof/>
                <w:webHidden/>
              </w:rPr>
              <w:fldChar w:fldCharType="end"/>
            </w:r>
          </w:hyperlink>
        </w:p>
        <w:p w14:paraId="6CC2CC61" w14:textId="300EB809" w:rsidR="00E656FF" w:rsidRDefault="00E656FF">
          <w:pPr>
            <w:pStyle w:val="TOC2"/>
            <w:tabs>
              <w:tab w:val="right" w:leader="dot" w:pos="9592"/>
            </w:tabs>
            <w:rPr>
              <w:rFonts w:cstheme="minorBidi"/>
              <w:b w:val="0"/>
              <w:bCs w:val="0"/>
              <w:smallCaps w:val="0"/>
              <w:noProof/>
              <w:color w:val="auto"/>
              <w:kern w:val="2"/>
              <w:sz w:val="24"/>
              <w:szCs w:val="24"/>
              <w:lang w:val="en-AU" w:eastAsia="en-GB"/>
              <w14:ligatures w14:val="standardContextual"/>
            </w:rPr>
          </w:pPr>
          <w:hyperlink w:anchor="_Toc142665003" w:history="1">
            <w:r w:rsidRPr="00DF4EB5">
              <w:rPr>
                <w:rStyle w:val="Hyperlink"/>
                <w:noProof/>
              </w:rPr>
              <w:t>Business Understanding and Problem to Address</w:t>
            </w:r>
            <w:r>
              <w:rPr>
                <w:noProof/>
                <w:webHidden/>
              </w:rPr>
              <w:tab/>
            </w:r>
            <w:r>
              <w:rPr>
                <w:noProof/>
                <w:webHidden/>
              </w:rPr>
              <w:fldChar w:fldCharType="begin"/>
            </w:r>
            <w:r>
              <w:rPr>
                <w:noProof/>
                <w:webHidden/>
              </w:rPr>
              <w:instrText xml:space="preserve"> PAGEREF _Toc142665003 \h </w:instrText>
            </w:r>
            <w:r>
              <w:rPr>
                <w:noProof/>
                <w:webHidden/>
              </w:rPr>
            </w:r>
            <w:r>
              <w:rPr>
                <w:noProof/>
                <w:webHidden/>
              </w:rPr>
              <w:fldChar w:fldCharType="separate"/>
            </w:r>
            <w:r>
              <w:rPr>
                <w:noProof/>
                <w:webHidden/>
              </w:rPr>
              <w:t>4</w:t>
            </w:r>
            <w:r>
              <w:rPr>
                <w:noProof/>
                <w:webHidden/>
              </w:rPr>
              <w:fldChar w:fldCharType="end"/>
            </w:r>
          </w:hyperlink>
        </w:p>
        <w:p w14:paraId="08278500" w14:textId="405ACDD6" w:rsidR="00E656FF" w:rsidRDefault="00E656FF">
          <w:pPr>
            <w:pStyle w:val="TOC2"/>
            <w:tabs>
              <w:tab w:val="right" w:leader="dot" w:pos="9592"/>
            </w:tabs>
            <w:rPr>
              <w:rFonts w:cstheme="minorBidi"/>
              <w:b w:val="0"/>
              <w:bCs w:val="0"/>
              <w:smallCaps w:val="0"/>
              <w:noProof/>
              <w:color w:val="auto"/>
              <w:kern w:val="2"/>
              <w:sz w:val="24"/>
              <w:szCs w:val="24"/>
              <w:lang w:val="en-AU" w:eastAsia="en-GB"/>
              <w14:ligatures w14:val="standardContextual"/>
            </w:rPr>
          </w:pPr>
          <w:hyperlink w:anchor="_Toc142665004" w:history="1">
            <w:r w:rsidRPr="00DF4EB5">
              <w:rPr>
                <w:rStyle w:val="Hyperlink"/>
                <w:noProof/>
              </w:rPr>
              <w:t>Business Understanding and Problem to Address</w:t>
            </w:r>
            <w:r>
              <w:rPr>
                <w:noProof/>
                <w:webHidden/>
              </w:rPr>
              <w:tab/>
            </w:r>
            <w:r>
              <w:rPr>
                <w:noProof/>
                <w:webHidden/>
              </w:rPr>
              <w:fldChar w:fldCharType="begin"/>
            </w:r>
            <w:r>
              <w:rPr>
                <w:noProof/>
                <w:webHidden/>
              </w:rPr>
              <w:instrText xml:space="preserve"> PAGEREF _Toc142665004 \h </w:instrText>
            </w:r>
            <w:r>
              <w:rPr>
                <w:noProof/>
                <w:webHidden/>
              </w:rPr>
            </w:r>
            <w:r>
              <w:rPr>
                <w:noProof/>
                <w:webHidden/>
              </w:rPr>
              <w:fldChar w:fldCharType="separate"/>
            </w:r>
            <w:r>
              <w:rPr>
                <w:noProof/>
                <w:webHidden/>
              </w:rPr>
              <w:t>5</w:t>
            </w:r>
            <w:r>
              <w:rPr>
                <w:noProof/>
                <w:webHidden/>
              </w:rPr>
              <w:fldChar w:fldCharType="end"/>
            </w:r>
          </w:hyperlink>
        </w:p>
        <w:p w14:paraId="6F261542" w14:textId="16B745E2"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05" w:history="1">
            <w:r w:rsidRPr="00DF4EB5">
              <w:rPr>
                <w:rStyle w:val="Hyperlink"/>
                <w:noProof/>
              </w:rPr>
              <w:t>Data Understanding:</w:t>
            </w:r>
            <w:r>
              <w:rPr>
                <w:noProof/>
                <w:webHidden/>
              </w:rPr>
              <w:tab/>
            </w:r>
            <w:r>
              <w:rPr>
                <w:noProof/>
                <w:webHidden/>
              </w:rPr>
              <w:fldChar w:fldCharType="begin"/>
            </w:r>
            <w:r>
              <w:rPr>
                <w:noProof/>
                <w:webHidden/>
              </w:rPr>
              <w:instrText xml:space="preserve"> PAGEREF _Toc142665005 \h </w:instrText>
            </w:r>
            <w:r>
              <w:rPr>
                <w:noProof/>
                <w:webHidden/>
              </w:rPr>
            </w:r>
            <w:r>
              <w:rPr>
                <w:noProof/>
                <w:webHidden/>
              </w:rPr>
              <w:fldChar w:fldCharType="separate"/>
            </w:r>
            <w:r>
              <w:rPr>
                <w:noProof/>
                <w:webHidden/>
              </w:rPr>
              <w:t>5</w:t>
            </w:r>
            <w:r>
              <w:rPr>
                <w:noProof/>
                <w:webHidden/>
              </w:rPr>
              <w:fldChar w:fldCharType="end"/>
            </w:r>
          </w:hyperlink>
        </w:p>
        <w:p w14:paraId="230A7106" w14:textId="17EC9414"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06" w:history="1">
            <w:r w:rsidRPr="00DF4EB5">
              <w:rPr>
                <w:rStyle w:val="Hyperlink"/>
                <w:noProof/>
              </w:rPr>
              <w:t>Data Cleansing and Preparation:</w:t>
            </w:r>
            <w:r>
              <w:rPr>
                <w:noProof/>
                <w:webHidden/>
              </w:rPr>
              <w:tab/>
            </w:r>
            <w:r>
              <w:rPr>
                <w:noProof/>
                <w:webHidden/>
              </w:rPr>
              <w:fldChar w:fldCharType="begin"/>
            </w:r>
            <w:r>
              <w:rPr>
                <w:noProof/>
                <w:webHidden/>
              </w:rPr>
              <w:instrText xml:space="preserve"> PAGEREF _Toc142665006 \h </w:instrText>
            </w:r>
            <w:r>
              <w:rPr>
                <w:noProof/>
                <w:webHidden/>
              </w:rPr>
            </w:r>
            <w:r>
              <w:rPr>
                <w:noProof/>
                <w:webHidden/>
              </w:rPr>
              <w:fldChar w:fldCharType="separate"/>
            </w:r>
            <w:r>
              <w:rPr>
                <w:noProof/>
                <w:webHidden/>
              </w:rPr>
              <w:t>5</w:t>
            </w:r>
            <w:r>
              <w:rPr>
                <w:noProof/>
                <w:webHidden/>
              </w:rPr>
              <w:fldChar w:fldCharType="end"/>
            </w:r>
          </w:hyperlink>
        </w:p>
        <w:p w14:paraId="629ECA52" w14:textId="47BB29EF"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07" w:history="1">
            <w:r w:rsidRPr="00DF4EB5">
              <w:rPr>
                <w:rStyle w:val="Hyperlink"/>
                <w:noProof/>
              </w:rPr>
              <w:t>Exploratory Data Analysis (EDA) and Visualization:</w:t>
            </w:r>
            <w:r>
              <w:rPr>
                <w:noProof/>
                <w:webHidden/>
              </w:rPr>
              <w:tab/>
            </w:r>
            <w:r>
              <w:rPr>
                <w:noProof/>
                <w:webHidden/>
              </w:rPr>
              <w:fldChar w:fldCharType="begin"/>
            </w:r>
            <w:r>
              <w:rPr>
                <w:noProof/>
                <w:webHidden/>
              </w:rPr>
              <w:instrText xml:space="preserve"> PAGEREF _Toc142665007 \h </w:instrText>
            </w:r>
            <w:r>
              <w:rPr>
                <w:noProof/>
                <w:webHidden/>
              </w:rPr>
            </w:r>
            <w:r>
              <w:rPr>
                <w:noProof/>
                <w:webHidden/>
              </w:rPr>
              <w:fldChar w:fldCharType="separate"/>
            </w:r>
            <w:r>
              <w:rPr>
                <w:noProof/>
                <w:webHidden/>
              </w:rPr>
              <w:t>5</w:t>
            </w:r>
            <w:r>
              <w:rPr>
                <w:noProof/>
                <w:webHidden/>
              </w:rPr>
              <w:fldChar w:fldCharType="end"/>
            </w:r>
          </w:hyperlink>
        </w:p>
        <w:p w14:paraId="00C48F26" w14:textId="292681C4"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08" w:history="1">
            <w:r w:rsidRPr="00DF4EB5">
              <w:rPr>
                <w:rStyle w:val="Hyperlink"/>
                <w:noProof/>
              </w:rPr>
              <w:t>Insights Gained:</w:t>
            </w:r>
            <w:r>
              <w:rPr>
                <w:noProof/>
                <w:webHidden/>
              </w:rPr>
              <w:tab/>
            </w:r>
            <w:r>
              <w:rPr>
                <w:noProof/>
                <w:webHidden/>
              </w:rPr>
              <w:fldChar w:fldCharType="begin"/>
            </w:r>
            <w:r>
              <w:rPr>
                <w:noProof/>
                <w:webHidden/>
              </w:rPr>
              <w:instrText xml:space="preserve"> PAGEREF _Toc142665008 \h </w:instrText>
            </w:r>
            <w:r>
              <w:rPr>
                <w:noProof/>
                <w:webHidden/>
              </w:rPr>
            </w:r>
            <w:r>
              <w:rPr>
                <w:noProof/>
                <w:webHidden/>
              </w:rPr>
              <w:fldChar w:fldCharType="separate"/>
            </w:r>
            <w:r>
              <w:rPr>
                <w:noProof/>
                <w:webHidden/>
              </w:rPr>
              <w:t>9</w:t>
            </w:r>
            <w:r>
              <w:rPr>
                <w:noProof/>
                <w:webHidden/>
              </w:rPr>
              <w:fldChar w:fldCharType="end"/>
            </w:r>
          </w:hyperlink>
        </w:p>
        <w:p w14:paraId="0FB452BD" w14:textId="603E3CEB" w:rsidR="00E656FF" w:rsidRDefault="00E656FF">
          <w:pPr>
            <w:pStyle w:val="TOC2"/>
            <w:tabs>
              <w:tab w:val="right" w:leader="dot" w:pos="9592"/>
            </w:tabs>
            <w:rPr>
              <w:rFonts w:cstheme="minorBidi"/>
              <w:b w:val="0"/>
              <w:bCs w:val="0"/>
              <w:smallCaps w:val="0"/>
              <w:noProof/>
              <w:color w:val="auto"/>
              <w:kern w:val="2"/>
              <w:sz w:val="24"/>
              <w:szCs w:val="24"/>
              <w:lang w:val="en-AU" w:eastAsia="en-GB"/>
              <w14:ligatures w14:val="standardContextual"/>
            </w:rPr>
          </w:pPr>
          <w:hyperlink w:anchor="_Toc142665009" w:history="1">
            <w:r w:rsidRPr="00DF4EB5">
              <w:rPr>
                <w:rStyle w:val="Hyperlink"/>
                <w:noProof/>
              </w:rPr>
              <w:t>Machine Learning Approach</w:t>
            </w:r>
            <w:r>
              <w:rPr>
                <w:noProof/>
                <w:webHidden/>
              </w:rPr>
              <w:tab/>
            </w:r>
            <w:r>
              <w:rPr>
                <w:noProof/>
                <w:webHidden/>
              </w:rPr>
              <w:fldChar w:fldCharType="begin"/>
            </w:r>
            <w:r>
              <w:rPr>
                <w:noProof/>
                <w:webHidden/>
              </w:rPr>
              <w:instrText xml:space="preserve"> PAGEREF _Toc142665009 \h </w:instrText>
            </w:r>
            <w:r>
              <w:rPr>
                <w:noProof/>
                <w:webHidden/>
              </w:rPr>
            </w:r>
            <w:r>
              <w:rPr>
                <w:noProof/>
                <w:webHidden/>
              </w:rPr>
              <w:fldChar w:fldCharType="separate"/>
            </w:r>
            <w:r>
              <w:rPr>
                <w:noProof/>
                <w:webHidden/>
              </w:rPr>
              <w:t>10</w:t>
            </w:r>
            <w:r>
              <w:rPr>
                <w:noProof/>
                <w:webHidden/>
              </w:rPr>
              <w:fldChar w:fldCharType="end"/>
            </w:r>
          </w:hyperlink>
        </w:p>
        <w:p w14:paraId="13D6DD67" w14:textId="3B5E6958"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10" w:history="1">
            <w:r w:rsidRPr="00DF4EB5">
              <w:rPr>
                <w:rStyle w:val="Hyperlink"/>
                <w:i/>
                <w:iCs/>
                <w:noProof/>
              </w:rPr>
              <w:t>Data Splitting and Scaling:</w:t>
            </w:r>
            <w:r>
              <w:rPr>
                <w:noProof/>
                <w:webHidden/>
              </w:rPr>
              <w:tab/>
            </w:r>
            <w:r>
              <w:rPr>
                <w:noProof/>
                <w:webHidden/>
              </w:rPr>
              <w:fldChar w:fldCharType="begin"/>
            </w:r>
            <w:r>
              <w:rPr>
                <w:noProof/>
                <w:webHidden/>
              </w:rPr>
              <w:instrText xml:space="preserve"> PAGEREF _Toc142665010 \h </w:instrText>
            </w:r>
            <w:r>
              <w:rPr>
                <w:noProof/>
                <w:webHidden/>
              </w:rPr>
            </w:r>
            <w:r>
              <w:rPr>
                <w:noProof/>
                <w:webHidden/>
              </w:rPr>
              <w:fldChar w:fldCharType="separate"/>
            </w:r>
            <w:r>
              <w:rPr>
                <w:noProof/>
                <w:webHidden/>
              </w:rPr>
              <w:t>10</w:t>
            </w:r>
            <w:r>
              <w:rPr>
                <w:noProof/>
                <w:webHidden/>
              </w:rPr>
              <w:fldChar w:fldCharType="end"/>
            </w:r>
          </w:hyperlink>
        </w:p>
        <w:p w14:paraId="34F87500" w14:textId="5C1AFEAA"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11" w:history="1">
            <w:r w:rsidRPr="00DF4EB5">
              <w:rPr>
                <w:rStyle w:val="Hyperlink"/>
                <w:i/>
                <w:iCs/>
                <w:noProof/>
              </w:rPr>
              <w:t>Feature Selection and Engineering:</w:t>
            </w:r>
            <w:r>
              <w:rPr>
                <w:noProof/>
                <w:webHidden/>
              </w:rPr>
              <w:tab/>
            </w:r>
            <w:r>
              <w:rPr>
                <w:noProof/>
                <w:webHidden/>
              </w:rPr>
              <w:fldChar w:fldCharType="begin"/>
            </w:r>
            <w:r>
              <w:rPr>
                <w:noProof/>
                <w:webHidden/>
              </w:rPr>
              <w:instrText xml:space="preserve"> PAGEREF _Toc142665011 \h </w:instrText>
            </w:r>
            <w:r>
              <w:rPr>
                <w:noProof/>
                <w:webHidden/>
              </w:rPr>
            </w:r>
            <w:r>
              <w:rPr>
                <w:noProof/>
                <w:webHidden/>
              </w:rPr>
              <w:fldChar w:fldCharType="separate"/>
            </w:r>
            <w:r>
              <w:rPr>
                <w:noProof/>
                <w:webHidden/>
              </w:rPr>
              <w:t>11</w:t>
            </w:r>
            <w:r>
              <w:rPr>
                <w:noProof/>
                <w:webHidden/>
              </w:rPr>
              <w:fldChar w:fldCharType="end"/>
            </w:r>
          </w:hyperlink>
        </w:p>
        <w:p w14:paraId="3AAD4227" w14:textId="30DDF113"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12" w:history="1">
            <w:r w:rsidRPr="00DF4EB5">
              <w:rPr>
                <w:rStyle w:val="Hyperlink"/>
                <w:i/>
                <w:iCs/>
                <w:noProof/>
              </w:rPr>
              <w:t>Model Selection and Training:</w:t>
            </w:r>
            <w:r>
              <w:rPr>
                <w:noProof/>
                <w:webHidden/>
              </w:rPr>
              <w:tab/>
            </w:r>
            <w:r>
              <w:rPr>
                <w:noProof/>
                <w:webHidden/>
              </w:rPr>
              <w:fldChar w:fldCharType="begin"/>
            </w:r>
            <w:r>
              <w:rPr>
                <w:noProof/>
                <w:webHidden/>
              </w:rPr>
              <w:instrText xml:space="preserve"> PAGEREF _Toc142665012 \h </w:instrText>
            </w:r>
            <w:r>
              <w:rPr>
                <w:noProof/>
                <w:webHidden/>
              </w:rPr>
            </w:r>
            <w:r>
              <w:rPr>
                <w:noProof/>
                <w:webHidden/>
              </w:rPr>
              <w:fldChar w:fldCharType="separate"/>
            </w:r>
            <w:r>
              <w:rPr>
                <w:noProof/>
                <w:webHidden/>
              </w:rPr>
              <w:t>11</w:t>
            </w:r>
            <w:r>
              <w:rPr>
                <w:noProof/>
                <w:webHidden/>
              </w:rPr>
              <w:fldChar w:fldCharType="end"/>
            </w:r>
          </w:hyperlink>
        </w:p>
        <w:p w14:paraId="23CF9664" w14:textId="0305CA33"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13" w:history="1">
            <w:r w:rsidRPr="00DF4EB5">
              <w:rPr>
                <w:rStyle w:val="Hyperlink"/>
                <w:i/>
                <w:iCs/>
                <w:noProof/>
              </w:rPr>
              <w:t>Model Evaluation and Interpretation:</w:t>
            </w:r>
            <w:r>
              <w:rPr>
                <w:noProof/>
                <w:webHidden/>
              </w:rPr>
              <w:tab/>
            </w:r>
            <w:r>
              <w:rPr>
                <w:noProof/>
                <w:webHidden/>
              </w:rPr>
              <w:fldChar w:fldCharType="begin"/>
            </w:r>
            <w:r>
              <w:rPr>
                <w:noProof/>
                <w:webHidden/>
              </w:rPr>
              <w:instrText xml:space="preserve"> PAGEREF _Toc142665013 \h </w:instrText>
            </w:r>
            <w:r>
              <w:rPr>
                <w:noProof/>
                <w:webHidden/>
              </w:rPr>
            </w:r>
            <w:r>
              <w:rPr>
                <w:noProof/>
                <w:webHidden/>
              </w:rPr>
              <w:fldChar w:fldCharType="separate"/>
            </w:r>
            <w:r>
              <w:rPr>
                <w:noProof/>
                <w:webHidden/>
              </w:rPr>
              <w:t>11</w:t>
            </w:r>
            <w:r>
              <w:rPr>
                <w:noProof/>
                <w:webHidden/>
              </w:rPr>
              <w:fldChar w:fldCharType="end"/>
            </w:r>
          </w:hyperlink>
        </w:p>
        <w:p w14:paraId="6DC94FBE" w14:textId="3CC70667" w:rsidR="00E656FF" w:rsidRDefault="00E656FF">
          <w:pPr>
            <w:pStyle w:val="TOC2"/>
            <w:tabs>
              <w:tab w:val="right" w:leader="dot" w:pos="9592"/>
            </w:tabs>
            <w:rPr>
              <w:rFonts w:cstheme="minorBidi"/>
              <w:b w:val="0"/>
              <w:bCs w:val="0"/>
              <w:smallCaps w:val="0"/>
              <w:noProof/>
              <w:color w:val="auto"/>
              <w:kern w:val="2"/>
              <w:sz w:val="24"/>
              <w:szCs w:val="24"/>
              <w:lang w:val="en-AU" w:eastAsia="en-GB"/>
              <w14:ligatures w14:val="standardContextual"/>
            </w:rPr>
          </w:pPr>
          <w:hyperlink w:anchor="_Toc142665014" w:history="1">
            <w:r w:rsidRPr="00DF4EB5">
              <w:rPr>
                <w:rStyle w:val="Hyperlink"/>
                <w:noProof/>
              </w:rPr>
              <w:t>Pros and Cons of the model</w:t>
            </w:r>
            <w:r>
              <w:rPr>
                <w:noProof/>
                <w:webHidden/>
              </w:rPr>
              <w:tab/>
            </w:r>
            <w:r>
              <w:rPr>
                <w:noProof/>
                <w:webHidden/>
              </w:rPr>
              <w:fldChar w:fldCharType="begin"/>
            </w:r>
            <w:r>
              <w:rPr>
                <w:noProof/>
                <w:webHidden/>
              </w:rPr>
              <w:instrText xml:space="preserve"> PAGEREF _Toc142665014 \h </w:instrText>
            </w:r>
            <w:r>
              <w:rPr>
                <w:noProof/>
                <w:webHidden/>
              </w:rPr>
            </w:r>
            <w:r>
              <w:rPr>
                <w:noProof/>
                <w:webHidden/>
              </w:rPr>
              <w:fldChar w:fldCharType="separate"/>
            </w:r>
            <w:r>
              <w:rPr>
                <w:noProof/>
                <w:webHidden/>
              </w:rPr>
              <w:t>13</w:t>
            </w:r>
            <w:r>
              <w:rPr>
                <w:noProof/>
                <w:webHidden/>
              </w:rPr>
              <w:fldChar w:fldCharType="end"/>
            </w:r>
          </w:hyperlink>
        </w:p>
        <w:p w14:paraId="5F052EEC" w14:textId="78D9FD8A"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15" w:history="1">
            <w:r w:rsidRPr="00DF4EB5">
              <w:rPr>
                <w:rStyle w:val="Hyperlink"/>
                <w:noProof/>
              </w:rPr>
              <w:t>Pros:</w:t>
            </w:r>
            <w:r>
              <w:rPr>
                <w:noProof/>
                <w:webHidden/>
              </w:rPr>
              <w:tab/>
            </w:r>
            <w:r>
              <w:rPr>
                <w:noProof/>
                <w:webHidden/>
              </w:rPr>
              <w:fldChar w:fldCharType="begin"/>
            </w:r>
            <w:r>
              <w:rPr>
                <w:noProof/>
                <w:webHidden/>
              </w:rPr>
              <w:instrText xml:space="preserve"> PAGEREF _Toc142665015 \h </w:instrText>
            </w:r>
            <w:r>
              <w:rPr>
                <w:noProof/>
                <w:webHidden/>
              </w:rPr>
            </w:r>
            <w:r>
              <w:rPr>
                <w:noProof/>
                <w:webHidden/>
              </w:rPr>
              <w:fldChar w:fldCharType="separate"/>
            </w:r>
            <w:r>
              <w:rPr>
                <w:noProof/>
                <w:webHidden/>
              </w:rPr>
              <w:t>13</w:t>
            </w:r>
            <w:r>
              <w:rPr>
                <w:noProof/>
                <w:webHidden/>
              </w:rPr>
              <w:fldChar w:fldCharType="end"/>
            </w:r>
          </w:hyperlink>
        </w:p>
        <w:p w14:paraId="64E5FA29" w14:textId="56795B84" w:rsidR="00E656FF" w:rsidRDefault="00E656FF">
          <w:pPr>
            <w:pStyle w:val="TOC3"/>
            <w:tabs>
              <w:tab w:val="right" w:leader="dot" w:pos="9592"/>
            </w:tabs>
            <w:rPr>
              <w:rFonts w:cstheme="minorBidi"/>
              <w:smallCaps w:val="0"/>
              <w:noProof/>
              <w:color w:val="auto"/>
              <w:kern w:val="2"/>
              <w:sz w:val="24"/>
              <w:szCs w:val="24"/>
              <w:lang w:val="en-AU" w:eastAsia="en-GB"/>
              <w14:ligatures w14:val="standardContextual"/>
            </w:rPr>
          </w:pPr>
          <w:hyperlink w:anchor="_Toc142665016" w:history="1">
            <w:r w:rsidRPr="00DF4EB5">
              <w:rPr>
                <w:rStyle w:val="Hyperlink"/>
                <w:noProof/>
              </w:rPr>
              <w:t>Cons:</w:t>
            </w:r>
            <w:r>
              <w:rPr>
                <w:noProof/>
                <w:webHidden/>
              </w:rPr>
              <w:tab/>
            </w:r>
            <w:r>
              <w:rPr>
                <w:noProof/>
                <w:webHidden/>
              </w:rPr>
              <w:fldChar w:fldCharType="begin"/>
            </w:r>
            <w:r>
              <w:rPr>
                <w:noProof/>
                <w:webHidden/>
              </w:rPr>
              <w:instrText xml:space="preserve"> PAGEREF _Toc142665016 \h </w:instrText>
            </w:r>
            <w:r>
              <w:rPr>
                <w:noProof/>
                <w:webHidden/>
              </w:rPr>
            </w:r>
            <w:r>
              <w:rPr>
                <w:noProof/>
                <w:webHidden/>
              </w:rPr>
              <w:fldChar w:fldCharType="separate"/>
            </w:r>
            <w:r>
              <w:rPr>
                <w:noProof/>
                <w:webHidden/>
              </w:rPr>
              <w:t>13</w:t>
            </w:r>
            <w:r>
              <w:rPr>
                <w:noProof/>
                <w:webHidden/>
              </w:rPr>
              <w:fldChar w:fldCharType="end"/>
            </w:r>
          </w:hyperlink>
        </w:p>
        <w:p w14:paraId="65BADC58" w14:textId="74E43D7E" w:rsidR="00E656FF" w:rsidRDefault="00E656FF">
          <w:pPr>
            <w:pStyle w:val="TOC2"/>
            <w:tabs>
              <w:tab w:val="right" w:leader="dot" w:pos="9592"/>
            </w:tabs>
            <w:rPr>
              <w:rFonts w:cstheme="minorBidi"/>
              <w:b w:val="0"/>
              <w:bCs w:val="0"/>
              <w:smallCaps w:val="0"/>
              <w:noProof/>
              <w:color w:val="auto"/>
              <w:kern w:val="2"/>
              <w:sz w:val="24"/>
              <w:szCs w:val="24"/>
              <w:lang w:val="en-AU" w:eastAsia="en-GB"/>
              <w14:ligatures w14:val="standardContextual"/>
            </w:rPr>
          </w:pPr>
          <w:hyperlink w:anchor="_Toc142665017" w:history="1">
            <w:r w:rsidRPr="00DF4EB5">
              <w:rPr>
                <w:rStyle w:val="Hyperlink"/>
                <w:noProof/>
              </w:rPr>
              <w:t>Recommendation</w:t>
            </w:r>
            <w:r>
              <w:rPr>
                <w:noProof/>
                <w:webHidden/>
              </w:rPr>
              <w:tab/>
            </w:r>
            <w:r>
              <w:rPr>
                <w:noProof/>
                <w:webHidden/>
              </w:rPr>
              <w:fldChar w:fldCharType="begin"/>
            </w:r>
            <w:r>
              <w:rPr>
                <w:noProof/>
                <w:webHidden/>
              </w:rPr>
              <w:instrText xml:space="preserve"> PAGEREF _Toc142665017 \h </w:instrText>
            </w:r>
            <w:r>
              <w:rPr>
                <w:noProof/>
                <w:webHidden/>
              </w:rPr>
            </w:r>
            <w:r>
              <w:rPr>
                <w:noProof/>
                <w:webHidden/>
              </w:rPr>
              <w:fldChar w:fldCharType="separate"/>
            </w:r>
            <w:r>
              <w:rPr>
                <w:noProof/>
                <w:webHidden/>
              </w:rPr>
              <w:t>13</w:t>
            </w:r>
            <w:r>
              <w:rPr>
                <w:noProof/>
                <w:webHidden/>
              </w:rPr>
              <w:fldChar w:fldCharType="end"/>
            </w:r>
          </w:hyperlink>
        </w:p>
        <w:p w14:paraId="4CA419EC" w14:textId="4FC44B04" w:rsidR="00E656FF" w:rsidRDefault="00E656FF">
          <w:pPr>
            <w:pStyle w:val="TOC1"/>
            <w:tabs>
              <w:tab w:val="right" w:leader="dot" w:pos="9592"/>
            </w:tabs>
            <w:rPr>
              <w:rFonts w:cstheme="minorBidi"/>
              <w:b w:val="0"/>
              <w:bCs w:val="0"/>
              <w:caps w:val="0"/>
              <w:noProof/>
              <w:color w:val="auto"/>
              <w:kern w:val="2"/>
              <w:sz w:val="24"/>
              <w:szCs w:val="24"/>
              <w:u w:val="none"/>
              <w:lang w:val="en-AU" w:eastAsia="en-GB"/>
              <w14:ligatures w14:val="standardContextual"/>
            </w:rPr>
          </w:pPr>
          <w:hyperlink w:anchor="_Toc142665018" w:history="1">
            <w:r w:rsidRPr="00DF4EB5">
              <w:rPr>
                <w:rStyle w:val="Hyperlink"/>
                <w:noProof/>
                <w:lang w:bidi="en-GB"/>
              </w:rPr>
              <w:t>References</w:t>
            </w:r>
            <w:r>
              <w:rPr>
                <w:noProof/>
                <w:webHidden/>
              </w:rPr>
              <w:tab/>
            </w:r>
            <w:r>
              <w:rPr>
                <w:noProof/>
                <w:webHidden/>
              </w:rPr>
              <w:fldChar w:fldCharType="begin"/>
            </w:r>
            <w:r>
              <w:rPr>
                <w:noProof/>
                <w:webHidden/>
              </w:rPr>
              <w:instrText xml:space="preserve"> PAGEREF _Toc142665018 \h </w:instrText>
            </w:r>
            <w:r>
              <w:rPr>
                <w:noProof/>
                <w:webHidden/>
              </w:rPr>
            </w:r>
            <w:r>
              <w:rPr>
                <w:noProof/>
                <w:webHidden/>
              </w:rPr>
              <w:fldChar w:fldCharType="separate"/>
            </w:r>
            <w:r>
              <w:rPr>
                <w:noProof/>
                <w:webHidden/>
              </w:rPr>
              <w:t>15</w:t>
            </w:r>
            <w:r>
              <w:rPr>
                <w:noProof/>
                <w:webHidden/>
              </w:rPr>
              <w:fldChar w:fldCharType="end"/>
            </w:r>
          </w:hyperlink>
        </w:p>
        <w:p w14:paraId="65873D4E" w14:textId="4E835989" w:rsidR="00C2757E" w:rsidRDefault="00C2757E">
          <w:r>
            <w:rPr>
              <w:b w:val="0"/>
              <w:bCs/>
              <w:noProof/>
            </w:rPr>
            <w:fldChar w:fldCharType="end"/>
          </w:r>
        </w:p>
      </w:sdtContent>
    </w:sdt>
    <w:p w14:paraId="2A4F4CF0" w14:textId="77777777" w:rsidR="004F2231" w:rsidRPr="00872FE5" w:rsidRDefault="004F2231">
      <w:pPr>
        <w:spacing w:after="200"/>
        <w:rPr>
          <w:bCs/>
        </w:rPr>
      </w:pPr>
      <w:r w:rsidRPr="00872FE5">
        <w:rPr>
          <w:lang w:bidi="en-GB"/>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rsidRPr="00872FE5" w14:paraId="3003B02D" w14:textId="77777777" w:rsidTr="004F2231">
        <w:trPr>
          <w:trHeight w:val="1375"/>
        </w:trPr>
        <w:tc>
          <w:tcPr>
            <w:tcW w:w="4925" w:type="dxa"/>
            <w:tcBorders>
              <w:top w:val="nil"/>
              <w:left w:val="nil"/>
              <w:bottom w:val="nil"/>
              <w:right w:val="nil"/>
            </w:tcBorders>
            <w:vAlign w:val="center"/>
          </w:tcPr>
          <w:p w14:paraId="3F475E91" w14:textId="2EC0FD3C" w:rsidR="004F2231" w:rsidRPr="00872FE5" w:rsidRDefault="00565E4A" w:rsidP="004F2231">
            <w:pPr>
              <w:pStyle w:val="Heading1"/>
              <w:framePr w:hSpace="0" w:wrap="auto" w:vAnchor="margin" w:hAnchor="text" w:yAlign="inline"/>
              <w:jc w:val="left"/>
            </w:pPr>
            <w:bookmarkStart w:id="0" w:name="_Toc142665001"/>
            <w:r>
              <w:rPr>
                <w:lang w:bidi="en-GB"/>
              </w:rPr>
              <w:t>Introduction</w:t>
            </w:r>
            <w:bookmarkEnd w:id="0"/>
            <w:r w:rsidR="004F2231" w:rsidRPr="00872FE5">
              <w:rPr>
                <w:lang w:bidi="en-GB"/>
              </w:rPr>
              <w:t xml:space="preserve"> </w:t>
            </w:r>
          </w:p>
        </w:tc>
      </w:tr>
    </w:tbl>
    <w:tbl>
      <w:tblPr>
        <w:tblpPr w:leftFromText="180" w:rightFromText="180" w:vertAnchor="page" w:horzAnchor="margin" w:tblpY="3427"/>
        <w:tblW w:w="10144"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144"/>
      </w:tblGrid>
      <w:tr w:rsidR="004F2231" w:rsidRPr="00872FE5" w14:paraId="10E81C22" w14:textId="77777777" w:rsidTr="00035934">
        <w:trPr>
          <w:trHeight w:val="3403"/>
        </w:trPr>
        <w:tc>
          <w:tcPr>
            <w:tcW w:w="10144" w:type="dxa"/>
            <w:tcBorders>
              <w:top w:val="nil"/>
              <w:left w:val="nil"/>
              <w:bottom w:val="nil"/>
              <w:right w:val="nil"/>
            </w:tcBorders>
          </w:tcPr>
          <w:p w14:paraId="2D559ABA" w14:textId="77777777" w:rsidR="00D90A66" w:rsidRDefault="00565E4A" w:rsidP="00565E4A">
            <w:pPr>
              <w:pStyle w:val="Content"/>
              <w:framePr w:hSpace="0" w:wrap="auto" w:vAnchor="margin" w:hAnchor="text" w:yAlign="inline"/>
              <w:jc w:val="both"/>
              <w:rPr>
                <w:bCs/>
              </w:rPr>
            </w:pPr>
            <w:r w:rsidRPr="00565E4A">
              <w:rPr>
                <w:bCs/>
              </w:rPr>
              <w:t>Road safety is a critical concern for any society, impacting public health, infrastructure, and overall quality of life.</w:t>
            </w:r>
            <w:r w:rsidRPr="00565E4A">
              <w:rPr>
                <w:bCs/>
              </w:rPr>
              <w:t xml:space="preserve"> </w:t>
            </w:r>
            <w:r w:rsidRPr="00565E4A">
              <w:rPr>
                <w:rFonts w:ascii="system-ui" w:hAnsi="system-ui"/>
                <w:bCs/>
                <w:color w:val="374151"/>
                <w:shd w:val="clear" w:color="auto" w:fill="F7F7F8"/>
              </w:rPr>
              <w:t xml:space="preserve"> </w:t>
            </w:r>
            <w:r w:rsidRPr="00565E4A">
              <w:rPr>
                <w:bCs/>
              </w:rPr>
              <w:t>Accidents and blackspots on roadways pose significant risks to both commuters and pedestrians, underscoring the need for a comprehensive understanding of the factors contributing to their occurrence.</w:t>
            </w:r>
            <w:r>
              <w:rPr>
                <w:bCs/>
              </w:rPr>
              <w:t xml:space="preserve"> </w:t>
            </w:r>
            <w:r w:rsidRPr="00565E4A">
              <w:rPr>
                <w:bCs/>
              </w:rPr>
              <w:t xml:space="preserve">VicCrashAnalytics collaborates with Victoria's Department of Transport to </w:t>
            </w:r>
            <w:r w:rsidR="00887F16" w:rsidRPr="00565E4A">
              <w:rPr>
                <w:bCs/>
              </w:rPr>
              <w:t>analyse</w:t>
            </w:r>
            <w:r w:rsidRPr="00565E4A">
              <w:rPr>
                <w:bCs/>
              </w:rPr>
              <w:t xml:space="preserve"> and predict blackspots – high-risk accident areas.</w:t>
            </w:r>
          </w:p>
          <w:p w14:paraId="3431B93C" w14:textId="77777777" w:rsidR="00887F16" w:rsidRDefault="00887F16" w:rsidP="00565E4A">
            <w:pPr>
              <w:pStyle w:val="Content"/>
              <w:framePr w:hSpace="0" w:wrap="auto" w:vAnchor="margin" w:hAnchor="text" w:yAlign="inline"/>
              <w:jc w:val="both"/>
              <w:rPr>
                <w:bCs/>
              </w:rPr>
            </w:pPr>
          </w:p>
          <w:p w14:paraId="2C5845D5" w14:textId="72684591" w:rsidR="00BB01DC" w:rsidRDefault="00BB01DC" w:rsidP="00BB01DC">
            <w:pPr>
              <w:pStyle w:val="Content"/>
              <w:framePr w:hSpace="0" w:wrap="auto" w:vAnchor="margin" w:hAnchor="text" w:yAlign="inline"/>
              <w:jc w:val="both"/>
              <w:rPr>
                <w:bCs/>
                <w:lang w:val="en-AU"/>
              </w:rPr>
            </w:pPr>
            <w:r w:rsidRPr="00BB01DC">
              <w:rPr>
                <w:bCs/>
                <w:lang w:val="en-AU"/>
              </w:rPr>
              <w:t xml:space="preserve">Machine Learning techniques simplify the strenuous and time-consuming task of classification. One can use Machine Learning techniques to perform data analysis and extract necessary information from the dataset. </w:t>
            </w:r>
          </w:p>
          <w:p w14:paraId="65D5E3E6" w14:textId="77777777" w:rsidR="00BB01DC" w:rsidRDefault="00BB01DC" w:rsidP="00BB01DC">
            <w:pPr>
              <w:pStyle w:val="Content"/>
              <w:framePr w:hSpace="0" w:wrap="auto" w:vAnchor="margin" w:hAnchor="text" w:yAlign="inline"/>
              <w:jc w:val="both"/>
              <w:rPr>
                <w:bCs/>
                <w:lang w:val="en-AU"/>
              </w:rPr>
            </w:pPr>
          </w:p>
          <w:p w14:paraId="54E58DDB" w14:textId="652E6898" w:rsidR="00BB01DC" w:rsidRPr="00BB01DC" w:rsidRDefault="00BB01DC" w:rsidP="00BB01DC">
            <w:pPr>
              <w:pStyle w:val="Content"/>
              <w:framePr w:hSpace="0" w:wrap="auto" w:vAnchor="margin" w:hAnchor="text" w:yAlign="inline"/>
              <w:jc w:val="both"/>
              <w:rPr>
                <w:bCs/>
                <w:lang w:val="en-AU"/>
              </w:rPr>
            </w:pPr>
            <w:r>
              <w:rPr>
                <w:bCs/>
                <w:lang w:val="en-AU"/>
              </w:rPr>
              <w:t xml:space="preserve">This project is aimed to </w:t>
            </w:r>
            <w:r w:rsidRPr="00BB01DC">
              <w:rPr>
                <w:bCs/>
                <w:lang w:val="en-AU"/>
              </w:rPr>
              <w:t xml:space="preserve">Black spot </w:t>
            </w:r>
            <w:r>
              <w:rPr>
                <w:bCs/>
                <w:lang w:val="en-AU"/>
              </w:rPr>
              <w:t>classification using Machine Learning model</w:t>
            </w:r>
            <w:r w:rsidRPr="00BB01DC">
              <w:rPr>
                <w:bCs/>
                <w:lang w:val="en-AU"/>
              </w:rPr>
              <w:t xml:space="preserve"> to identify whether an accident spot is a black spot or not. </w:t>
            </w:r>
          </w:p>
          <w:p w14:paraId="4144FDE6" w14:textId="057FF243" w:rsidR="00BB01DC" w:rsidRPr="00BB01DC" w:rsidRDefault="00BB01DC" w:rsidP="00BB01DC">
            <w:pPr>
              <w:pStyle w:val="Content"/>
              <w:framePr w:hSpace="0" w:wrap="auto" w:vAnchor="margin" w:hAnchor="text" w:yAlign="inline"/>
              <w:jc w:val="both"/>
              <w:rPr>
                <w:bCs/>
                <w:lang w:val="en-AU"/>
              </w:rPr>
            </w:pPr>
          </w:p>
          <w:p w14:paraId="4CDE8D86" w14:textId="2A37738A" w:rsidR="00887F16" w:rsidRPr="00565E4A" w:rsidRDefault="00887F16" w:rsidP="00565E4A">
            <w:pPr>
              <w:pStyle w:val="Content"/>
              <w:framePr w:hSpace="0" w:wrap="auto" w:vAnchor="margin" w:hAnchor="text" w:yAlign="inline"/>
              <w:jc w:val="both"/>
              <w:rPr>
                <w:bCs/>
              </w:rPr>
            </w:pPr>
          </w:p>
        </w:tc>
      </w:tr>
      <w:tr w:rsidR="004F2231" w:rsidRPr="00872FE5" w14:paraId="1CB4E5EC" w14:textId="77777777" w:rsidTr="00035934">
        <w:trPr>
          <w:trHeight w:val="2698"/>
        </w:trPr>
        <w:tc>
          <w:tcPr>
            <w:tcW w:w="10144" w:type="dxa"/>
            <w:tcBorders>
              <w:top w:val="nil"/>
              <w:left w:val="nil"/>
              <w:bottom w:val="nil"/>
              <w:right w:val="nil"/>
            </w:tcBorders>
          </w:tcPr>
          <w:p w14:paraId="338BFEA6" w14:textId="5544CD68" w:rsidR="002178B9" w:rsidRPr="00872FE5" w:rsidRDefault="00035934" w:rsidP="001F0AF0">
            <w:pPr>
              <w:pStyle w:val="Content"/>
              <w:framePr w:hSpace="0" w:wrap="auto" w:vAnchor="margin" w:hAnchor="text" w:yAlign="inline"/>
            </w:pPr>
            <w:r>
              <w:fldChar w:fldCharType="begin"/>
            </w:r>
            <w:r>
              <w:instrText xml:space="preserve"> INCLUDEPICTURE "https://images.squarespace-cdn.com/content/v1/5d417dafca99980001f34799/1612252205850-QA46A5JNZ4PSWHQ6N21N/closeup.jpg" \* MERGEFORMATINET </w:instrText>
            </w:r>
            <w:r>
              <w:fldChar w:fldCharType="separate"/>
            </w:r>
            <w:r>
              <w:rPr>
                <w:noProof/>
              </w:rPr>
              <w:drawing>
                <wp:inline distT="0" distB="0" distL="0" distR="0" wp14:anchorId="07A85344" wp14:editId="785AFA64">
                  <wp:extent cx="6392545" cy="3198495"/>
                  <wp:effectExtent l="0" t="0" r="0" b="1905"/>
                  <wp:docPr id="12597024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2545" cy="3198495"/>
                          </a:xfrm>
                          <a:prstGeom prst="rect">
                            <a:avLst/>
                          </a:prstGeom>
                          <a:noFill/>
                          <a:ln>
                            <a:noFill/>
                          </a:ln>
                        </pic:spPr>
                      </pic:pic>
                    </a:graphicData>
                  </a:graphic>
                </wp:inline>
              </w:drawing>
            </w:r>
            <w:r>
              <w:fldChar w:fldCharType="end"/>
            </w:r>
          </w:p>
        </w:tc>
      </w:tr>
    </w:tbl>
    <w:p w14:paraId="68384F1C" w14:textId="77777777" w:rsidR="00BB01DC" w:rsidRDefault="00BB01DC">
      <w:r>
        <w:rPr>
          <w:b w:val="0"/>
        </w:rPr>
        <w:br w:type="page"/>
      </w:r>
    </w:p>
    <w:p w14:paraId="6F9DBBB7" w14:textId="0F4637BA" w:rsidR="00446D57" w:rsidRDefault="00C2757E" w:rsidP="00446D57">
      <w:pPr>
        <w:spacing w:line="240" w:lineRule="auto"/>
        <w:rPr>
          <w:rFonts w:ascii="Avenir Medium" w:hAnsi="Avenir Medium"/>
          <w:b w:val="0"/>
        </w:rPr>
      </w:pPr>
      <w:r>
        <w:rPr>
          <w:rFonts w:cstheme="minorHAnsi"/>
          <w:bCs/>
        </w:rPr>
        <w:t>Reported</w:t>
      </w:r>
      <w:r w:rsidR="00446D57" w:rsidRPr="00446D57">
        <w:rPr>
          <w:rFonts w:cstheme="minorHAnsi"/>
          <w:bCs/>
        </w:rPr>
        <w:t xml:space="preserve"> to</w:t>
      </w:r>
      <w:r w:rsidR="00446D57">
        <w:rPr>
          <w:rFonts w:ascii="Avenir Medium" w:hAnsi="Avenir Medium"/>
          <w:b w:val="0"/>
        </w:rPr>
        <w:t xml:space="preserve">: </w:t>
      </w:r>
      <w:r w:rsidR="00446D57">
        <w:rPr>
          <w:rFonts w:ascii="Calibri Light" w:hAnsi="Calibri Light" w:cs="Calibri Light"/>
          <w:b w:val="0"/>
        </w:rPr>
        <w:t>MR. MICHAEL HOWARDS</w:t>
      </w:r>
      <w:r w:rsidR="00446D57">
        <w:rPr>
          <w:rFonts w:ascii="Avenir Medium" w:hAnsi="Avenir Medium"/>
          <w:b w:val="0"/>
        </w:rPr>
        <w:t xml:space="preserve"> </w:t>
      </w:r>
    </w:p>
    <w:p w14:paraId="11374881" w14:textId="1C20942B" w:rsidR="00446D57" w:rsidRDefault="00446D57" w:rsidP="00446D57">
      <w:pPr>
        <w:spacing w:line="240" w:lineRule="auto"/>
        <w:rPr>
          <w:rFonts w:ascii="Avenir Medium" w:hAnsi="Avenir Medium"/>
          <w:b w:val="0"/>
          <w:sz w:val="22"/>
        </w:rPr>
      </w:pPr>
      <w:r>
        <w:rPr>
          <w:rFonts w:ascii="Avenir Medium" w:hAnsi="Avenir Medium"/>
          <w:b w:val="0"/>
        </w:rPr>
        <w:t xml:space="preserve">                        </w:t>
      </w:r>
      <w:r w:rsidRPr="00446D57">
        <w:rPr>
          <w:rFonts w:ascii="Avenir Medium" w:hAnsi="Avenir Medium"/>
          <w:b w:val="0"/>
          <w:sz w:val="22"/>
        </w:rPr>
        <w:t>(</w:t>
      </w:r>
      <w:r w:rsidRPr="00446D57">
        <w:rPr>
          <w:rFonts w:ascii="Avenir Medium" w:hAnsi="Avenir Medium"/>
          <w:b w:val="0"/>
          <w:i/>
          <w:iCs/>
          <w:sz w:val="22"/>
        </w:rPr>
        <w:t>Transport Analytics Manager</w:t>
      </w:r>
      <w:r>
        <w:rPr>
          <w:rFonts w:ascii="Avenir Medium" w:hAnsi="Avenir Medium"/>
          <w:b w:val="0"/>
          <w:i/>
          <w:iCs/>
          <w:sz w:val="22"/>
        </w:rPr>
        <w:t>,</w:t>
      </w:r>
      <w:r w:rsidRPr="00446D57">
        <w:rPr>
          <w:rFonts w:ascii="Calibri Light" w:hAnsi="Calibri Light" w:cs="Calibri Light"/>
          <w:bCs/>
          <w:sz w:val="32"/>
          <w:szCs w:val="32"/>
        </w:rPr>
        <w:t xml:space="preserve"> </w:t>
      </w:r>
      <w:r w:rsidRPr="00446D57">
        <w:rPr>
          <w:rFonts w:ascii="Calibri Light" w:hAnsi="Calibri Light" w:cs="Calibri Light"/>
          <w:bCs/>
          <w:sz w:val="22"/>
        </w:rPr>
        <w:t>VicCrashAnalytics</w:t>
      </w:r>
      <w:r w:rsidRPr="00446D57">
        <w:rPr>
          <w:rFonts w:ascii="Avenir Medium" w:hAnsi="Avenir Medium"/>
          <w:b w:val="0"/>
          <w:sz w:val="22"/>
        </w:rPr>
        <w:t>)</w:t>
      </w:r>
    </w:p>
    <w:p w14:paraId="2F76F4D1" w14:textId="6EB78B39" w:rsidR="00446D57" w:rsidRPr="00C2757E" w:rsidRDefault="00C2757E" w:rsidP="00446D57">
      <w:pPr>
        <w:spacing w:line="240" w:lineRule="auto"/>
        <w:rPr>
          <w:rFonts w:ascii="Avenir Medium" w:hAnsi="Avenir Medium"/>
          <w:b w:val="0"/>
          <w:szCs w:val="28"/>
        </w:rPr>
      </w:pPr>
      <w:r w:rsidRPr="00C2757E">
        <w:rPr>
          <w:rFonts w:cstheme="minorHAnsi"/>
          <w:bCs/>
          <w:szCs w:val="28"/>
        </w:rPr>
        <w:t>Client</w:t>
      </w:r>
      <w:r>
        <w:rPr>
          <w:rFonts w:ascii="Avenir Medium" w:hAnsi="Avenir Medium"/>
          <w:bCs/>
          <w:szCs w:val="28"/>
        </w:rPr>
        <w:t xml:space="preserve">: </w:t>
      </w:r>
      <w:r w:rsidRPr="00C2757E">
        <w:rPr>
          <w:rFonts w:ascii="Avenir Medium" w:hAnsi="Avenir Medium"/>
          <w:b w:val="0"/>
          <w:sz w:val="24"/>
          <w:szCs w:val="24"/>
        </w:rPr>
        <w:t>Depart of Transport</w:t>
      </w:r>
    </w:p>
    <w:p w14:paraId="47C06DED" w14:textId="77777777" w:rsidR="00C2757E" w:rsidRDefault="00C2757E" w:rsidP="00446D57">
      <w:pPr>
        <w:jc w:val="both"/>
        <w:rPr>
          <w:b w:val="0"/>
          <w:bCs/>
        </w:rPr>
      </w:pPr>
    </w:p>
    <w:p w14:paraId="12EFE201" w14:textId="1C60C709" w:rsidR="00446D57" w:rsidRDefault="00446D57" w:rsidP="00446D57">
      <w:pPr>
        <w:jc w:val="both"/>
        <w:rPr>
          <w:b w:val="0"/>
          <w:bCs/>
        </w:rPr>
      </w:pPr>
      <w:r w:rsidRPr="00446D57">
        <w:rPr>
          <w:b w:val="0"/>
          <w:bCs/>
        </w:rPr>
        <w:t>Th</w:t>
      </w:r>
      <w:r>
        <w:rPr>
          <w:b w:val="0"/>
          <w:bCs/>
        </w:rPr>
        <w:t>is</w:t>
      </w:r>
      <w:r w:rsidRPr="00446D57">
        <w:rPr>
          <w:b w:val="0"/>
          <w:bCs/>
        </w:rPr>
        <w:t xml:space="preserve"> report </w:t>
      </w:r>
      <w:r>
        <w:rPr>
          <w:b w:val="0"/>
          <w:bCs/>
        </w:rPr>
        <w:t xml:space="preserve">aims to </w:t>
      </w:r>
      <w:r w:rsidRPr="00446D57">
        <w:rPr>
          <w:b w:val="0"/>
          <w:bCs/>
        </w:rPr>
        <w:t>provide a comprehensive analysis of blackspots</w:t>
      </w:r>
      <w:r>
        <w:rPr>
          <w:b w:val="0"/>
          <w:bCs/>
        </w:rPr>
        <w:t>- accident spots</w:t>
      </w:r>
      <w:r w:rsidRPr="00446D57">
        <w:rPr>
          <w:b w:val="0"/>
          <w:bCs/>
        </w:rPr>
        <w:t xml:space="preserve">, aligning with DOT's road safety focus. By addressing the accurate identification and mitigation of accident-prone areas, this study enhances public safety and infrastructure integrity. </w:t>
      </w:r>
    </w:p>
    <w:p w14:paraId="6E3D4565" w14:textId="77777777" w:rsidR="00446D57" w:rsidRDefault="00446D57" w:rsidP="00446D57">
      <w:pPr>
        <w:jc w:val="both"/>
        <w:rPr>
          <w:b w:val="0"/>
          <w:bCs/>
        </w:rPr>
      </w:pPr>
    </w:p>
    <w:p w14:paraId="63D388B7" w14:textId="77777777" w:rsidR="00446D57" w:rsidRDefault="00446D57" w:rsidP="00446D57">
      <w:pPr>
        <w:jc w:val="both"/>
        <w:rPr>
          <w:b w:val="0"/>
          <w:bCs/>
        </w:rPr>
      </w:pPr>
      <w:r w:rsidRPr="00446D57">
        <w:rPr>
          <w:b w:val="0"/>
          <w:bCs/>
        </w:rPr>
        <w:t>The analysis delves into demographics, road characteristics, and contributing factors, revealing vital insights through exploratory data analysis. Leveraging logistic regression, a predictive mode</w:t>
      </w:r>
      <w:r>
        <w:rPr>
          <w:b w:val="0"/>
          <w:bCs/>
        </w:rPr>
        <w:t xml:space="preserve"> </w:t>
      </w:r>
      <w:r w:rsidRPr="00446D57">
        <w:rPr>
          <w:b w:val="0"/>
          <w:bCs/>
        </w:rPr>
        <w:t xml:space="preserve">effectively discerns potential blackspots. Recommendations include converting intersections to roundabouts and implementing alcohol testing near commercial venues. The model offers interpretability, precision, and valuable insights. While effective for resource-friendly applications, its limitations include high-dimensional data challenges and sensitivity to outliers. </w:t>
      </w:r>
    </w:p>
    <w:p w14:paraId="7BD800B4" w14:textId="77777777" w:rsidR="00446D57" w:rsidRDefault="00446D57" w:rsidP="00446D57">
      <w:pPr>
        <w:jc w:val="both"/>
        <w:rPr>
          <w:b w:val="0"/>
          <w:bCs/>
        </w:rPr>
      </w:pPr>
    </w:p>
    <w:p w14:paraId="5F5ECA01" w14:textId="4530CA91" w:rsidR="001F0AF0" w:rsidRPr="00446D57" w:rsidRDefault="00446D57" w:rsidP="00446D57">
      <w:pPr>
        <w:jc w:val="both"/>
        <w:rPr>
          <w:b w:val="0"/>
          <w:bCs/>
        </w:rPr>
      </w:pPr>
      <w:r w:rsidRPr="00446D57">
        <w:rPr>
          <w:b w:val="0"/>
          <w:bCs/>
        </w:rPr>
        <w:t>In essence, this analysis empowers informed decision-making and action for a safer transportation network, enabling DOT to prioritize interventions and road safety initiatives strategically.</w:t>
      </w:r>
    </w:p>
    <w:p w14:paraId="527865CC" w14:textId="77777777" w:rsidR="00B56DE3" w:rsidRPr="00872FE5" w:rsidRDefault="00B56DE3"/>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rsidRPr="00872FE5" w14:paraId="6CD9E674" w14:textId="77777777" w:rsidTr="0084277E">
        <w:trPr>
          <w:trHeight w:val="1375"/>
        </w:trPr>
        <w:tc>
          <w:tcPr>
            <w:tcW w:w="4925" w:type="dxa"/>
            <w:tcBorders>
              <w:top w:val="nil"/>
              <w:left w:val="nil"/>
              <w:bottom w:val="nil"/>
              <w:right w:val="nil"/>
            </w:tcBorders>
            <w:vAlign w:val="center"/>
          </w:tcPr>
          <w:p w14:paraId="6FE6305A" w14:textId="12F9CDBD" w:rsidR="0084277E" w:rsidRPr="00872FE5" w:rsidRDefault="00BB01DC" w:rsidP="0084277E">
            <w:pPr>
              <w:pStyle w:val="Heading1"/>
              <w:framePr w:hSpace="0" w:wrap="auto" w:vAnchor="margin" w:hAnchor="text" w:yAlign="inline"/>
              <w:jc w:val="left"/>
            </w:pPr>
            <w:bookmarkStart w:id="1" w:name="_Toc142665002"/>
            <w:r>
              <w:rPr>
                <w:lang w:bidi="en-GB"/>
              </w:rPr>
              <w:t>Executive Summary</w:t>
            </w:r>
            <w:bookmarkEnd w:id="1"/>
            <w:r w:rsidR="0084277E" w:rsidRPr="00872FE5">
              <w:rPr>
                <w:lang w:bidi="en-GB"/>
              </w:rPr>
              <w:t xml:space="preserve"> </w:t>
            </w:r>
          </w:p>
        </w:tc>
      </w:tr>
    </w:tbl>
    <w:p w14:paraId="7FFD0181" w14:textId="77777777" w:rsidR="00BB01DC" w:rsidRDefault="00BB01DC" w:rsidP="001F0AF0">
      <w:pPr>
        <w:spacing w:after="200"/>
      </w:pPr>
    </w:p>
    <w:p w14:paraId="0787C558" w14:textId="77777777" w:rsidR="00BB01DC" w:rsidRDefault="00BB01DC" w:rsidP="001F0AF0">
      <w:pPr>
        <w:spacing w:after="200"/>
      </w:pPr>
    </w:p>
    <w:p w14:paraId="6B08B92E" w14:textId="77777777" w:rsidR="00BB01DC" w:rsidRDefault="00BB01DC" w:rsidP="001F0AF0">
      <w:pPr>
        <w:spacing w:after="200"/>
      </w:pPr>
    </w:p>
    <w:p w14:paraId="64F54BAB" w14:textId="77777777" w:rsidR="00BB01DC" w:rsidRDefault="00BB01DC" w:rsidP="001F0AF0">
      <w:pPr>
        <w:spacing w:after="200"/>
      </w:pPr>
    </w:p>
    <w:p w14:paraId="0431B7D7" w14:textId="77777777" w:rsidR="00BB01DC" w:rsidRDefault="00BB01DC" w:rsidP="001F0AF0">
      <w:pPr>
        <w:spacing w:after="200"/>
      </w:pPr>
    </w:p>
    <w:p w14:paraId="2C35626B" w14:textId="77777777" w:rsidR="00BB01DC" w:rsidRDefault="00BB01DC" w:rsidP="001F0AF0">
      <w:pPr>
        <w:spacing w:after="200"/>
      </w:pPr>
    </w:p>
    <w:p w14:paraId="64D8D834" w14:textId="77777777" w:rsidR="00BB01DC" w:rsidRDefault="00BB01DC" w:rsidP="001F0AF0">
      <w:pPr>
        <w:spacing w:after="200"/>
      </w:pPr>
    </w:p>
    <w:p w14:paraId="04FA1D0B" w14:textId="7BCA0FA2" w:rsidR="00BB01DC" w:rsidRPr="000D2FF7" w:rsidRDefault="00BB01DC" w:rsidP="000D2FF7">
      <w:pPr>
        <w:pStyle w:val="Heading2"/>
        <w:framePr w:wrap="around"/>
        <w:jc w:val="both"/>
      </w:pPr>
      <w:bookmarkStart w:id="2" w:name="_Toc142665003"/>
      <w:r w:rsidRPr="000D2FF7">
        <w:t xml:space="preserve">Business Understanding and Problem </w:t>
      </w:r>
      <w:r w:rsidR="009512D6">
        <w:t>to Address</w:t>
      </w:r>
      <w:bookmarkEnd w:id="2"/>
    </w:p>
    <w:p w14:paraId="30590039" w14:textId="277D50E4" w:rsidR="00035934" w:rsidRPr="00035934" w:rsidRDefault="00035934" w:rsidP="00035934">
      <w:pPr>
        <w:spacing w:after="200"/>
        <w:jc w:val="both"/>
        <w:rPr>
          <w:rFonts w:ascii="Calibri" w:hAnsi="Calibri" w:cs="Calibri"/>
          <w:b w:val="0"/>
        </w:rPr>
      </w:pPr>
      <w:r w:rsidRPr="00035934">
        <w:rPr>
          <w:rFonts w:ascii="Calibri" w:hAnsi="Calibri" w:cs="Calibri"/>
          <w:b w:val="0"/>
        </w:rPr>
        <w:t xml:space="preserve">This </w:t>
      </w:r>
      <w:r>
        <w:rPr>
          <w:rFonts w:ascii="Calibri" w:hAnsi="Calibri" w:cs="Calibri"/>
          <w:b w:val="0"/>
        </w:rPr>
        <w:t xml:space="preserve">presented </w:t>
      </w:r>
      <w:r w:rsidRPr="00035934">
        <w:rPr>
          <w:rFonts w:ascii="Calibri" w:hAnsi="Calibri" w:cs="Calibri"/>
          <w:b w:val="0"/>
        </w:rPr>
        <w:t>report details a thorough blackspot analysis, aligned with DOT's road safety focus. It addresses identifying and mitigating accident-prone blackspots, vital for public safety, infrastructure, and secure transportation commitment.</w:t>
      </w:r>
    </w:p>
    <w:p w14:paraId="6C80FEDD" w14:textId="55080948" w:rsidR="002B2DD3" w:rsidRPr="002B2DD3" w:rsidRDefault="002B2DD3" w:rsidP="00035934">
      <w:pPr>
        <w:spacing w:after="200"/>
        <w:jc w:val="both"/>
        <w:rPr>
          <w:rFonts w:ascii="Calibri" w:hAnsi="Calibri" w:cs="Calibri"/>
          <w:b w:val="0"/>
          <w:bCs/>
        </w:rPr>
      </w:pPr>
      <w:r w:rsidRPr="002B2DD3">
        <w:rPr>
          <w:rFonts w:ascii="Calibri" w:hAnsi="Calibri" w:cs="Calibri"/>
          <w:b w:val="0"/>
          <w:bCs/>
        </w:rPr>
        <w:t xml:space="preserve">The business problem </w:t>
      </w:r>
      <w:r w:rsidRPr="002B2DD3">
        <w:rPr>
          <w:rFonts w:ascii="Calibri" w:hAnsi="Calibri" w:cs="Calibri"/>
          <w:b w:val="0"/>
          <w:bCs/>
        </w:rPr>
        <w:t>centres</w:t>
      </w:r>
      <w:r w:rsidRPr="002B2DD3">
        <w:rPr>
          <w:rFonts w:ascii="Calibri" w:hAnsi="Calibri" w:cs="Calibri"/>
          <w:b w:val="0"/>
          <w:bCs/>
        </w:rPr>
        <w:t xml:space="preserve"> on the accurate prediction of blackspots by understanding their contributing factors. Through a comprehensive approach, this analysis explores the intersection of road segment demographics and specific characteristics that elevate the risk of accidents. The report delves into the complexities of blackspot occurrence, seeking to uncover actionable insights to guide strategic decisions.</w:t>
      </w:r>
    </w:p>
    <w:p w14:paraId="59DC251E" w14:textId="77777777" w:rsidR="00035934" w:rsidRPr="00035934" w:rsidRDefault="00035934" w:rsidP="00035934">
      <w:pPr>
        <w:spacing w:after="200"/>
        <w:jc w:val="both"/>
        <w:rPr>
          <w:rFonts w:ascii="Calibri" w:hAnsi="Calibri" w:cs="Calibri"/>
          <w:b w:val="0"/>
        </w:rPr>
      </w:pPr>
      <w:r w:rsidRPr="00035934">
        <w:rPr>
          <w:rFonts w:ascii="Calibri" w:hAnsi="Calibri" w:cs="Calibri"/>
          <w:b w:val="0"/>
        </w:rPr>
        <w:t>The analysis drives business solutions with specific strategies for blackspot identification and road safety. Recommendations include converting high-traffic intersections to roundabouts and strict alcohol testing near licensed venues. Aimed at the DOT senior management, these actions align with targeted interventions like education campaigns, legislative reforms, and infrastructure enhancements.</w:t>
      </w:r>
    </w:p>
    <w:p w14:paraId="4334C837" w14:textId="631C9064" w:rsidR="002B2DD3" w:rsidRPr="002B2DD3" w:rsidRDefault="002B2DD3" w:rsidP="00035934">
      <w:pPr>
        <w:spacing w:after="200"/>
        <w:jc w:val="both"/>
        <w:rPr>
          <w:rFonts w:ascii="Calibri" w:hAnsi="Calibri" w:cs="Calibri"/>
          <w:b w:val="0"/>
          <w:bCs/>
        </w:rPr>
      </w:pPr>
      <w:r w:rsidRPr="002B2DD3">
        <w:rPr>
          <w:rFonts w:ascii="Calibri" w:hAnsi="Calibri" w:cs="Calibri"/>
          <w:b w:val="0"/>
          <w:bCs/>
        </w:rPr>
        <w:t>In essence, this report serves as a comprehensive and data-driven tool for addressing the critical business problem of blackspot identification and mitigation. The recommended actions are poised to empower senior management in making informed decisions to prioritize road safety across Victoria's transportation network.</w:t>
      </w:r>
    </w:p>
    <w:p w14:paraId="5AF1CA4F" w14:textId="77777777" w:rsidR="002B2DD3" w:rsidRPr="002B2DD3" w:rsidRDefault="002B2DD3" w:rsidP="002B2DD3">
      <w:pPr>
        <w:spacing w:after="200"/>
        <w:rPr>
          <w:rFonts w:ascii="Calibri" w:hAnsi="Calibri" w:cs="Calibri"/>
          <w:b w:val="0"/>
          <w:bCs/>
        </w:rPr>
      </w:pPr>
    </w:p>
    <w:p w14:paraId="08EB1ADC" w14:textId="7D9FA327" w:rsidR="002B2DD3" w:rsidRPr="002B2DD3" w:rsidRDefault="002B2DD3" w:rsidP="002B2DD3">
      <w:pPr>
        <w:spacing w:after="200"/>
        <w:rPr>
          <w:rFonts w:ascii="Calibri" w:hAnsi="Calibri" w:cs="Calibri"/>
          <w:b w:val="0"/>
          <w:bCs/>
        </w:rPr>
      </w:pPr>
    </w:p>
    <w:p w14:paraId="4C7DD9D7" w14:textId="77777777" w:rsidR="00035934" w:rsidRDefault="00035934" w:rsidP="00035934">
      <w:pPr>
        <w:pStyle w:val="Heading2"/>
        <w:framePr w:hSpace="0" w:wrap="auto" w:vAnchor="margin" w:hAnchor="text" w:yAlign="inline"/>
        <w:jc w:val="both"/>
      </w:pPr>
    </w:p>
    <w:p w14:paraId="0BBE50B5" w14:textId="77777777" w:rsidR="00035934" w:rsidRDefault="00035934" w:rsidP="00035934">
      <w:pPr>
        <w:pStyle w:val="Heading2"/>
        <w:framePr w:hSpace="0" w:wrap="auto" w:vAnchor="margin" w:hAnchor="text" w:yAlign="inline"/>
        <w:jc w:val="both"/>
      </w:pPr>
    </w:p>
    <w:p w14:paraId="4D1C8BEE" w14:textId="77777777" w:rsidR="00035934" w:rsidRDefault="00035934" w:rsidP="00035934">
      <w:pPr>
        <w:pStyle w:val="Heading2"/>
        <w:framePr w:hSpace="0" w:wrap="auto" w:vAnchor="margin" w:hAnchor="text" w:yAlign="inline"/>
        <w:jc w:val="both"/>
      </w:pPr>
    </w:p>
    <w:p w14:paraId="03ABA363" w14:textId="77777777" w:rsidR="00035934" w:rsidRDefault="00035934" w:rsidP="00035934">
      <w:pPr>
        <w:pStyle w:val="Heading2"/>
        <w:framePr w:hSpace="0" w:wrap="auto" w:vAnchor="margin" w:hAnchor="text" w:yAlign="inline"/>
        <w:jc w:val="both"/>
      </w:pPr>
    </w:p>
    <w:p w14:paraId="5156E4B0" w14:textId="5B310C24" w:rsidR="00795E43" w:rsidRPr="00035934" w:rsidRDefault="00035934" w:rsidP="00035934">
      <w:pPr>
        <w:pStyle w:val="Heading2"/>
        <w:framePr w:hSpace="0" w:wrap="auto" w:vAnchor="margin" w:hAnchor="text" w:yAlign="inline"/>
        <w:jc w:val="both"/>
      </w:pPr>
      <w:bookmarkStart w:id="3" w:name="_Toc142665004"/>
      <w:r w:rsidRPr="000D2FF7">
        <w:t xml:space="preserve">Business Understanding and Problem </w:t>
      </w:r>
      <w:r>
        <w:t>to Address</w:t>
      </w:r>
      <w:bookmarkEnd w:id="3"/>
    </w:p>
    <w:p w14:paraId="3965555E" w14:textId="5FB22C35" w:rsidR="00795E43" w:rsidRPr="00795E43" w:rsidRDefault="00795E43" w:rsidP="00E87860">
      <w:pPr>
        <w:spacing w:after="200"/>
        <w:jc w:val="both"/>
        <w:rPr>
          <w:rFonts w:ascii="Calibri" w:hAnsi="Calibri" w:cs="Calibri"/>
          <w:b w:val="0"/>
          <w:bCs/>
        </w:rPr>
      </w:pPr>
      <w:r w:rsidRPr="00795E43">
        <w:rPr>
          <w:rFonts w:ascii="Calibri" w:hAnsi="Calibri" w:cs="Calibri"/>
          <w:b w:val="0"/>
          <w:bCs/>
        </w:rPr>
        <w:t>This section elaborates on the meticulous process employed for data comprehension, refinement, exploration, and the ensuing insights derived from the blackspot dataset, all within the framework of BACCM.</w:t>
      </w:r>
    </w:p>
    <w:p w14:paraId="3D6BEB34" w14:textId="3FCC6076" w:rsidR="00795E43" w:rsidRPr="00C2757E" w:rsidRDefault="00795E43" w:rsidP="00E87860">
      <w:pPr>
        <w:pStyle w:val="Heading3"/>
        <w:jc w:val="both"/>
      </w:pPr>
      <w:bookmarkStart w:id="4" w:name="_Toc142665005"/>
      <w:r w:rsidRPr="00C2757E">
        <w:t>Data Understanding:</w:t>
      </w:r>
      <w:bookmarkEnd w:id="4"/>
    </w:p>
    <w:p w14:paraId="102EA29E" w14:textId="77F721CC" w:rsidR="00C07CC5" w:rsidRDefault="00C07CC5" w:rsidP="00E87860">
      <w:pPr>
        <w:pStyle w:val="Content"/>
        <w:framePr w:hSpace="0" w:wrap="auto" w:vAnchor="margin" w:hAnchor="text" w:yAlign="inline"/>
        <w:jc w:val="both"/>
        <w:rPr>
          <w:rFonts w:ascii="Calibri" w:hAnsi="Calibri" w:cs="Calibri"/>
          <w:b/>
        </w:rPr>
      </w:pPr>
      <w:bookmarkStart w:id="5" w:name="_Toc142662584"/>
      <w:bookmarkStart w:id="6" w:name="_Toc142662999"/>
      <w:r w:rsidRPr="006A4FB9">
        <w:t>The initial steps of the</w:t>
      </w:r>
      <w:r w:rsidRPr="006A4FB9">
        <w:t xml:space="preserve"> analysis began by thoroughly understanding the dataset, including its composition, variables, and structure. It contains vital data on blackspots, demographics of nearby road segments, and relevant attributes. This groundwork informed </w:t>
      </w:r>
      <w:r w:rsidRPr="006A4FB9">
        <w:t>the</w:t>
      </w:r>
      <w:r w:rsidRPr="006A4FB9">
        <w:t xml:space="preserve"> subsequent analytical steps effectively</w:t>
      </w:r>
      <w:r w:rsidRPr="00C07CC5">
        <w:rPr>
          <w:rFonts w:ascii="Calibri" w:hAnsi="Calibri" w:cs="Calibri"/>
        </w:rPr>
        <w:t>.</w:t>
      </w:r>
      <w:bookmarkEnd w:id="5"/>
      <w:bookmarkEnd w:id="6"/>
    </w:p>
    <w:p w14:paraId="5EC54A92" w14:textId="77777777" w:rsidR="00C07CC5" w:rsidRDefault="00C07CC5" w:rsidP="00E87860">
      <w:pPr>
        <w:pStyle w:val="Heading3"/>
        <w:jc w:val="both"/>
        <w:rPr>
          <w:rFonts w:ascii="Calibri" w:hAnsi="Calibri" w:cs="Calibri"/>
          <w:b w:val="0"/>
          <w:bCs/>
          <w:sz w:val="28"/>
          <w:szCs w:val="22"/>
        </w:rPr>
      </w:pPr>
    </w:p>
    <w:p w14:paraId="442D8089" w14:textId="682140F1" w:rsidR="00795E43" w:rsidRPr="00795E43" w:rsidRDefault="00795E43" w:rsidP="00E87860">
      <w:pPr>
        <w:pStyle w:val="Heading3"/>
        <w:jc w:val="both"/>
      </w:pPr>
      <w:bookmarkStart w:id="7" w:name="_Toc142665006"/>
      <w:r w:rsidRPr="00795E43">
        <w:t>Data Cleansing and Preparation:</w:t>
      </w:r>
      <w:bookmarkEnd w:id="7"/>
    </w:p>
    <w:p w14:paraId="20A8E86E" w14:textId="4BF8FC3C" w:rsidR="00795E43" w:rsidRPr="00795E43" w:rsidRDefault="00795E43" w:rsidP="00E87860">
      <w:pPr>
        <w:spacing w:after="200"/>
        <w:jc w:val="both"/>
        <w:rPr>
          <w:rFonts w:ascii="Calibri" w:hAnsi="Calibri" w:cs="Calibri"/>
          <w:b w:val="0"/>
          <w:bCs/>
        </w:rPr>
      </w:pPr>
      <w:r w:rsidRPr="00795E43">
        <w:rPr>
          <w:rFonts w:ascii="Calibri" w:hAnsi="Calibri" w:cs="Calibri"/>
          <w:b w:val="0"/>
          <w:bCs/>
        </w:rPr>
        <w:t xml:space="preserve">A crucial aspect of </w:t>
      </w:r>
      <w:r w:rsidR="00D81A83">
        <w:rPr>
          <w:rFonts w:ascii="Calibri" w:hAnsi="Calibri" w:cs="Calibri"/>
          <w:b w:val="0"/>
          <w:bCs/>
        </w:rPr>
        <w:t>the</w:t>
      </w:r>
      <w:r w:rsidRPr="00795E43">
        <w:rPr>
          <w:rFonts w:ascii="Calibri" w:hAnsi="Calibri" w:cs="Calibri"/>
          <w:b w:val="0"/>
          <w:bCs/>
        </w:rPr>
        <w:t xml:space="preserve"> approach was the rigorous cleansing and preparation of the dataset. By addressing instances of missing data</w:t>
      </w:r>
      <w:r w:rsidR="00D81A83">
        <w:rPr>
          <w:rFonts w:ascii="Calibri" w:hAnsi="Calibri" w:cs="Calibri"/>
          <w:b w:val="0"/>
          <w:bCs/>
        </w:rPr>
        <w:t xml:space="preserve"> (% age over 65 years and </w:t>
      </w:r>
      <w:proofErr w:type="spellStart"/>
      <w:r w:rsidR="00D81A83">
        <w:rPr>
          <w:rFonts w:ascii="Calibri" w:hAnsi="Calibri" w:cs="Calibri"/>
          <w:b w:val="0"/>
          <w:bCs/>
        </w:rPr>
        <w:t>Liqour</w:t>
      </w:r>
      <w:proofErr w:type="spellEnd"/>
      <w:r w:rsidR="00D81A83">
        <w:rPr>
          <w:rFonts w:ascii="Calibri" w:hAnsi="Calibri" w:cs="Calibri"/>
          <w:b w:val="0"/>
          <w:bCs/>
        </w:rPr>
        <w:t xml:space="preserve"> Licenses)</w:t>
      </w:r>
      <w:r w:rsidR="00C07CC5">
        <w:rPr>
          <w:rFonts w:ascii="Calibri" w:hAnsi="Calibri" w:cs="Calibri"/>
          <w:b w:val="0"/>
          <w:bCs/>
        </w:rPr>
        <w:t xml:space="preserve"> and</w:t>
      </w:r>
      <w:r w:rsidRPr="00795E43">
        <w:rPr>
          <w:rFonts w:ascii="Calibri" w:hAnsi="Calibri" w:cs="Calibri"/>
          <w:b w:val="0"/>
          <w:bCs/>
        </w:rPr>
        <w:t xml:space="preserve"> </w:t>
      </w:r>
      <w:r w:rsidR="00D81A83">
        <w:rPr>
          <w:rFonts w:ascii="Calibri" w:hAnsi="Calibri" w:cs="Calibri"/>
          <w:b w:val="0"/>
          <w:bCs/>
        </w:rPr>
        <w:t>irrelevant information (ID, road names, family configuration, job position,</w:t>
      </w:r>
      <w:r w:rsidR="00C07CC5">
        <w:rPr>
          <w:rFonts w:ascii="Calibri" w:hAnsi="Calibri" w:cs="Calibri"/>
          <w:b w:val="0"/>
          <w:bCs/>
        </w:rPr>
        <w:t xml:space="preserve"> </w:t>
      </w:r>
      <w:r w:rsidR="000F4C7A">
        <w:rPr>
          <w:rFonts w:ascii="Calibri" w:hAnsi="Calibri" w:cs="Calibri"/>
          <w:b w:val="0"/>
          <w:bCs/>
        </w:rPr>
        <w:t>people speaking only English at home</w:t>
      </w:r>
      <w:r w:rsidR="00C07CC5">
        <w:rPr>
          <w:rFonts w:ascii="Calibri" w:hAnsi="Calibri" w:cs="Calibri"/>
          <w:b w:val="0"/>
          <w:bCs/>
        </w:rPr>
        <w:t>, etc.</w:t>
      </w:r>
      <w:r w:rsidR="00D81A83">
        <w:rPr>
          <w:rFonts w:ascii="Calibri" w:hAnsi="Calibri" w:cs="Calibri"/>
          <w:b w:val="0"/>
          <w:bCs/>
        </w:rPr>
        <w:t>)</w:t>
      </w:r>
      <w:r w:rsidR="00C07CC5">
        <w:rPr>
          <w:rFonts w:ascii="Calibri" w:hAnsi="Calibri" w:cs="Calibri"/>
          <w:b w:val="0"/>
          <w:bCs/>
        </w:rPr>
        <w:t xml:space="preserve"> </w:t>
      </w:r>
      <w:r w:rsidRPr="00795E43">
        <w:rPr>
          <w:rFonts w:ascii="Calibri" w:hAnsi="Calibri" w:cs="Calibri"/>
          <w:b w:val="0"/>
          <w:bCs/>
        </w:rPr>
        <w:t>the integrity and reliability of the dataset</w:t>
      </w:r>
      <w:r w:rsidR="00D81A83">
        <w:rPr>
          <w:rFonts w:ascii="Calibri" w:hAnsi="Calibri" w:cs="Calibri"/>
          <w:b w:val="0"/>
          <w:bCs/>
        </w:rPr>
        <w:t xml:space="preserve"> was insured</w:t>
      </w:r>
      <w:r w:rsidRPr="00795E43">
        <w:rPr>
          <w:rFonts w:ascii="Calibri" w:hAnsi="Calibri" w:cs="Calibri"/>
          <w:b w:val="0"/>
          <w:bCs/>
        </w:rPr>
        <w:t>. This meticulous data refinement was pivotal in facilitating an accurate and unbiased analysis.</w:t>
      </w:r>
    </w:p>
    <w:p w14:paraId="3B698069" w14:textId="194233E8" w:rsidR="00795E43" w:rsidRPr="00795E43" w:rsidRDefault="00795E43" w:rsidP="00E87860">
      <w:pPr>
        <w:pStyle w:val="Heading3"/>
        <w:jc w:val="both"/>
      </w:pPr>
      <w:bookmarkStart w:id="8" w:name="_Toc142665007"/>
      <w:r w:rsidRPr="00795E43">
        <w:t>Exploratory Data Analysis</w:t>
      </w:r>
      <w:r w:rsidR="00E2112B">
        <w:t xml:space="preserve"> (EDA)</w:t>
      </w:r>
      <w:r w:rsidRPr="00795E43">
        <w:t xml:space="preserve"> and Visualization:</w:t>
      </w:r>
      <w:bookmarkEnd w:id="8"/>
    </w:p>
    <w:p w14:paraId="767FA625" w14:textId="77777777" w:rsidR="00C07CC5" w:rsidRPr="00B339FF" w:rsidRDefault="00C07CC5" w:rsidP="00E87860">
      <w:pPr>
        <w:pStyle w:val="Content"/>
        <w:framePr w:hSpace="0" w:wrap="auto" w:vAnchor="margin" w:hAnchor="text" w:yAlign="inline"/>
        <w:jc w:val="both"/>
      </w:pPr>
      <w:r w:rsidRPr="00B339FF">
        <w:t>Utilizing a refined dataset, an extensive exploratory data analysis (EDA) unveiled patterns and trends through statistical techniques and visualizations. Data distributions, correlations, and key features were assessed using tools like histograms and heatmaps, exposing hidden insights and relationships within the data.</w:t>
      </w:r>
    </w:p>
    <w:p w14:paraId="11E7E33D" w14:textId="77777777" w:rsidR="00C07CC5" w:rsidRDefault="00C07CC5" w:rsidP="00E87860">
      <w:pPr>
        <w:pStyle w:val="Content"/>
        <w:framePr w:hSpace="0" w:wrap="auto" w:vAnchor="margin" w:hAnchor="text" w:yAlign="inline"/>
        <w:jc w:val="both"/>
        <w:rPr>
          <w:rFonts w:ascii="Calibri" w:hAnsi="Calibri" w:cs="Calibri"/>
        </w:rPr>
      </w:pPr>
    </w:p>
    <w:p w14:paraId="032A4D95" w14:textId="0A54E91D" w:rsidR="00684B7B" w:rsidRPr="00B24AA0" w:rsidRDefault="00684B7B" w:rsidP="00E87860">
      <w:pPr>
        <w:pStyle w:val="Content"/>
        <w:framePr w:hSpace="0" w:wrap="auto" w:vAnchor="margin" w:hAnchor="text" w:yAlign="inline"/>
        <w:jc w:val="both"/>
        <w:rPr>
          <w:rFonts w:ascii="Calibri" w:hAnsi="Calibri" w:cs="Calibri"/>
          <w:color w:val="auto"/>
          <w:szCs w:val="28"/>
          <w:lang w:eastAsia="ja-JP"/>
        </w:rPr>
      </w:pPr>
      <w:r w:rsidRPr="00B24AA0">
        <w:rPr>
          <w:rFonts w:ascii="Calibri" w:hAnsi="Calibri" w:cs="Calibri"/>
          <w:color w:val="auto"/>
          <w:szCs w:val="28"/>
          <w:lang w:eastAsia="ja-JP"/>
        </w:rPr>
        <w:t xml:space="preserve">SEIFA is a numeric measure of the socioeconomic status (SES) of people </w:t>
      </w:r>
      <w:proofErr w:type="gramStart"/>
      <w:r w:rsidRPr="00B24AA0">
        <w:rPr>
          <w:rFonts w:ascii="Calibri" w:hAnsi="Calibri" w:cs="Calibri"/>
          <w:color w:val="auto"/>
          <w:szCs w:val="28"/>
          <w:lang w:eastAsia="ja-JP"/>
        </w:rPr>
        <w:t>taking into account</w:t>
      </w:r>
      <w:proofErr w:type="gramEnd"/>
      <w:r w:rsidRPr="00B24AA0">
        <w:rPr>
          <w:rFonts w:ascii="Calibri" w:hAnsi="Calibri" w:cs="Calibri"/>
          <w:color w:val="auto"/>
          <w:szCs w:val="28"/>
          <w:lang w:eastAsia="ja-JP"/>
        </w:rPr>
        <w:t xml:space="preserve"> things such as education level, income level, house price, rent, mortgage, unemployment, job type etc. SES is classified as high, moderate or low based on the Australia 2001 Socio-Economic Index for Areas. Socioeconomic Index for Areas (1000= Average | &gt;1000 = Above average | &lt;1000 = Less than average)</w:t>
      </w:r>
      <w:r w:rsidRPr="00B24AA0">
        <w:rPr>
          <w:rFonts w:ascii="Calibri" w:hAnsi="Calibri" w:cs="Calibri"/>
          <w:color w:val="auto"/>
          <w:szCs w:val="28"/>
          <w:lang w:eastAsia="ja-JP"/>
        </w:rPr>
        <w:t>.</w:t>
      </w:r>
    </w:p>
    <w:p w14:paraId="08EEF31F" w14:textId="47E3E846" w:rsidR="00684B7B" w:rsidRPr="00B24AA0" w:rsidRDefault="00684B7B" w:rsidP="00E87860">
      <w:pPr>
        <w:pStyle w:val="Content"/>
        <w:framePr w:hSpace="0" w:wrap="auto" w:vAnchor="margin" w:hAnchor="text" w:yAlign="inline"/>
        <w:jc w:val="both"/>
        <w:rPr>
          <w:rFonts w:ascii="Calibri" w:hAnsi="Calibri" w:cs="Calibri"/>
          <w:color w:val="auto"/>
          <w:szCs w:val="28"/>
          <w:lang w:eastAsia="ja-JP"/>
        </w:rPr>
      </w:pPr>
      <w:r w:rsidRPr="00B24AA0">
        <w:rPr>
          <w:rFonts w:ascii="Calibri" w:hAnsi="Calibri" w:cs="Calibri"/>
          <w:color w:val="auto"/>
          <w:szCs w:val="28"/>
          <w:lang w:eastAsia="ja-JP"/>
        </w:rPr>
        <w:t>According to a study p</w:t>
      </w:r>
      <w:r w:rsidRPr="00B24AA0">
        <w:rPr>
          <w:rFonts w:ascii="Calibri" w:hAnsi="Calibri" w:cs="Calibri"/>
          <w:color w:val="auto"/>
          <w:szCs w:val="28"/>
          <w:lang w:eastAsia="ja-JP"/>
        </w:rPr>
        <w:t xml:space="preserve">ublished in </w:t>
      </w:r>
      <w:r w:rsidRPr="001A73B5">
        <w:rPr>
          <w:rFonts w:ascii="Calibri" w:hAnsi="Calibri" w:cs="Calibri"/>
          <w:i/>
          <w:iCs/>
          <w:color w:val="auto"/>
          <w:szCs w:val="28"/>
          <w:lang w:eastAsia="ja-JP"/>
        </w:rPr>
        <w:t>Journal of Epidemiology and Community Health (1978</w:t>
      </w:r>
      <w:r w:rsidRPr="00B24AA0">
        <w:rPr>
          <w:rFonts w:ascii="Calibri" w:hAnsi="Calibri" w:cs="Calibri"/>
          <w:color w:val="auto"/>
          <w:szCs w:val="28"/>
          <w:lang w:eastAsia="ja-JP"/>
        </w:rPr>
        <w:t>), October 2009</w:t>
      </w:r>
      <w:r w:rsidRPr="00B24AA0">
        <w:rPr>
          <w:rFonts w:ascii="Calibri" w:hAnsi="Calibri" w:cs="Calibri"/>
          <w:color w:val="auto"/>
          <w:szCs w:val="28"/>
          <w:lang w:eastAsia="ja-JP"/>
        </w:rPr>
        <w:t>, t</w:t>
      </w:r>
      <w:r w:rsidRPr="00B24AA0">
        <w:rPr>
          <w:rFonts w:ascii="Calibri" w:hAnsi="Calibri" w:cs="Calibri"/>
          <w:color w:val="auto"/>
          <w:szCs w:val="28"/>
          <w:lang w:eastAsia="ja-JP"/>
        </w:rPr>
        <w:t>he</w:t>
      </w:r>
      <w:r w:rsidRPr="00B24AA0">
        <w:rPr>
          <w:rFonts w:ascii="Calibri" w:hAnsi="Calibri" w:cs="Calibri"/>
          <w:color w:val="auto"/>
          <w:szCs w:val="28"/>
          <w:lang w:eastAsia="ja-JP"/>
        </w:rPr>
        <w:t xml:space="preserve">re </w:t>
      </w:r>
      <w:r w:rsidRPr="00B24AA0">
        <w:rPr>
          <w:rFonts w:ascii="Calibri" w:hAnsi="Calibri" w:cs="Calibri"/>
          <w:color w:val="auto"/>
          <w:szCs w:val="28"/>
          <w:lang w:eastAsia="ja-JP"/>
        </w:rPr>
        <w:t>is a high risk of crash-related hospitalisation for young drivers from low SES areas and the risk is independent of driving exposure and rural–urban differences</w:t>
      </w:r>
      <w:r w:rsidRPr="00B24AA0">
        <w:rPr>
          <w:rFonts w:ascii="Calibri" w:hAnsi="Calibri" w:cs="Calibri"/>
          <w:color w:val="auto"/>
          <w:szCs w:val="28"/>
          <w:lang w:eastAsia="ja-JP"/>
        </w:rPr>
        <w:t>. Similar relations can be drawn from the Blackspot data and its visualisation below (Figur</w:t>
      </w:r>
      <w:r w:rsidR="00E656FF">
        <w:rPr>
          <w:rFonts w:ascii="Calibri" w:hAnsi="Calibri" w:cs="Calibri"/>
          <w:color w:val="auto"/>
          <w:szCs w:val="28"/>
          <w:lang w:eastAsia="ja-JP"/>
        </w:rPr>
        <w:t>e 1</w:t>
      </w:r>
      <w:r w:rsidRPr="00B24AA0">
        <w:rPr>
          <w:rFonts w:ascii="Calibri" w:hAnsi="Calibri" w:cs="Calibri"/>
          <w:color w:val="auto"/>
          <w:szCs w:val="28"/>
          <w:lang w:eastAsia="ja-JP"/>
        </w:rPr>
        <w:t xml:space="preserve">). It shows that </w:t>
      </w:r>
      <w:r w:rsidR="00F00FD4" w:rsidRPr="00B24AA0">
        <w:rPr>
          <w:rFonts w:ascii="Calibri" w:hAnsi="Calibri" w:cs="Calibri"/>
          <w:color w:val="auto"/>
          <w:szCs w:val="28"/>
          <w:lang w:eastAsia="ja-JP"/>
        </w:rPr>
        <w:t>there is availability of blackspot within 150 m of a road segment whose SEIFA is below average.</w:t>
      </w:r>
    </w:p>
    <w:p w14:paraId="3409AEC6" w14:textId="77777777" w:rsidR="00684B7B" w:rsidRDefault="00684B7B" w:rsidP="00E87860">
      <w:pPr>
        <w:pStyle w:val="Content"/>
        <w:framePr w:hSpace="0" w:wrap="auto" w:vAnchor="margin" w:hAnchor="text" w:yAlign="inline"/>
        <w:jc w:val="both"/>
        <w:rPr>
          <w:rFonts w:ascii="Calibri" w:hAnsi="Calibri" w:cs="Calibri"/>
        </w:rPr>
      </w:pPr>
    </w:p>
    <w:p w14:paraId="1BAA11C2" w14:textId="3D27004F" w:rsidR="00D81A83" w:rsidRDefault="00E656FF" w:rsidP="00F00FD4">
      <w:pPr>
        <w:spacing w:after="200"/>
        <w:jc w:val="center"/>
        <w:rPr>
          <w:rFonts w:ascii="Calibri" w:hAnsi="Calibri" w:cs="Calibri"/>
          <w:b w:val="0"/>
          <w:bCs/>
        </w:rPr>
      </w:pPr>
      <w:r>
        <w:rPr>
          <w:rFonts w:ascii="Calibri" w:hAnsi="Calibri" w:cs="Calibri"/>
          <w:b w:val="0"/>
          <w:bCs/>
          <w:noProof/>
        </w:rPr>
        <mc:AlternateContent>
          <mc:Choice Requires="wps">
            <w:drawing>
              <wp:anchor distT="0" distB="0" distL="114300" distR="114300" simplePos="0" relativeHeight="251666432" behindDoc="0" locked="0" layoutInCell="1" allowOverlap="1" wp14:anchorId="1A1298FE" wp14:editId="5A0D5F3D">
                <wp:simplePos x="0" y="0"/>
                <wp:positionH relativeFrom="column">
                  <wp:posOffset>3057302</wp:posOffset>
                </wp:positionH>
                <wp:positionV relativeFrom="paragraph">
                  <wp:posOffset>3063652</wp:posOffset>
                </wp:positionV>
                <wp:extent cx="1300677" cy="280087"/>
                <wp:effectExtent l="0" t="0" r="0" b="0"/>
                <wp:wrapNone/>
                <wp:docPr id="1837589125" name="Text Box 20"/>
                <wp:cNvGraphicFramePr/>
                <a:graphic xmlns:a="http://schemas.openxmlformats.org/drawingml/2006/main">
                  <a:graphicData uri="http://schemas.microsoft.com/office/word/2010/wordprocessingShape">
                    <wps:wsp>
                      <wps:cNvSpPr txBox="1"/>
                      <wps:spPr>
                        <a:xfrm>
                          <a:off x="0" y="0"/>
                          <a:ext cx="1300677" cy="280087"/>
                        </a:xfrm>
                        <a:prstGeom prst="rect">
                          <a:avLst/>
                        </a:prstGeom>
                        <a:noFill/>
                        <a:ln w="6350">
                          <a:noFill/>
                        </a:ln>
                      </wps:spPr>
                      <wps:txbx>
                        <w:txbxContent>
                          <w:p w14:paraId="23CA7EFB" w14:textId="4DCD3724" w:rsidR="00E656FF" w:rsidRPr="00E656FF" w:rsidRDefault="00E656FF">
                            <w:pPr>
                              <w:rPr>
                                <w:rFonts w:ascii="Goudy Old Style" w:hAnsi="Goudy Old Style"/>
                                <w:b w:val="0"/>
                                <w:i/>
                                <w:iCs/>
                                <w:sz w:val="22"/>
                              </w:rPr>
                            </w:pPr>
                            <w:r w:rsidRPr="00E656FF">
                              <w:rPr>
                                <w:rFonts w:ascii="Goudy Old Style" w:hAnsi="Goudy Old Style"/>
                                <w:b w:val="0"/>
                                <w:i/>
                                <w:iCs/>
                                <w:sz w:val="22"/>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298FE" id="Text Box 20" o:spid="_x0000_s1030" type="#_x0000_t202" style="position:absolute;left:0;text-align:left;margin-left:240.75pt;margin-top:241.25pt;width:102.4pt;height:22.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" filled="f" stroked="f" strokeweight=".5pt">
                <v:textbox>
                  <w:txbxContent>
                    <w:p w14:paraId="23CA7EFB" w14:textId="4DCD3724" w:rsidR="00E656FF" w:rsidRPr="00E656FF" w:rsidRDefault="00E656FF">
                      <w:pPr>
                        <w:rPr>
                          <w:rFonts w:ascii="Goudy Old Style" w:hAnsi="Goudy Old Style"/>
                          <w:b w:val="0"/>
                          <w:i/>
                          <w:iCs/>
                          <w:sz w:val="22"/>
                        </w:rPr>
                      </w:pPr>
                      <w:r w:rsidRPr="00E656FF">
                        <w:rPr>
                          <w:rFonts w:ascii="Goudy Old Style" w:hAnsi="Goudy Old Style"/>
                          <w:b w:val="0"/>
                          <w:i/>
                          <w:iCs/>
                          <w:sz w:val="22"/>
                        </w:rPr>
                        <w:t>Figure: 1</w:t>
                      </w:r>
                    </w:p>
                  </w:txbxContent>
                </v:textbox>
              </v:shape>
            </w:pict>
          </mc:Fallback>
        </mc:AlternateContent>
      </w:r>
      <w:r w:rsidR="00515142">
        <w:rPr>
          <w:rFonts w:ascii="Calibri" w:hAnsi="Calibri" w:cs="Calibri"/>
          <w:b w:val="0"/>
          <w:bCs/>
          <w:noProof/>
        </w:rPr>
        <w:drawing>
          <wp:inline distT="0" distB="0" distL="0" distR="0" wp14:anchorId="4020DC38" wp14:editId="2A761F47">
            <wp:extent cx="4143633" cy="3208611"/>
            <wp:effectExtent l="0" t="0" r="0" b="5080"/>
            <wp:docPr id="1711477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77795" name="Picture 1711477795"/>
                    <pic:cNvPicPr/>
                  </pic:nvPicPr>
                  <pic:blipFill>
                    <a:blip r:embed="rId17"/>
                    <a:stretch>
                      <a:fillRect/>
                    </a:stretch>
                  </pic:blipFill>
                  <pic:spPr>
                    <a:xfrm>
                      <a:off x="0" y="0"/>
                      <a:ext cx="4163216" cy="3223775"/>
                    </a:xfrm>
                    <a:prstGeom prst="rect">
                      <a:avLst/>
                    </a:prstGeom>
                  </pic:spPr>
                </pic:pic>
              </a:graphicData>
            </a:graphic>
          </wp:inline>
        </w:drawing>
      </w:r>
    </w:p>
    <w:p w14:paraId="0FCE6AE6" w14:textId="0B725B58" w:rsidR="000F4C7A" w:rsidRDefault="000F4C7A" w:rsidP="00AB5C23">
      <w:pPr>
        <w:spacing w:after="200"/>
        <w:jc w:val="both"/>
        <w:rPr>
          <w:rFonts w:ascii="Calibri" w:hAnsi="Calibri" w:cs="Calibri"/>
          <w:b w:val="0"/>
          <w:bCs/>
        </w:rPr>
      </w:pPr>
    </w:p>
    <w:p w14:paraId="6399BE3B" w14:textId="38FD447C" w:rsidR="00B24AA0" w:rsidRPr="00B24AA0" w:rsidRDefault="00F00FD4" w:rsidP="00B24AA0">
      <w:pPr>
        <w:spacing w:after="200"/>
        <w:jc w:val="both"/>
        <w:rPr>
          <w:rFonts w:ascii="Calibri" w:hAnsi="Calibri" w:cs="Calibri"/>
          <w:b w:val="0"/>
          <w:szCs w:val="28"/>
        </w:rPr>
      </w:pPr>
      <w:r w:rsidRPr="00B24AA0">
        <w:rPr>
          <w:rFonts w:ascii="Calibri" w:hAnsi="Calibri" w:cs="Calibri"/>
          <w:b w:val="0"/>
          <w:bCs/>
          <w:szCs w:val="28"/>
        </w:rPr>
        <w:t>Number of liquor license</w:t>
      </w:r>
      <w:r w:rsidR="00AB5C23" w:rsidRPr="00B24AA0">
        <w:rPr>
          <w:rFonts w:ascii="Calibri" w:hAnsi="Calibri" w:cs="Calibri"/>
          <w:b w:val="0"/>
          <w:bCs/>
          <w:szCs w:val="28"/>
        </w:rPr>
        <w:t xml:space="preserve">d venues within a road segment broadly contributes to road accidents, therefore making road segments a blackspot. </w:t>
      </w:r>
      <w:r w:rsidR="000F4C7A" w:rsidRPr="00B24AA0">
        <w:rPr>
          <w:rFonts w:ascii="Calibri" w:hAnsi="Calibri" w:cs="Calibri"/>
          <w:b w:val="0"/>
          <w:szCs w:val="28"/>
        </w:rPr>
        <w:t xml:space="preserve">Logistic regression was used to </w:t>
      </w:r>
      <w:proofErr w:type="spellStart"/>
      <w:r w:rsidR="000F4C7A" w:rsidRPr="00B24AA0">
        <w:rPr>
          <w:rFonts w:ascii="Calibri" w:hAnsi="Calibri" w:cs="Calibri"/>
          <w:b w:val="0"/>
          <w:szCs w:val="28"/>
        </w:rPr>
        <w:t>analyze</w:t>
      </w:r>
      <w:proofErr w:type="spellEnd"/>
      <w:r w:rsidR="000F4C7A" w:rsidRPr="00B24AA0">
        <w:rPr>
          <w:rFonts w:ascii="Calibri" w:hAnsi="Calibri" w:cs="Calibri"/>
          <w:b w:val="0"/>
          <w:szCs w:val="28"/>
        </w:rPr>
        <w:t xml:space="preserve"> the relationship between</w:t>
      </w:r>
      <w:r w:rsidR="000F4C7A" w:rsidRPr="00B24AA0">
        <w:rPr>
          <w:rFonts w:ascii="Calibri" w:hAnsi="Calibri" w:cs="Calibri"/>
          <w:b w:val="0"/>
          <w:bCs/>
          <w:szCs w:val="28"/>
        </w:rPr>
        <w:t xml:space="preserve"> n</w:t>
      </w:r>
      <w:r w:rsidR="000F4C7A" w:rsidRPr="00B24AA0">
        <w:rPr>
          <w:rFonts w:ascii="Calibri" w:hAnsi="Calibri" w:cs="Calibri"/>
          <w:b w:val="0"/>
          <w:bCs/>
          <w:szCs w:val="28"/>
        </w:rPr>
        <w:t>umber of liquor licensed venues</w:t>
      </w:r>
      <w:r w:rsidR="000F4C7A" w:rsidRPr="00B24AA0">
        <w:rPr>
          <w:rFonts w:ascii="Calibri" w:hAnsi="Calibri" w:cs="Calibri"/>
          <w:b w:val="0"/>
          <w:szCs w:val="28"/>
        </w:rPr>
        <w:t xml:space="preserve"> and </w:t>
      </w:r>
      <w:r w:rsidR="000F4C7A" w:rsidRPr="00B24AA0">
        <w:rPr>
          <w:rFonts w:ascii="Calibri" w:hAnsi="Calibri" w:cs="Calibri"/>
          <w:b w:val="0"/>
          <w:szCs w:val="28"/>
        </w:rPr>
        <w:t xml:space="preserve">blackspot. It was found that there is a positive relation between </w:t>
      </w:r>
      <w:r w:rsidR="000F4C7A" w:rsidRPr="00B24AA0">
        <w:rPr>
          <w:rFonts w:ascii="Calibri" w:hAnsi="Calibri" w:cs="Calibri"/>
          <w:b w:val="0"/>
          <w:bCs/>
          <w:szCs w:val="28"/>
        </w:rPr>
        <w:t>number of liquor licensed venues</w:t>
      </w:r>
      <w:r w:rsidR="000F4C7A" w:rsidRPr="00B24AA0">
        <w:rPr>
          <w:rFonts w:ascii="Calibri" w:hAnsi="Calibri" w:cs="Calibri"/>
          <w:b w:val="0"/>
          <w:szCs w:val="28"/>
        </w:rPr>
        <w:t xml:space="preserve"> and blackspot</w:t>
      </w:r>
      <w:r w:rsidR="000F4C7A" w:rsidRPr="00B24AA0">
        <w:rPr>
          <w:rFonts w:ascii="Calibri" w:hAnsi="Calibri" w:cs="Calibri"/>
          <w:b w:val="0"/>
          <w:szCs w:val="28"/>
        </w:rPr>
        <w:t xml:space="preserve">. Moreover, </w:t>
      </w:r>
      <w:r w:rsidR="00B24AA0" w:rsidRPr="00B24AA0">
        <w:rPr>
          <w:rFonts w:ascii="Calibri" w:hAnsi="Calibri" w:cs="Calibri"/>
          <w:b w:val="0"/>
          <w:szCs w:val="28"/>
          <w:lang w:val="en-AU"/>
        </w:rPr>
        <w:t>Hobsons Bay City Council</w:t>
      </w:r>
      <w:r w:rsidR="00B24AA0" w:rsidRPr="00B24AA0">
        <w:rPr>
          <w:rFonts w:ascii="Calibri" w:hAnsi="Calibri" w:cs="Calibri"/>
          <w:bCs/>
          <w:szCs w:val="28"/>
          <w:lang w:val="en-AU"/>
        </w:rPr>
        <w:t xml:space="preserve"> </w:t>
      </w:r>
      <w:r w:rsidR="00B24AA0" w:rsidRPr="00B24AA0">
        <w:rPr>
          <w:rFonts w:ascii="Calibri" w:hAnsi="Calibri" w:cs="Calibri"/>
          <w:b w:val="0"/>
          <w:szCs w:val="28"/>
          <w:lang w:val="en-AU"/>
        </w:rPr>
        <w:t xml:space="preserve">in its </w:t>
      </w:r>
      <w:r w:rsidR="00B24AA0" w:rsidRPr="001A73B5">
        <w:rPr>
          <w:rFonts w:ascii="Calibri" w:hAnsi="Calibri" w:cs="Calibri"/>
          <w:b w:val="0"/>
          <w:i/>
          <w:iCs/>
          <w:szCs w:val="28"/>
          <w:lang w:val="en-AU"/>
        </w:rPr>
        <w:t>Hobsons Bay Liquor Licensing Policy Statement</w:t>
      </w:r>
      <w:r w:rsidR="00B24AA0" w:rsidRPr="00B24AA0">
        <w:rPr>
          <w:rFonts w:ascii="Calibri" w:hAnsi="Calibri" w:cs="Calibri"/>
          <w:b w:val="0"/>
          <w:szCs w:val="28"/>
          <w:lang w:val="en-AU"/>
        </w:rPr>
        <w:t xml:space="preserve"> mention</w:t>
      </w:r>
      <w:r w:rsidR="00B24AA0">
        <w:rPr>
          <w:rFonts w:ascii="Calibri" w:hAnsi="Calibri" w:cs="Calibri"/>
          <w:b w:val="0"/>
          <w:szCs w:val="28"/>
          <w:lang w:val="en-AU"/>
        </w:rPr>
        <w:t xml:space="preserve"> that </w:t>
      </w:r>
      <w:r w:rsidR="00B24AA0" w:rsidRPr="00B24AA0">
        <w:rPr>
          <w:rFonts w:ascii="Calibri" w:hAnsi="Calibri" w:cs="Calibri"/>
          <w:b w:val="0"/>
          <w:szCs w:val="28"/>
        </w:rPr>
        <w:t>Research has also established a strong link between the density of liquor licenses and myriad of alcohol related harms</w:t>
      </w:r>
      <w:r w:rsidR="00B24AA0">
        <w:rPr>
          <w:rFonts w:ascii="Calibri" w:hAnsi="Calibri" w:cs="Calibri"/>
          <w:b w:val="0"/>
          <w:szCs w:val="28"/>
        </w:rPr>
        <w:t xml:space="preserve"> (like drink driving accidents).</w:t>
      </w:r>
    </w:p>
    <w:p w14:paraId="3BB68C8E" w14:textId="0F06079F" w:rsidR="00AB5C23" w:rsidRDefault="00EB6CCE" w:rsidP="00B24AA0">
      <w:pPr>
        <w:spacing w:after="200"/>
        <w:jc w:val="center"/>
        <w:rPr>
          <w:rFonts w:ascii="Calibri" w:hAnsi="Calibri" w:cs="Calibri"/>
          <w:b w:val="0"/>
          <w:szCs w:val="28"/>
          <w:lang w:val="en-AU"/>
        </w:rPr>
      </w:pPr>
      <w:r>
        <w:rPr>
          <w:rFonts w:ascii="Calibri" w:hAnsi="Calibri" w:cs="Calibri"/>
          <w:b w:val="0"/>
          <w:noProof/>
          <w:szCs w:val="28"/>
          <w:lang w:val="en-AU"/>
        </w:rPr>
        <mc:AlternateContent>
          <mc:Choice Requires="wps">
            <w:drawing>
              <wp:anchor distT="0" distB="0" distL="114300" distR="114300" simplePos="0" relativeHeight="251667456" behindDoc="0" locked="0" layoutInCell="1" allowOverlap="1" wp14:anchorId="755F1861" wp14:editId="193A15F4">
                <wp:simplePos x="0" y="0"/>
                <wp:positionH relativeFrom="column">
                  <wp:posOffset>2950210</wp:posOffset>
                </wp:positionH>
                <wp:positionV relativeFrom="paragraph">
                  <wp:posOffset>2306474</wp:posOffset>
                </wp:positionV>
                <wp:extent cx="856958" cy="304800"/>
                <wp:effectExtent l="0" t="0" r="0" b="0"/>
                <wp:wrapNone/>
                <wp:docPr id="36906018" name="Text Box 21"/>
                <wp:cNvGraphicFramePr/>
                <a:graphic xmlns:a="http://schemas.openxmlformats.org/drawingml/2006/main">
                  <a:graphicData uri="http://schemas.microsoft.com/office/word/2010/wordprocessingShape">
                    <wps:wsp>
                      <wps:cNvSpPr txBox="1"/>
                      <wps:spPr>
                        <a:xfrm>
                          <a:off x="0" y="0"/>
                          <a:ext cx="856958" cy="304800"/>
                        </a:xfrm>
                        <a:prstGeom prst="rect">
                          <a:avLst/>
                        </a:prstGeom>
                        <a:noFill/>
                        <a:ln w="6350">
                          <a:noFill/>
                        </a:ln>
                      </wps:spPr>
                      <wps:txbx>
                        <w:txbxContent>
                          <w:p w14:paraId="3FE2E32E" w14:textId="666B5D55"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2</w:t>
                            </w:r>
                          </w:p>
                          <w:p w14:paraId="5A00EF6B" w14:textId="77777777" w:rsidR="00EB6CCE" w:rsidRDefault="00EB6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F1861" id="Text Box 21" o:spid="_x0000_s1031" type="#_x0000_t202" style="position:absolute;left:0;text-align:left;margin-left:232.3pt;margin-top:181.6pt;width:6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" filled="f" stroked="f" strokeweight=".5pt">
                <v:textbox>
                  <w:txbxContent>
                    <w:p w14:paraId="3FE2E32E" w14:textId="666B5D55"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2</w:t>
                      </w:r>
                    </w:p>
                    <w:p w14:paraId="5A00EF6B" w14:textId="77777777" w:rsidR="00EB6CCE" w:rsidRDefault="00EB6CCE"/>
                  </w:txbxContent>
                </v:textbox>
              </v:shape>
            </w:pict>
          </mc:Fallback>
        </mc:AlternateContent>
      </w:r>
      <w:r w:rsidR="0039408C">
        <w:rPr>
          <w:rFonts w:ascii="Calibri" w:hAnsi="Calibri" w:cs="Calibri"/>
          <w:b w:val="0"/>
          <w:noProof/>
          <w:szCs w:val="28"/>
          <w:lang w:val="en-AU"/>
        </w:rPr>
        <w:drawing>
          <wp:inline distT="0" distB="0" distL="0" distR="0" wp14:anchorId="6193D86C" wp14:editId="31CFBBF9">
            <wp:extent cx="3179806" cy="2385020"/>
            <wp:effectExtent l="0" t="0" r="0" b="3175"/>
            <wp:docPr id="1452655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55026" name="Picture 1452655026"/>
                    <pic:cNvPicPr/>
                  </pic:nvPicPr>
                  <pic:blipFill>
                    <a:blip r:embed="rId18"/>
                    <a:stretch>
                      <a:fillRect/>
                    </a:stretch>
                  </pic:blipFill>
                  <pic:spPr>
                    <a:xfrm>
                      <a:off x="0" y="0"/>
                      <a:ext cx="3224862" cy="2418814"/>
                    </a:xfrm>
                    <a:prstGeom prst="rect">
                      <a:avLst/>
                    </a:prstGeom>
                  </pic:spPr>
                </pic:pic>
              </a:graphicData>
            </a:graphic>
          </wp:inline>
        </w:drawing>
      </w:r>
    </w:p>
    <w:p w14:paraId="1DF81131" w14:textId="742C8D96" w:rsidR="000F4C7A" w:rsidRDefault="00EB6CCE" w:rsidP="00651BFD">
      <w:pPr>
        <w:spacing w:after="200"/>
        <w:jc w:val="center"/>
        <w:rPr>
          <w:rFonts w:ascii="Calibri" w:hAnsi="Calibri" w:cs="Calibri"/>
          <w:b w:val="0"/>
          <w:szCs w:val="28"/>
          <w:lang w:val="en-AU"/>
        </w:rPr>
      </w:pPr>
      <w:r>
        <w:rPr>
          <w:noProof/>
        </w:rPr>
        <mc:AlternateContent>
          <mc:Choice Requires="wps">
            <w:drawing>
              <wp:anchor distT="0" distB="0" distL="114300" distR="114300" simplePos="0" relativeHeight="251670528" behindDoc="0" locked="0" layoutInCell="1" allowOverlap="1" wp14:anchorId="6C40A48E" wp14:editId="368997E2">
                <wp:simplePos x="0" y="0"/>
                <wp:positionH relativeFrom="column">
                  <wp:posOffset>3115550</wp:posOffset>
                </wp:positionH>
                <wp:positionV relativeFrom="paragraph">
                  <wp:posOffset>4051729</wp:posOffset>
                </wp:positionV>
                <wp:extent cx="881294" cy="280087"/>
                <wp:effectExtent l="0" t="0" r="0" b="0"/>
                <wp:wrapNone/>
                <wp:docPr id="573508671" name="Text Box 22"/>
                <wp:cNvGraphicFramePr/>
                <a:graphic xmlns:a="http://schemas.openxmlformats.org/drawingml/2006/main">
                  <a:graphicData uri="http://schemas.microsoft.com/office/word/2010/wordprocessingShape">
                    <wps:wsp>
                      <wps:cNvSpPr txBox="1"/>
                      <wps:spPr>
                        <a:xfrm>
                          <a:off x="0" y="0"/>
                          <a:ext cx="881294" cy="280087"/>
                        </a:xfrm>
                        <a:prstGeom prst="rect">
                          <a:avLst/>
                        </a:prstGeom>
                        <a:noFill/>
                        <a:ln w="6350">
                          <a:noFill/>
                        </a:ln>
                      </wps:spPr>
                      <wps:txbx>
                        <w:txbxContent>
                          <w:p w14:paraId="6B236BE0" w14:textId="7B84B06A"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3</w:t>
                            </w:r>
                          </w:p>
                          <w:p w14:paraId="479BCEE1" w14:textId="77777777" w:rsidR="00EB6CCE" w:rsidRDefault="00EB6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40A48E" id="Text Box 22" o:spid="_x0000_s1032" type="#_x0000_t202" style="position:absolute;left:0;text-align:left;margin-left:245.3pt;margin-top:319.05pt;width:69.4pt;height:22.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" filled="f" stroked="f" strokeweight=".5pt">
                <v:textbox>
                  <w:txbxContent>
                    <w:p w14:paraId="6B236BE0" w14:textId="7B84B06A"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3</w:t>
                      </w:r>
                    </w:p>
                    <w:p w14:paraId="479BCEE1" w14:textId="77777777" w:rsidR="00EB6CCE" w:rsidRDefault="00EB6CCE"/>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C6696D7" wp14:editId="46B580FA">
                <wp:simplePos x="0" y="0"/>
                <wp:positionH relativeFrom="column">
                  <wp:posOffset>0</wp:posOffset>
                </wp:positionH>
                <wp:positionV relativeFrom="paragraph">
                  <wp:posOffset>0</wp:posOffset>
                </wp:positionV>
                <wp:extent cx="1828800" cy="1828800"/>
                <wp:effectExtent l="0" t="0" r="0" b="0"/>
                <wp:wrapSquare wrapText="bothSides"/>
                <wp:docPr id="186451470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DD0D846" w14:textId="77777777" w:rsidR="00EB6CCE" w:rsidRPr="00CA1FC4" w:rsidRDefault="00EB6CCE" w:rsidP="00CA1FC4">
                            <w:pPr>
                              <w:spacing w:after="200"/>
                              <w:jc w:val="both"/>
                              <w:rPr>
                                <w:rFonts w:ascii="Calibri" w:hAnsi="Calibri" w:cs="Calibri"/>
                                <w:szCs w:val="28"/>
                              </w:rPr>
                            </w:pPr>
                            <w:r>
                              <w:rPr>
                                <w:rFonts w:ascii="Calibri" w:hAnsi="Calibri" w:cs="Calibri"/>
                                <w:b w:val="0"/>
                                <w:szCs w:val="28"/>
                                <w:lang w:val="en-AU"/>
                              </w:rPr>
                              <w:t>On analysing the relationship between road types and whether there can be a possible occurrence of blackspot, the result showed that roads and streets are more prone to potential blackspot than the other road types, namely highway, drive, way freeway.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6696D7" id="_x0000_s1033" type="#_x0000_t202" style="position:absolute;left:0;text-align:left;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dX/F8rAgAAWgQAAA4AAAAAAAAAAAAAAAAALgIAAGRycy9lMm9E&#13;&#10;b2MueG1sUEsBAi0AFAAGAAgAAAAhAAUyY4naAAAACgEAAA8AAAAAAAAAAAAAAAAAhQQAAGRycy9k&#13;&#10;b3ducmV2LnhtbFBLBQYAAAAABAAEAPMAAACMBQAAAAA=&#13;&#10;" filled="f" strokeweight=".5pt">
                <v:fill o:detectmouseclick="t"/>
                <v:textbox style="mso-fit-shape-to-text:t">
                  <w:txbxContent>
                    <w:p w14:paraId="6DD0D846" w14:textId="77777777" w:rsidR="00EB6CCE" w:rsidRPr="00CA1FC4" w:rsidRDefault="00EB6CCE" w:rsidP="00CA1FC4">
                      <w:pPr>
                        <w:spacing w:after="200"/>
                        <w:jc w:val="both"/>
                        <w:rPr>
                          <w:rFonts w:ascii="Calibri" w:hAnsi="Calibri" w:cs="Calibri"/>
                          <w:szCs w:val="28"/>
                        </w:rPr>
                      </w:pPr>
                      <w:r>
                        <w:rPr>
                          <w:rFonts w:ascii="Calibri" w:hAnsi="Calibri" w:cs="Calibri"/>
                          <w:b w:val="0"/>
                          <w:szCs w:val="28"/>
                          <w:lang w:val="en-AU"/>
                        </w:rPr>
                        <w:t>On analysing the relationship between road types and whether there can be a possible occurrence of blackspot, the result showed that roads and streets are more prone to potential blackspot than the other road types, namely highway, drive, way freeway.</w:t>
                      </w:r>
                    </w:p>
                  </w:txbxContent>
                </v:textbox>
                <w10:wrap type="square"/>
              </v:shape>
            </w:pict>
          </mc:Fallback>
        </mc:AlternateContent>
      </w:r>
      <w:r w:rsidR="00651BFD">
        <w:rPr>
          <w:rFonts w:ascii="Calibri" w:hAnsi="Calibri" w:cs="Calibri"/>
          <w:b w:val="0"/>
          <w:noProof/>
          <w:szCs w:val="28"/>
          <w:lang w:val="en-AU"/>
        </w:rPr>
        <w:drawing>
          <wp:inline distT="0" distB="0" distL="0" distR="0" wp14:anchorId="0D4EB334" wp14:editId="05739AD4">
            <wp:extent cx="3369275" cy="2952414"/>
            <wp:effectExtent l="0" t="0" r="0" b="0"/>
            <wp:docPr id="100408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991" name="Picture 100408991"/>
                    <pic:cNvPicPr/>
                  </pic:nvPicPr>
                  <pic:blipFill>
                    <a:blip r:embed="rId19"/>
                    <a:stretch>
                      <a:fillRect/>
                    </a:stretch>
                  </pic:blipFill>
                  <pic:spPr>
                    <a:xfrm>
                      <a:off x="0" y="0"/>
                      <a:ext cx="3377518" cy="2959638"/>
                    </a:xfrm>
                    <a:prstGeom prst="rect">
                      <a:avLst/>
                    </a:prstGeom>
                  </pic:spPr>
                </pic:pic>
              </a:graphicData>
            </a:graphic>
          </wp:inline>
        </w:drawing>
      </w:r>
    </w:p>
    <w:p w14:paraId="3E4616CD" w14:textId="3200EB06" w:rsidR="003D254D" w:rsidRDefault="003D254D" w:rsidP="003D254D">
      <w:pPr>
        <w:spacing w:before="100" w:beforeAutospacing="1" w:after="100" w:afterAutospacing="1" w:line="240" w:lineRule="auto"/>
        <w:jc w:val="both"/>
        <w:rPr>
          <w:rFonts w:ascii="Calibri" w:eastAsia="Times New Roman" w:hAnsi="Calibri" w:cs="Calibri"/>
          <w:b w:val="0"/>
          <w:color w:val="auto"/>
          <w:szCs w:val="28"/>
          <w:lang w:val="en-AU" w:eastAsia="en-GB"/>
        </w:rPr>
      </w:pPr>
      <w:r w:rsidRPr="003D254D">
        <w:rPr>
          <w:rFonts w:ascii="Calibri" w:eastAsia="Times New Roman" w:hAnsi="Calibri" w:cs="Calibri"/>
          <w:b w:val="0"/>
          <w:color w:val="auto"/>
          <w:szCs w:val="28"/>
          <w:lang w:val="en-AU" w:eastAsia="en-GB"/>
        </w:rPr>
        <w:t xml:space="preserve">Intersections are an integral part of the road </w:t>
      </w:r>
      <w:r w:rsidRPr="003D254D">
        <w:rPr>
          <w:rFonts w:ascii="Calibri" w:eastAsia="Times New Roman" w:hAnsi="Calibri" w:cs="Calibri"/>
          <w:b w:val="0"/>
          <w:color w:val="auto"/>
          <w:szCs w:val="28"/>
          <w:lang w:val="en-AU" w:eastAsia="en-GB"/>
        </w:rPr>
        <w:t>system but</w:t>
      </w:r>
      <w:r w:rsidRPr="003D254D">
        <w:rPr>
          <w:rFonts w:ascii="Calibri" w:eastAsia="Times New Roman" w:hAnsi="Calibri" w:cs="Calibri"/>
          <w:b w:val="0"/>
          <w:color w:val="auto"/>
          <w:szCs w:val="28"/>
          <w:lang w:val="en-AU" w:eastAsia="en-GB"/>
        </w:rPr>
        <w:t xml:space="preserve"> are also one of the most dangerous because they represent a point where road users converge and potentially conflict with each other. In Australia, </w:t>
      </w:r>
      <w:proofErr w:type="gramStart"/>
      <w:r w:rsidRPr="003D254D">
        <w:rPr>
          <w:rFonts w:ascii="Calibri" w:eastAsia="Times New Roman" w:hAnsi="Calibri" w:cs="Calibri"/>
          <w:b w:val="0"/>
          <w:color w:val="auto"/>
          <w:szCs w:val="28"/>
          <w:lang w:val="en-AU" w:eastAsia="en-GB"/>
        </w:rPr>
        <w:t>the majority of</w:t>
      </w:r>
      <w:proofErr w:type="gramEnd"/>
      <w:r w:rsidRPr="003D254D">
        <w:rPr>
          <w:rFonts w:ascii="Calibri" w:eastAsia="Times New Roman" w:hAnsi="Calibri" w:cs="Calibri"/>
          <w:b w:val="0"/>
          <w:color w:val="auto"/>
          <w:szCs w:val="28"/>
          <w:lang w:val="en-AU" w:eastAsia="en-GB"/>
        </w:rPr>
        <w:t xml:space="preserve"> urban crashes and a substantial proportion of rural crashes occur at intersections (McLean et al., 2010).</w:t>
      </w:r>
      <w:r>
        <w:rPr>
          <w:rFonts w:ascii="Calibri" w:eastAsia="Times New Roman" w:hAnsi="Calibri" w:cs="Calibri"/>
          <w:b w:val="0"/>
          <w:color w:val="auto"/>
          <w:szCs w:val="28"/>
          <w:lang w:val="en-AU" w:eastAsia="en-GB"/>
        </w:rPr>
        <w:t xml:space="preserve"> It can clearly be observed that the roads with no intersection mostly classify as non-blackspot or substantially safer road than the roads that have intersections. Roads with intersection are potentially at higher likelihood of being classified into a Blackspot.</w:t>
      </w:r>
    </w:p>
    <w:p w14:paraId="1D122482" w14:textId="068519EE" w:rsidR="003D254D" w:rsidRPr="003D254D" w:rsidRDefault="00EB6CCE" w:rsidP="003D254D">
      <w:pPr>
        <w:spacing w:before="100" w:beforeAutospacing="1" w:after="100" w:afterAutospacing="1" w:line="240" w:lineRule="auto"/>
        <w:jc w:val="center"/>
        <w:rPr>
          <w:rFonts w:ascii="Calibri" w:eastAsia="Times New Roman" w:hAnsi="Calibri" w:cs="Calibri"/>
          <w:b w:val="0"/>
          <w:color w:val="auto"/>
          <w:szCs w:val="28"/>
          <w:lang w:val="en-AU" w:eastAsia="en-GB"/>
        </w:rPr>
      </w:pPr>
      <w:r>
        <w:rPr>
          <w:rFonts w:ascii="Calibri" w:eastAsia="Times New Roman" w:hAnsi="Calibri" w:cs="Calibri"/>
          <w:b w:val="0"/>
          <w:noProof/>
          <w:color w:val="auto"/>
          <w:szCs w:val="28"/>
          <w:lang w:val="en-AU" w:eastAsia="en-GB"/>
        </w:rPr>
        <mc:AlternateContent>
          <mc:Choice Requires="wps">
            <w:drawing>
              <wp:anchor distT="0" distB="0" distL="114300" distR="114300" simplePos="0" relativeHeight="251671552" behindDoc="0" locked="0" layoutInCell="1" allowOverlap="1" wp14:anchorId="3B4078A2" wp14:editId="20E1DF65">
                <wp:simplePos x="0" y="0"/>
                <wp:positionH relativeFrom="column">
                  <wp:posOffset>2926080</wp:posOffset>
                </wp:positionH>
                <wp:positionV relativeFrom="paragraph">
                  <wp:posOffset>2312687</wp:posOffset>
                </wp:positionV>
                <wp:extent cx="683741" cy="263611"/>
                <wp:effectExtent l="0" t="0" r="0" b="0"/>
                <wp:wrapNone/>
                <wp:docPr id="800405488" name="Text Box 23"/>
                <wp:cNvGraphicFramePr/>
                <a:graphic xmlns:a="http://schemas.openxmlformats.org/drawingml/2006/main">
                  <a:graphicData uri="http://schemas.microsoft.com/office/word/2010/wordprocessingShape">
                    <wps:wsp>
                      <wps:cNvSpPr txBox="1"/>
                      <wps:spPr>
                        <a:xfrm>
                          <a:off x="0" y="0"/>
                          <a:ext cx="683741" cy="263611"/>
                        </a:xfrm>
                        <a:prstGeom prst="rect">
                          <a:avLst/>
                        </a:prstGeom>
                        <a:noFill/>
                        <a:ln w="6350">
                          <a:noFill/>
                        </a:ln>
                      </wps:spPr>
                      <wps:txbx>
                        <w:txbxContent>
                          <w:p w14:paraId="5D4EE84D" w14:textId="373BBE8E"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4</w:t>
                            </w:r>
                          </w:p>
                          <w:p w14:paraId="4EB2C9B3" w14:textId="77777777" w:rsidR="00EB6CCE" w:rsidRDefault="00EB6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078A2" id="Text Box 23" o:spid="_x0000_s1034" type="#_x0000_t202" style="position:absolute;left:0;text-align:left;margin-left:230.4pt;margin-top:182.1pt;width:53.85pt;height: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" filled="f" stroked="f" strokeweight=".5pt">
                <v:textbox>
                  <w:txbxContent>
                    <w:p w14:paraId="5D4EE84D" w14:textId="373BBE8E"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4</w:t>
                      </w:r>
                    </w:p>
                    <w:p w14:paraId="4EB2C9B3" w14:textId="77777777" w:rsidR="00EB6CCE" w:rsidRDefault="00EB6CCE"/>
                  </w:txbxContent>
                </v:textbox>
              </v:shape>
            </w:pict>
          </mc:Fallback>
        </mc:AlternateContent>
      </w:r>
      <w:r w:rsidR="003D254D">
        <w:rPr>
          <w:rFonts w:ascii="Calibri" w:eastAsia="Times New Roman" w:hAnsi="Calibri" w:cs="Calibri"/>
          <w:b w:val="0"/>
          <w:noProof/>
          <w:color w:val="auto"/>
          <w:szCs w:val="28"/>
          <w:lang w:val="en-AU" w:eastAsia="en-GB"/>
        </w:rPr>
        <w:drawing>
          <wp:inline distT="0" distB="0" distL="0" distR="0" wp14:anchorId="11B0DCE1" wp14:editId="30C4238C">
            <wp:extent cx="3097427" cy="2413197"/>
            <wp:effectExtent l="0" t="0" r="1905" b="0"/>
            <wp:docPr id="1244893837"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93837" name="Picture 6" descr="A graph of different colored bars&#10;&#10;Description automatically generated"/>
                    <pic:cNvPicPr/>
                  </pic:nvPicPr>
                  <pic:blipFill>
                    <a:blip r:embed="rId20"/>
                    <a:stretch>
                      <a:fillRect/>
                    </a:stretch>
                  </pic:blipFill>
                  <pic:spPr>
                    <a:xfrm>
                      <a:off x="0" y="0"/>
                      <a:ext cx="3108381" cy="2421731"/>
                    </a:xfrm>
                    <a:prstGeom prst="rect">
                      <a:avLst/>
                    </a:prstGeom>
                  </pic:spPr>
                </pic:pic>
              </a:graphicData>
            </a:graphic>
          </wp:inline>
        </w:drawing>
      </w:r>
    </w:p>
    <w:p w14:paraId="1E8AB316" w14:textId="25A31F2A" w:rsidR="00C4676E" w:rsidRDefault="002B14CF" w:rsidP="00E87860">
      <w:pPr>
        <w:spacing w:after="200"/>
        <w:jc w:val="both"/>
        <w:rPr>
          <w:rFonts w:ascii="Calibri" w:hAnsi="Calibri" w:cs="Calibri"/>
          <w:b w:val="0"/>
        </w:rPr>
      </w:pPr>
      <w:r w:rsidRPr="002B14CF">
        <w:rPr>
          <w:rFonts w:ascii="Calibri" w:hAnsi="Calibri" w:cs="Calibri"/>
          <w:b w:val="0"/>
          <w:bCs/>
        </w:rPr>
        <w:t xml:space="preserve">Commercial land use </w:t>
      </w:r>
      <w:r w:rsidR="00C4676E" w:rsidRPr="002B14CF">
        <w:rPr>
          <w:rFonts w:ascii="Calibri" w:hAnsi="Calibri" w:cs="Calibri"/>
          <w:b w:val="0"/>
          <w:bCs/>
        </w:rPr>
        <w:t>contains</w:t>
      </w:r>
      <w:r w:rsidRPr="002B14CF">
        <w:rPr>
          <w:rFonts w:ascii="Calibri" w:hAnsi="Calibri" w:cs="Calibri"/>
          <w:b w:val="0"/>
          <w:bCs/>
        </w:rPr>
        <w:t xml:space="preserve"> a number of businesses such as office building with different tenancies, </w:t>
      </w:r>
      <w:r w:rsidRPr="002B14CF">
        <w:rPr>
          <w:rFonts w:ascii="Calibri" w:hAnsi="Calibri" w:cs="Calibri"/>
          <w:b w:val="0"/>
          <w:bCs/>
        </w:rPr>
        <w:t>café</w:t>
      </w:r>
      <w:r w:rsidRPr="002B14CF">
        <w:rPr>
          <w:rFonts w:ascii="Calibri" w:hAnsi="Calibri" w:cs="Calibri"/>
          <w:b w:val="0"/>
          <w:bCs/>
        </w:rPr>
        <w:t xml:space="preserve"> and </w:t>
      </w:r>
      <w:r w:rsidRPr="002B14CF">
        <w:rPr>
          <w:rFonts w:ascii="Calibri" w:hAnsi="Calibri" w:cs="Calibri"/>
          <w:b w:val="0"/>
          <w:bCs/>
        </w:rPr>
        <w:t>retail</w:t>
      </w:r>
      <w:r w:rsidRPr="002B14CF">
        <w:rPr>
          <w:rFonts w:ascii="Calibri" w:hAnsi="Calibri" w:cs="Calibri"/>
          <w:b w:val="0"/>
          <w:bCs/>
        </w:rPr>
        <w:t xml:space="preserve"> strips etc, and where possible, will have a </w:t>
      </w:r>
      <w:proofErr w:type="gramStart"/>
      <w:r w:rsidRPr="002B14CF">
        <w:rPr>
          <w:rFonts w:ascii="Calibri" w:hAnsi="Calibri" w:cs="Calibri"/>
          <w:b w:val="0"/>
          <w:bCs/>
        </w:rPr>
        <w:t>zero</w:t>
      </w:r>
      <w:r w:rsidR="00E87860">
        <w:rPr>
          <w:rFonts w:ascii="Calibri" w:hAnsi="Calibri" w:cs="Calibri"/>
          <w:b w:val="0"/>
          <w:bCs/>
        </w:rPr>
        <w:t xml:space="preserve"> </w:t>
      </w:r>
      <w:r w:rsidRPr="002B14CF">
        <w:rPr>
          <w:rFonts w:ascii="Calibri" w:hAnsi="Calibri" w:cs="Calibri"/>
          <w:b w:val="0"/>
          <w:bCs/>
        </w:rPr>
        <w:t>population</w:t>
      </w:r>
      <w:proofErr w:type="gramEnd"/>
      <w:r w:rsidRPr="002B14CF">
        <w:rPr>
          <w:rFonts w:ascii="Calibri" w:hAnsi="Calibri" w:cs="Calibri"/>
          <w:b w:val="0"/>
          <w:bCs/>
        </w:rPr>
        <w:t xml:space="preserve"> count.</w:t>
      </w:r>
      <w:r>
        <w:rPr>
          <w:rFonts w:ascii="Calibri" w:hAnsi="Calibri" w:cs="Calibri"/>
          <w:b w:val="0"/>
          <w:bCs/>
        </w:rPr>
        <w:t xml:space="preserve"> </w:t>
      </w:r>
      <w:r w:rsidRPr="00C4676E">
        <w:rPr>
          <w:rFonts w:ascii="Calibri" w:hAnsi="Calibri" w:cs="Calibri"/>
          <w:b w:val="0"/>
        </w:rPr>
        <w:t>Road segments near commercial areas are accident-prone due to increased traffic, distractions, delivery vehicles, pedestrians, and complex patterns.</w:t>
      </w:r>
      <w:r w:rsidR="00C4676E">
        <w:rPr>
          <w:rFonts w:ascii="Calibri" w:hAnsi="Calibri" w:cs="Calibri"/>
          <w:b w:val="0"/>
        </w:rPr>
        <w:t xml:space="preserve"> A strong positive relation can be observed from the boxplot from figure…. below.</w:t>
      </w:r>
    </w:p>
    <w:p w14:paraId="4A5114B0" w14:textId="249CD895" w:rsidR="00C4676E" w:rsidRPr="00C4676E" w:rsidRDefault="00EB6CCE" w:rsidP="00C4676E">
      <w:pPr>
        <w:spacing w:after="200"/>
        <w:jc w:val="center"/>
        <w:rPr>
          <w:rFonts w:ascii="Calibri" w:hAnsi="Calibri" w:cs="Calibri"/>
          <w:b w:val="0"/>
        </w:rPr>
      </w:pPr>
      <w:r>
        <w:rPr>
          <w:rFonts w:ascii="Calibri" w:eastAsia="Times New Roman" w:hAnsi="Calibri" w:cs="Calibri"/>
          <w:b w:val="0"/>
          <w:noProof/>
          <w:color w:val="auto"/>
          <w:szCs w:val="28"/>
          <w:lang w:val="en-AU" w:eastAsia="en-GB"/>
        </w:rPr>
        <mc:AlternateContent>
          <mc:Choice Requires="wps">
            <w:drawing>
              <wp:anchor distT="0" distB="0" distL="114300" distR="114300" simplePos="0" relativeHeight="251673600" behindDoc="0" locked="0" layoutInCell="1" allowOverlap="1" wp14:anchorId="302D9C87" wp14:editId="3B2270B5">
                <wp:simplePos x="0" y="0"/>
                <wp:positionH relativeFrom="column">
                  <wp:posOffset>2925754</wp:posOffset>
                </wp:positionH>
                <wp:positionV relativeFrom="paragraph">
                  <wp:posOffset>2913380</wp:posOffset>
                </wp:positionV>
                <wp:extent cx="683741" cy="263611"/>
                <wp:effectExtent l="0" t="0" r="0" b="0"/>
                <wp:wrapNone/>
                <wp:docPr id="1039228213" name="Text Box 23"/>
                <wp:cNvGraphicFramePr/>
                <a:graphic xmlns:a="http://schemas.openxmlformats.org/drawingml/2006/main">
                  <a:graphicData uri="http://schemas.microsoft.com/office/word/2010/wordprocessingShape">
                    <wps:wsp>
                      <wps:cNvSpPr txBox="1"/>
                      <wps:spPr>
                        <a:xfrm>
                          <a:off x="0" y="0"/>
                          <a:ext cx="683741" cy="263611"/>
                        </a:xfrm>
                        <a:prstGeom prst="rect">
                          <a:avLst/>
                        </a:prstGeom>
                        <a:noFill/>
                        <a:ln w="6350">
                          <a:noFill/>
                        </a:ln>
                      </wps:spPr>
                      <wps:txbx>
                        <w:txbxContent>
                          <w:p w14:paraId="52F7D7D3" w14:textId="42A8917E"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5</w:t>
                            </w:r>
                          </w:p>
                          <w:p w14:paraId="091FAAF3" w14:textId="77777777" w:rsidR="00EB6CCE" w:rsidRDefault="00EB6CCE" w:rsidP="00EB6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D9C87" id="_x0000_s1035" type="#_x0000_t202" style="position:absolute;left:0;text-align:left;margin-left:230.35pt;margin-top:229.4pt;width:53.85pt;height:2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" filled="f" stroked="f" strokeweight=".5pt">
                <v:textbox>
                  <w:txbxContent>
                    <w:p w14:paraId="52F7D7D3" w14:textId="42A8917E"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5</w:t>
                      </w:r>
                    </w:p>
                    <w:p w14:paraId="091FAAF3" w14:textId="77777777" w:rsidR="00EB6CCE" w:rsidRDefault="00EB6CCE" w:rsidP="00EB6CCE"/>
                  </w:txbxContent>
                </v:textbox>
              </v:shape>
            </w:pict>
          </mc:Fallback>
        </mc:AlternateContent>
      </w:r>
      <w:r w:rsidR="00C4676E">
        <w:rPr>
          <w:rFonts w:ascii="Calibri" w:hAnsi="Calibri" w:cs="Calibri"/>
          <w:b w:val="0"/>
          <w:noProof/>
        </w:rPr>
        <w:drawing>
          <wp:inline distT="0" distB="0" distL="0" distR="0" wp14:anchorId="3D9D28D6" wp14:editId="6988D687">
            <wp:extent cx="2998573" cy="2911171"/>
            <wp:effectExtent l="0" t="0" r="0" b="0"/>
            <wp:docPr id="86711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7895" name="Picture 867117895"/>
                    <pic:cNvPicPr/>
                  </pic:nvPicPr>
                  <pic:blipFill>
                    <a:blip r:embed="rId21"/>
                    <a:stretch>
                      <a:fillRect/>
                    </a:stretch>
                  </pic:blipFill>
                  <pic:spPr>
                    <a:xfrm>
                      <a:off x="0" y="0"/>
                      <a:ext cx="3010321" cy="2922576"/>
                    </a:xfrm>
                    <a:prstGeom prst="rect">
                      <a:avLst/>
                    </a:prstGeom>
                  </pic:spPr>
                </pic:pic>
              </a:graphicData>
            </a:graphic>
          </wp:inline>
        </w:drawing>
      </w:r>
    </w:p>
    <w:p w14:paraId="5D2015EA" w14:textId="68B90A0E" w:rsidR="0039408C" w:rsidRPr="0039408C" w:rsidRDefault="0039408C" w:rsidP="00E87860">
      <w:pPr>
        <w:pStyle w:val="Content"/>
        <w:framePr w:hSpace="0" w:wrap="auto" w:vAnchor="margin" w:hAnchor="text" w:yAlign="inline"/>
        <w:jc w:val="both"/>
      </w:pPr>
      <w:r>
        <w:rPr>
          <w:bCs/>
        </w:rPr>
        <w:t xml:space="preserve">Heatmap was used </w:t>
      </w:r>
      <w:r w:rsidRPr="0039408C">
        <w:t xml:space="preserve">for identifying patterns, trends, and correlations within </w:t>
      </w:r>
      <w:r>
        <w:t xml:space="preserve">Blackspot </w:t>
      </w:r>
      <w:r w:rsidRPr="0039408C">
        <w:t xml:space="preserve">dataset, </w:t>
      </w:r>
      <w:r>
        <w:t>to analyse the</w:t>
      </w:r>
      <w:r w:rsidRPr="0039408C">
        <w:t xml:space="preserve"> complex</w:t>
      </w:r>
      <w:r>
        <w:t>ity of this</w:t>
      </w:r>
      <w:r w:rsidRPr="0039408C">
        <w:t xml:space="preserve"> data</w:t>
      </w:r>
      <w:r>
        <w:t xml:space="preserve"> to make it</w:t>
      </w:r>
      <w:r w:rsidRPr="0039408C">
        <w:t xml:space="preserve"> understandable and actionable.</w:t>
      </w:r>
    </w:p>
    <w:p w14:paraId="71AD62D5" w14:textId="4932125A" w:rsidR="00C4676E" w:rsidRDefault="00EB6CCE" w:rsidP="006A4FB9">
      <w:pPr>
        <w:pStyle w:val="Content"/>
        <w:framePr w:hSpace="0" w:wrap="auto" w:vAnchor="margin" w:hAnchor="text" w:yAlign="inline"/>
      </w:pPr>
      <w:bookmarkStart w:id="9" w:name="_Toc142662587"/>
      <w:bookmarkStart w:id="10" w:name="_Toc142663002"/>
      <w:r>
        <w:rPr>
          <w:rFonts w:ascii="Calibri" w:eastAsia="Times New Roman" w:hAnsi="Calibri" w:cs="Calibri"/>
          <w:b/>
          <w:noProof/>
          <w:color w:val="auto"/>
          <w:szCs w:val="28"/>
          <w:lang w:val="en-AU" w:eastAsia="en-GB"/>
        </w:rPr>
        <mc:AlternateContent>
          <mc:Choice Requires="wps">
            <w:drawing>
              <wp:anchor distT="0" distB="0" distL="114300" distR="114300" simplePos="0" relativeHeight="251675648" behindDoc="0" locked="0" layoutInCell="1" allowOverlap="1" wp14:anchorId="20F6F2D2" wp14:editId="1845295A">
                <wp:simplePos x="0" y="0"/>
                <wp:positionH relativeFrom="column">
                  <wp:posOffset>2867745</wp:posOffset>
                </wp:positionH>
                <wp:positionV relativeFrom="paragraph">
                  <wp:posOffset>5403095</wp:posOffset>
                </wp:positionV>
                <wp:extent cx="683741" cy="263611"/>
                <wp:effectExtent l="0" t="0" r="0" b="0"/>
                <wp:wrapNone/>
                <wp:docPr id="2098832410" name="Text Box 23"/>
                <wp:cNvGraphicFramePr/>
                <a:graphic xmlns:a="http://schemas.openxmlformats.org/drawingml/2006/main">
                  <a:graphicData uri="http://schemas.microsoft.com/office/word/2010/wordprocessingShape">
                    <wps:wsp>
                      <wps:cNvSpPr txBox="1"/>
                      <wps:spPr>
                        <a:xfrm>
                          <a:off x="0" y="0"/>
                          <a:ext cx="683741" cy="263611"/>
                        </a:xfrm>
                        <a:prstGeom prst="rect">
                          <a:avLst/>
                        </a:prstGeom>
                        <a:noFill/>
                        <a:ln w="6350">
                          <a:noFill/>
                        </a:ln>
                      </wps:spPr>
                      <wps:txbx>
                        <w:txbxContent>
                          <w:p w14:paraId="57E275CC" w14:textId="7A5E8844"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6</w:t>
                            </w:r>
                          </w:p>
                          <w:p w14:paraId="25CE09F3" w14:textId="77777777" w:rsidR="00EB6CCE" w:rsidRDefault="00EB6CCE" w:rsidP="00EB6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6F2D2" id="_x0000_s1036" type="#_x0000_t202" style="position:absolute;margin-left:225.8pt;margin-top:425.45pt;width:53.85pt;height:2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" filled="f" stroked="f" strokeweight=".5pt">
                <v:textbox>
                  <w:txbxContent>
                    <w:p w14:paraId="57E275CC" w14:textId="7A5E8844"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6</w:t>
                      </w:r>
                    </w:p>
                    <w:p w14:paraId="25CE09F3" w14:textId="77777777" w:rsidR="00EB6CCE" w:rsidRDefault="00EB6CCE" w:rsidP="00EB6CCE"/>
                  </w:txbxContent>
                </v:textbox>
              </v:shape>
            </w:pict>
          </mc:Fallback>
        </mc:AlternateContent>
      </w:r>
      <w:r w:rsidR="0039408C">
        <w:rPr>
          <w:noProof/>
        </w:rPr>
        <w:drawing>
          <wp:inline distT="0" distB="0" distL="0" distR="0" wp14:anchorId="22D61392" wp14:editId="25B6D050">
            <wp:extent cx="6097270" cy="5477510"/>
            <wp:effectExtent l="0" t="0" r="0" b="0"/>
            <wp:docPr id="6444223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22374" name="Picture 644422374"/>
                    <pic:cNvPicPr/>
                  </pic:nvPicPr>
                  <pic:blipFill>
                    <a:blip r:embed="rId22"/>
                    <a:stretch>
                      <a:fillRect/>
                    </a:stretch>
                  </pic:blipFill>
                  <pic:spPr>
                    <a:xfrm>
                      <a:off x="0" y="0"/>
                      <a:ext cx="6113333" cy="5491940"/>
                    </a:xfrm>
                    <a:prstGeom prst="rect">
                      <a:avLst/>
                    </a:prstGeom>
                  </pic:spPr>
                </pic:pic>
              </a:graphicData>
            </a:graphic>
          </wp:inline>
        </w:drawing>
      </w:r>
      <w:bookmarkEnd w:id="9"/>
      <w:bookmarkEnd w:id="10"/>
    </w:p>
    <w:p w14:paraId="3A73CCFE" w14:textId="77777777" w:rsidR="00EB6CCE" w:rsidRDefault="00EB6CCE" w:rsidP="00B339FF">
      <w:pPr>
        <w:pStyle w:val="Heading3"/>
      </w:pPr>
      <w:bookmarkStart w:id="11" w:name="_Toc142662588"/>
      <w:bookmarkStart w:id="12" w:name="_Toc142665008"/>
    </w:p>
    <w:p w14:paraId="239C63A5" w14:textId="77777777" w:rsidR="00EB6CCE" w:rsidRDefault="00EB6CCE" w:rsidP="00B339FF">
      <w:pPr>
        <w:pStyle w:val="Heading3"/>
      </w:pPr>
    </w:p>
    <w:p w14:paraId="190887D5" w14:textId="078C1208" w:rsidR="00345B8D" w:rsidRDefault="00795E43" w:rsidP="00B339FF">
      <w:pPr>
        <w:pStyle w:val="Heading3"/>
      </w:pPr>
      <w:r w:rsidRPr="00795E43">
        <w:t>Insights Gained:</w:t>
      </w:r>
      <w:bookmarkEnd w:id="11"/>
      <w:bookmarkEnd w:id="12"/>
    </w:p>
    <w:p w14:paraId="5A0C1E89" w14:textId="01D665B5" w:rsidR="00795E43" w:rsidRDefault="00795E43" w:rsidP="00B339FF">
      <w:pPr>
        <w:pStyle w:val="Content"/>
        <w:framePr w:hSpace="0" w:wrap="auto" w:vAnchor="margin" w:hAnchor="text" w:yAlign="inline"/>
        <w:jc w:val="both"/>
        <w:rPr>
          <w:b/>
        </w:rPr>
      </w:pPr>
      <w:bookmarkStart w:id="13" w:name="_Toc142662589"/>
      <w:r w:rsidRPr="00345B8D">
        <w:t xml:space="preserve">The EDA phase revealed significant insights pertaining to factors contributing to blackspot occurrences. Notably, locales characterized by higher </w:t>
      </w:r>
      <w:r w:rsidR="00C4676E" w:rsidRPr="00345B8D">
        <w:rPr>
          <w:b/>
        </w:rPr>
        <w:t>liquor licensed venues</w:t>
      </w:r>
      <w:r w:rsidRPr="00345B8D">
        <w:t xml:space="preserve"> densities and </w:t>
      </w:r>
      <w:r w:rsidR="00C4676E" w:rsidRPr="00345B8D">
        <w:rPr>
          <w:b/>
        </w:rPr>
        <w:t>intersected road segments</w:t>
      </w:r>
      <w:r w:rsidRPr="00345B8D">
        <w:t xml:space="preserve"> emerged as susceptible to blackspot designation. Correlations between specific road attributes </w:t>
      </w:r>
      <w:r w:rsidR="00C4676E" w:rsidRPr="00345B8D">
        <w:rPr>
          <w:b/>
        </w:rPr>
        <w:t xml:space="preserve">such as percentage of commercial land in a road segment, road types, SEIFA </w:t>
      </w:r>
      <w:r w:rsidRPr="00345B8D">
        <w:t xml:space="preserve">and accident frequency offered crucial insights into potential focal points for intervention. These insights form a cornerstone for informed decision-making and will guide subsequent stages, including predictive </w:t>
      </w:r>
      <w:r w:rsidR="00C4676E" w:rsidRPr="00345B8D">
        <w:rPr>
          <w:b/>
        </w:rPr>
        <w:t>modelling</w:t>
      </w:r>
      <w:r w:rsidRPr="00345B8D">
        <w:t xml:space="preserve"> and strategic recommendations.</w:t>
      </w:r>
      <w:bookmarkEnd w:id="13"/>
    </w:p>
    <w:p w14:paraId="044AFB9D" w14:textId="77777777" w:rsidR="00345B8D" w:rsidRPr="00345B8D" w:rsidRDefault="00345B8D" w:rsidP="00345B8D"/>
    <w:p w14:paraId="72DDF722" w14:textId="2C622DAF" w:rsidR="00795E43" w:rsidRDefault="00795E43" w:rsidP="0061178B">
      <w:pPr>
        <w:spacing w:after="200"/>
        <w:jc w:val="both"/>
        <w:rPr>
          <w:rFonts w:ascii="Calibri" w:hAnsi="Calibri" w:cs="Calibri"/>
          <w:b w:val="0"/>
          <w:bCs/>
          <w:szCs w:val="28"/>
        </w:rPr>
      </w:pPr>
      <w:r w:rsidRPr="00345B8D">
        <w:rPr>
          <w:rFonts w:ascii="Calibri" w:hAnsi="Calibri" w:cs="Calibri"/>
          <w:b w:val="0"/>
          <w:bCs/>
          <w:szCs w:val="28"/>
        </w:rPr>
        <w:t xml:space="preserve">The insights </w:t>
      </w:r>
      <w:r w:rsidR="00345B8D">
        <w:rPr>
          <w:rFonts w:ascii="Calibri" w:hAnsi="Calibri" w:cs="Calibri"/>
          <w:b w:val="0"/>
          <w:bCs/>
          <w:szCs w:val="28"/>
        </w:rPr>
        <w:t>derived</w:t>
      </w:r>
      <w:r w:rsidRPr="00345B8D">
        <w:rPr>
          <w:rFonts w:ascii="Calibri" w:hAnsi="Calibri" w:cs="Calibri"/>
          <w:b w:val="0"/>
          <w:bCs/>
          <w:szCs w:val="28"/>
        </w:rPr>
        <w:t xml:space="preserve"> will underpin the development of predictive models and serve as the bedrock for the formulation of actionable recommendations aimed at addressing the challenges posed by blackspots.</w:t>
      </w:r>
    </w:p>
    <w:p w14:paraId="199C7EF7" w14:textId="53BC5D11" w:rsidR="00345B8D" w:rsidRDefault="00345B8D" w:rsidP="00795E43">
      <w:pPr>
        <w:spacing w:after="200"/>
        <w:rPr>
          <w:rFonts w:ascii="Calibri" w:hAnsi="Calibri" w:cs="Calibri"/>
          <w:b w:val="0"/>
          <w:bCs/>
          <w:szCs w:val="28"/>
        </w:rPr>
      </w:pPr>
    </w:p>
    <w:p w14:paraId="0F63261E" w14:textId="454F6584" w:rsidR="00345B8D" w:rsidRPr="00E656FF" w:rsidRDefault="00345B8D" w:rsidP="00E656FF">
      <w:pPr>
        <w:pStyle w:val="Heading2"/>
        <w:framePr w:hSpace="0" w:wrap="auto" w:vAnchor="margin" w:hAnchor="text" w:yAlign="inline"/>
        <w:rPr>
          <w:rFonts w:ascii="Calibri" w:hAnsi="Calibri" w:cs="Calibri"/>
          <w:bCs/>
          <w:szCs w:val="28"/>
        </w:rPr>
      </w:pPr>
      <w:bookmarkStart w:id="14" w:name="_Toc142665009"/>
      <w:r w:rsidRPr="00345B8D">
        <w:t>Machine Learning Approach</w:t>
      </w:r>
      <w:bookmarkEnd w:id="14"/>
      <w:r w:rsidRPr="00345B8D">
        <w:t xml:space="preserve"> </w:t>
      </w:r>
    </w:p>
    <w:p w14:paraId="0EF61B08" w14:textId="267405D7" w:rsidR="00EB5BFB" w:rsidRPr="00EB5BFB" w:rsidRDefault="00345B8D" w:rsidP="00EB5BFB">
      <w:pPr>
        <w:spacing w:after="200"/>
        <w:jc w:val="both"/>
        <w:rPr>
          <w:rFonts w:ascii="Calibri" w:hAnsi="Calibri" w:cs="Calibri"/>
          <w:b w:val="0"/>
          <w:bCs/>
          <w:szCs w:val="28"/>
          <w:lang w:val="en-AU"/>
        </w:rPr>
      </w:pPr>
      <w:r w:rsidRPr="00315435">
        <w:rPr>
          <w:rFonts w:ascii="Calibri" w:hAnsi="Calibri" w:cs="Calibri"/>
          <w:b w:val="0"/>
          <w:bCs/>
          <w:szCs w:val="28"/>
        </w:rPr>
        <w:t>The</w:t>
      </w:r>
      <w:r w:rsidRPr="00315435">
        <w:rPr>
          <w:rFonts w:ascii="Calibri" w:hAnsi="Calibri" w:cs="Calibri"/>
          <w:b w:val="0"/>
          <w:bCs/>
          <w:szCs w:val="28"/>
        </w:rPr>
        <w:t xml:space="preserve"> </w:t>
      </w:r>
      <w:r w:rsidRPr="00315435">
        <w:rPr>
          <w:rFonts w:ascii="Calibri" w:hAnsi="Calibri" w:cs="Calibri"/>
          <w:b w:val="0"/>
          <w:bCs/>
          <w:szCs w:val="28"/>
        </w:rPr>
        <w:t>endeavour</w:t>
      </w:r>
      <w:r w:rsidRPr="00315435">
        <w:rPr>
          <w:rFonts w:ascii="Calibri" w:hAnsi="Calibri" w:cs="Calibri"/>
          <w:b w:val="0"/>
          <w:bCs/>
          <w:szCs w:val="28"/>
        </w:rPr>
        <w:t xml:space="preserve"> to predict and comprehend blackspots involved a rigorous machine learning approach that seamlessly integrated advanced techniques with comprehensive data analysis. </w:t>
      </w:r>
      <w:r w:rsidR="00315435" w:rsidRPr="00315435">
        <w:rPr>
          <w:rFonts w:ascii="Calibri" w:hAnsi="Calibri" w:cs="Calibri"/>
          <w:b w:val="0"/>
          <w:bCs/>
          <w:szCs w:val="28"/>
        </w:rPr>
        <w:t>The Machine Learning used in the corresponding analysis involved Supervised Learning wherein the model was trained to identify the attributes of the output, in this case blackspots or non-blackspots from a proportion of the data. The model prepared is based on the algorithms of Logistic Regression.</w:t>
      </w:r>
      <w:r w:rsidR="00315435">
        <w:rPr>
          <w:rFonts w:ascii="Calibri" w:hAnsi="Calibri" w:cs="Calibri"/>
          <w:b w:val="0"/>
          <w:bCs/>
          <w:szCs w:val="28"/>
        </w:rPr>
        <w:t xml:space="preserve"> The</w:t>
      </w:r>
      <w:r w:rsidR="00315435">
        <w:rPr>
          <w:rFonts w:ascii="TimesNewRomanPSMT" w:eastAsia="Times New Roman" w:hAnsi="TimesNewRomanPSMT" w:cs="Times New Roman"/>
          <w:b w:val="0"/>
          <w:color w:val="000007"/>
          <w:szCs w:val="28"/>
          <w:lang w:val="en-AU" w:eastAsia="en-GB"/>
        </w:rPr>
        <w:t xml:space="preserve"> </w:t>
      </w:r>
      <w:r w:rsidR="00315435" w:rsidRPr="00315435">
        <w:rPr>
          <w:rFonts w:ascii="Calibri" w:hAnsi="Calibri" w:cs="Calibri"/>
          <w:b w:val="0"/>
          <w:bCs/>
          <w:szCs w:val="28"/>
          <w:lang w:val="en-AU"/>
        </w:rPr>
        <w:t xml:space="preserve">machine learning model </w:t>
      </w:r>
      <w:r w:rsidR="00315435">
        <w:rPr>
          <w:rFonts w:ascii="Calibri" w:hAnsi="Calibri" w:cs="Calibri"/>
          <w:b w:val="0"/>
          <w:bCs/>
          <w:szCs w:val="28"/>
          <w:lang w:val="en-AU"/>
        </w:rPr>
        <w:t xml:space="preserve">was imported </w:t>
      </w:r>
      <w:r w:rsidR="00315435" w:rsidRPr="00315435">
        <w:rPr>
          <w:rFonts w:ascii="Calibri" w:hAnsi="Calibri" w:cs="Calibri"/>
          <w:b w:val="0"/>
          <w:bCs/>
          <w:szCs w:val="28"/>
          <w:lang w:val="en-AU"/>
        </w:rPr>
        <w:t xml:space="preserve">using </w:t>
      </w:r>
      <w:proofErr w:type="spellStart"/>
      <w:r w:rsidR="00315435" w:rsidRPr="00315435">
        <w:rPr>
          <w:rFonts w:ascii="Calibri" w:hAnsi="Calibri" w:cs="Calibri"/>
          <w:b w:val="0"/>
          <w:bCs/>
          <w:i/>
          <w:iCs/>
          <w:szCs w:val="28"/>
          <w:lang w:val="en-AU"/>
        </w:rPr>
        <w:t>sklearn</w:t>
      </w:r>
      <w:proofErr w:type="spellEnd"/>
      <w:r w:rsidR="00315435" w:rsidRPr="00315435">
        <w:rPr>
          <w:rFonts w:ascii="Calibri" w:hAnsi="Calibri" w:cs="Calibri"/>
          <w:b w:val="0"/>
          <w:bCs/>
          <w:szCs w:val="28"/>
          <w:lang w:val="en-AU"/>
        </w:rPr>
        <w:t xml:space="preserve">, implemented them for the dataset, and compared their results. </w:t>
      </w:r>
      <w:r w:rsidR="00EB5BFB">
        <w:rPr>
          <w:rFonts w:ascii="Calibri" w:hAnsi="Calibri" w:cs="Calibri"/>
          <w:b w:val="0"/>
          <w:bCs/>
          <w:szCs w:val="28"/>
          <w:lang w:val="en-AU"/>
        </w:rPr>
        <w:t>T</w:t>
      </w:r>
      <w:r w:rsidR="00EB5BFB" w:rsidRPr="00EB5BFB">
        <w:rPr>
          <w:rFonts w:ascii="Calibri" w:hAnsi="Calibri" w:cs="Calibri"/>
          <w:b w:val="0"/>
          <w:bCs/>
          <w:szCs w:val="28"/>
          <w:lang w:val="en-AU"/>
        </w:rPr>
        <w:t xml:space="preserve">he classification algorithm logistic regression is used to assign observations to a discrete set of classes. The logistic sigmoid function translates logistic regression output into a probability value. Logistic Regression is a Machine Learning algorithm that is used to solve classification problems. It is a predictive analytic approach that is based on the probability concept. The classifier gives a set of outputs or classes based on probability when the inputs are passed through a prediction </w:t>
      </w:r>
      <w:r w:rsidR="00EB5BFB" w:rsidRPr="00EB5BFB">
        <w:rPr>
          <w:rFonts w:ascii="Calibri" w:hAnsi="Calibri" w:cs="Calibri"/>
          <w:b w:val="0"/>
          <w:bCs/>
          <w:szCs w:val="28"/>
          <w:lang w:val="en-AU"/>
        </w:rPr>
        <w:t>function,</w:t>
      </w:r>
      <w:r w:rsidR="00EB5BFB" w:rsidRPr="00EB5BFB">
        <w:rPr>
          <w:rFonts w:ascii="Calibri" w:hAnsi="Calibri" w:cs="Calibri"/>
          <w:b w:val="0"/>
          <w:bCs/>
          <w:szCs w:val="28"/>
          <w:lang w:val="en-AU"/>
        </w:rPr>
        <w:t xml:space="preserve"> and it returns a probability score between 0 and 1. </w:t>
      </w:r>
    </w:p>
    <w:p w14:paraId="33B0A323" w14:textId="0D6E6919" w:rsidR="00315435" w:rsidRPr="00315435" w:rsidRDefault="004C62B8" w:rsidP="004C62B8">
      <w:pPr>
        <w:spacing w:after="200"/>
        <w:jc w:val="center"/>
        <w:rPr>
          <w:rFonts w:ascii="Calibri" w:hAnsi="Calibri" w:cs="Calibri"/>
          <w:b w:val="0"/>
          <w:bCs/>
          <w:szCs w:val="28"/>
          <w:lang w:val="en-AU"/>
        </w:rPr>
      </w:pPr>
      <w:r>
        <w:rPr>
          <w:rFonts w:ascii="Calibri" w:hAnsi="Calibri" w:cs="Calibri"/>
          <w:b w:val="0"/>
          <w:bCs/>
          <w:noProof/>
          <w:szCs w:val="28"/>
        </w:rPr>
        <mc:AlternateContent>
          <mc:Choice Requires="wps">
            <w:drawing>
              <wp:anchor distT="0" distB="0" distL="114300" distR="114300" simplePos="0" relativeHeight="251665408" behindDoc="0" locked="0" layoutInCell="1" allowOverlap="1" wp14:anchorId="692E183E" wp14:editId="53AAB6EF">
                <wp:simplePos x="0" y="0"/>
                <wp:positionH relativeFrom="column">
                  <wp:posOffset>816627</wp:posOffset>
                </wp:positionH>
                <wp:positionV relativeFrom="paragraph">
                  <wp:posOffset>1339850</wp:posOffset>
                </wp:positionV>
                <wp:extent cx="4992130" cy="304800"/>
                <wp:effectExtent l="0" t="0" r="0" b="0"/>
                <wp:wrapNone/>
                <wp:docPr id="1456977875" name="Text Box 11"/>
                <wp:cNvGraphicFramePr/>
                <a:graphic xmlns:a="http://schemas.openxmlformats.org/drawingml/2006/main">
                  <a:graphicData uri="http://schemas.microsoft.com/office/word/2010/wordprocessingShape">
                    <wps:wsp>
                      <wps:cNvSpPr txBox="1"/>
                      <wps:spPr>
                        <a:xfrm>
                          <a:off x="0" y="0"/>
                          <a:ext cx="4992130" cy="304800"/>
                        </a:xfrm>
                        <a:prstGeom prst="rect">
                          <a:avLst/>
                        </a:prstGeom>
                        <a:noFill/>
                        <a:ln w="6350">
                          <a:noFill/>
                        </a:ln>
                      </wps:spPr>
                      <wps:txbx>
                        <w:txbxContent>
                          <w:p w14:paraId="411BC54F" w14:textId="50A06574" w:rsidR="004C62B8" w:rsidRPr="004C62B8" w:rsidRDefault="004C62B8">
                            <w:pPr>
                              <w:rPr>
                                <w:rFonts w:ascii="Goudy Old Style" w:hAnsi="Goudy Old Style"/>
                                <w:b w:val="0"/>
                                <w:i/>
                                <w:iCs/>
                                <w:sz w:val="18"/>
                                <w:szCs w:val="18"/>
                              </w:rPr>
                            </w:pPr>
                            <w:r w:rsidRPr="004C62B8">
                              <w:rPr>
                                <w:rFonts w:ascii="Goudy Old Style" w:hAnsi="Goudy Old Style"/>
                                <w:b w:val="0"/>
                                <w:i/>
                                <w:iCs/>
                                <w:sz w:val="18"/>
                                <w:szCs w:val="18"/>
                              </w:rPr>
                              <w:t>Supervised Machine Learning approach applied in th</w:t>
                            </w:r>
                            <w:r>
                              <w:rPr>
                                <w:rFonts w:ascii="Goudy Old Style" w:hAnsi="Goudy Old Style"/>
                                <w:b w:val="0"/>
                                <w:i/>
                                <w:iCs/>
                                <w:sz w:val="18"/>
                                <w:szCs w:val="18"/>
                              </w:rPr>
                              <w:t>e analysis and Model preparation of Blackspot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2E183E" id="Text Box 11" o:spid="_x0000_s1037" type="#_x0000_t202" style="position:absolute;left:0;text-align:left;margin-left:64.3pt;margin-top:105.5pt;width:393.1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ZL4Gw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" filled="f" stroked="f" strokeweight=".5pt">
                <v:textbox>
                  <w:txbxContent>
                    <w:p w14:paraId="411BC54F" w14:textId="50A06574" w:rsidR="004C62B8" w:rsidRPr="004C62B8" w:rsidRDefault="004C62B8">
                      <w:pPr>
                        <w:rPr>
                          <w:rFonts w:ascii="Goudy Old Style" w:hAnsi="Goudy Old Style"/>
                          <w:b w:val="0"/>
                          <w:i/>
                          <w:iCs/>
                          <w:sz w:val="18"/>
                          <w:szCs w:val="18"/>
                        </w:rPr>
                      </w:pPr>
                      <w:r w:rsidRPr="004C62B8">
                        <w:rPr>
                          <w:rFonts w:ascii="Goudy Old Style" w:hAnsi="Goudy Old Style"/>
                          <w:b w:val="0"/>
                          <w:i/>
                          <w:iCs/>
                          <w:sz w:val="18"/>
                          <w:szCs w:val="18"/>
                        </w:rPr>
                        <w:t>Supervised Machine Learning approach applied in th</w:t>
                      </w:r>
                      <w:r>
                        <w:rPr>
                          <w:rFonts w:ascii="Goudy Old Style" w:hAnsi="Goudy Old Style"/>
                          <w:b w:val="0"/>
                          <w:i/>
                          <w:iCs/>
                          <w:sz w:val="18"/>
                          <w:szCs w:val="18"/>
                        </w:rPr>
                        <w:t>e analysis and Model preparation of Blackspot Data</w:t>
                      </w:r>
                    </w:p>
                  </w:txbxContent>
                </v:textbox>
              </v:shape>
            </w:pict>
          </mc:Fallback>
        </mc:AlternateContent>
      </w:r>
      <w:r w:rsidR="00A26EA4">
        <w:rPr>
          <w:rFonts w:ascii="Calibri" w:hAnsi="Calibri" w:cs="Calibri"/>
          <w:b w:val="0"/>
          <w:bCs/>
          <w:noProof/>
          <w:szCs w:val="28"/>
        </w:rPr>
        <w:drawing>
          <wp:inline distT="0" distB="0" distL="0" distR="0" wp14:anchorId="0ABDE57B" wp14:editId="06AE49E0">
            <wp:extent cx="6111875" cy="1285103"/>
            <wp:effectExtent l="0" t="0" r="9525" b="10795"/>
            <wp:docPr id="188474537"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78D7D36" w14:textId="77777777" w:rsidR="00784EEC" w:rsidRDefault="00784EEC" w:rsidP="004C62B8">
      <w:pPr>
        <w:spacing w:after="200"/>
        <w:rPr>
          <w:rFonts w:ascii="Calibri" w:hAnsi="Calibri" w:cs="Calibri"/>
          <w:b w:val="0"/>
          <w:bCs/>
          <w:szCs w:val="28"/>
        </w:rPr>
      </w:pPr>
    </w:p>
    <w:p w14:paraId="634DAAB3" w14:textId="77777777" w:rsidR="00E2112B" w:rsidRPr="00B339FF" w:rsidRDefault="00E2112B" w:rsidP="00B339FF">
      <w:pPr>
        <w:pStyle w:val="Heading3"/>
        <w:rPr>
          <w:rStyle w:val="Emphasis"/>
          <w:sz w:val="24"/>
          <w:szCs w:val="24"/>
        </w:rPr>
      </w:pPr>
      <w:bookmarkStart w:id="15" w:name="_Toc142665010"/>
      <w:r w:rsidRPr="00B339FF">
        <w:rPr>
          <w:rStyle w:val="Emphasis"/>
          <w:sz w:val="24"/>
          <w:szCs w:val="24"/>
        </w:rPr>
        <w:t>Data Splitting and Scaling:</w:t>
      </w:r>
      <w:bookmarkEnd w:id="15"/>
    </w:p>
    <w:p w14:paraId="5EDEB58E" w14:textId="658D9FCE" w:rsidR="00345B8D" w:rsidRDefault="00345B8D" w:rsidP="00345B8D">
      <w:pPr>
        <w:spacing w:after="200"/>
        <w:jc w:val="both"/>
        <w:rPr>
          <w:rFonts w:ascii="Calibri" w:hAnsi="Calibri" w:cs="Calibri"/>
          <w:b w:val="0"/>
          <w:bCs/>
          <w:szCs w:val="28"/>
        </w:rPr>
      </w:pPr>
      <w:r w:rsidRPr="00345B8D">
        <w:rPr>
          <w:rFonts w:ascii="Calibri" w:hAnsi="Calibri" w:cs="Calibri"/>
          <w:b w:val="0"/>
          <w:bCs/>
          <w:szCs w:val="28"/>
        </w:rPr>
        <w:t xml:space="preserve">To effectively train and assess the model's performance, we divided the dataset into training and testing subsets. The training subset facilitated the model to learn patterns and relationships inherent in the data, while the testing subset gauged the model's generalization ability. </w:t>
      </w:r>
      <w:r w:rsidR="00E2112B">
        <w:rPr>
          <w:rFonts w:ascii="Calibri" w:hAnsi="Calibri" w:cs="Calibri"/>
          <w:b w:val="0"/>
          <w:bCs/>
          <w:szCs w:val="28"/>
        </w:rPr>
        <w:t xml:space="preserve">The data was divided into 80% training data and 20% testing data. Feature selection was then implemented on the taring data set to exercise </w:t>
      </w:r>
      <w:r w:rsidR="00784EEC">
        <w:rPr>
          <w:rFonts w:ascii="Calibri" w:hAnsi="Calibri" w:cs="Calibri"/>
          <w:b w:val="0"/>
          <w:bCs/>
          <w:szCs w:val="28"/>
        </w:rPr>
        <w:t>the deployment of a better functioning model.</w:t>
      </w:r>
    </w:p>
    <w:p w14:paraId="64EFF65E" w14:textId="77777777" w:rsidR="00784EEC" w:rsidRDefault="00784EEC" w:rsidP="00345B8D">
      <w:pPr>
        <w:spacing w:after="200"/>
        <w:jc w:val="both"/>
        <w:rPr>
          <w:rFonts w:ascii="Calibri" w:hAnsi="Calibri" w:cs="Calibri"/>
          <w:b w:val="0"/>
          <w:bCs/>
          <w:szCs w:val="28"/>
        </w:rPr>
      </w:pPr>
    </w:p>
    <w:p w14:paraId="40F8C302" w14:textId="0B162609" w:rsidR="00E2112B" w:rsidRPr="00B339FF" w:rsidRDefault="00304A99" w:rsidP="00B339FF">
      <w:pPr>
        <w:pStyle w:val="Heading3"/>
        <w:rPr>
          <w:i/>
          <w:iCs/>
          <w:sz w:val="24"/>
          <w:szCs w:val="24"/>
        </w:rPr>
      </w:pPr>
      <w:bookmarkStart w:id="16" w:name="_Toc142665011"/>
      <w:r w:rsidRPr="00B339FF">
        <w:rPr>
          <w:i/>
          <w:iCs/>
          <w:sz w:val="24"/>
          <w:szCs w:val="24"/>
        </w:rPr>
        <w:t>Feature Selection and Engineering:</w:t>
      </w:r>
      <w:bookmarkEnd w:id="16"/>
    </w:p>
    <w:p w14:paraId="391AEC07" w14:textId="29940444" w:rsidR="00784EEC" w:rsidRPr="00345B8D" w:rsidRDefault="0061178B" w:rsidP="00304A99">
      <w:pPr>
        <w:spacing w:after="200"/>
        <w:jc w:val="both"/>
        <w:rPr>
          <w:rFonts w:ascii="Calibri" w:hAnsi="Calibri" w:cs="Calibri"/>
          <w:b w:val="0"/>
          <w:bCs/>
          <w:szCs w:val="28"/>
        </w:rPr>
      </w:pPr>
      <w:r w:rsidRPr="0061178B">
        <w:rPr>
          <w:rFonts w:ascii="Calibri" w:hAnsi="Calibri" w:cs="Calibri"/>
          <w:b w:val="0"/>
          <w:bCs/>
          <w:szCs w:val="28"/>
        </w:rPr>
        <w:t>Relevant variables significantly affecting blackspots were meticulously pinpointed. Utilizing forward feature selection, the model exhaustively calculated average scores for potential combinations. Optimal combinations, chosen based on highest accuracy, were selected. Forward feature selection yielded an average score of 92.30%, encapsulating intricate data interactions and enhancing model predictiveness.</w:t>
      </w:r>
    </w:p>
    <w:p w14:paraId="4B0CEB5E" w14:textId="33586902" w:rsidR="00784EEC" w:rsidRPr="00B339FF" w:rsidRDefault="00784EEC" w:rsidP="00B339FF">
      <w:pPr>
        <w:pStyle w:val="Heading3"/>
        <w:rPr>
          <w:i/>
          <w:iCs/>
          <w:sz w:val="24"/>
          <w:szCs w:val="24"/>
        </w:rPr>
      </w:pPr>
      <w:bookmarkStart w:id="17" w:name="_Toc142665012"/>
      <w:r w:rsidRPr="00B339FF">
        <w:rPr>
          <w:i/>
          <w:iCs/>
          <w:sz w:val="24"/>
          <w:szCs w:val="24"/>
        </w:rPr>
        <w:t>Model Selection and Training</w:t>
      </w:r>
      <w:r w:rsidRPr="00B339FF">
        <w:rPr>
          <w:i/>
          <w:iCs/>
          <w:sz w:val="24"/>
          <w:szCs w:val="24"/>
        </w:rPr>
        <w:t>:</w:t>
      </w:r>
      <w:bookmarkEnd w:id="17"/>
    </w:p>
    <w:p w14:paraId="113A6825" w14:textId="11EC6CBA" w:rsidR="00345B8D" w:rsidRPr="00345B8D" w:rsidRDefault="00345B8D" w:rsidP="00345B8D">
      <w:pPr>
        <w:spacing w:after="200"/>
        <w:jc w:val="both"/>
        <w:rPr>
          <w:rFonts w:ascii="Calibri" w:hAnsi="Calibri" w:cs="Calibri"/>
          <w:b w:val="0"/>
          <w:bCs/>
          <w:szCs w:val="28"/>
        </w:rPr>
      </w:pPr>
      <w:r w:rsidRPr="00345B8D">
        <w:rPr>
          <w:rFonts w:ascii="Calibri" w:hAnsi="Calibri" w:cs="Calibri"/>
          <w:b w:val="0"/>
          <w:bCs/>
          <w:szCs w:val="28"/>
        </w:rPr>
        <w:t>In selecting an appropriate machine learning algorithm,</w:t>
      </w:r>
      <w:r w:rsidR="00784EEC">
        <w:rPr>
          <w:rFonts w:ascii="Calibri" w:hAnsi="Calibri" w:cs="Calibri"/>
          <w:b w:val="0"/>
          <w:bCs/>
          <w:szCs w:val="28"/>
        </w:rPr>
        <w:t xml:space="preserve"> </w:t>
      </w:r>
      <w:r w:rsidRPr="00345B8D">
        <w:rPr>
          <w:rFonts w:ascii="Calibri" w:hAnsi="Calibri" w:cs="Calibri"/>
          <w:b w:val="0"/>
          <w:bCs/>
          <w:szCs w:val="28"/>
        </w:rPr>
        <w:t>the intricate balance between interpretability and predictive power</w:t>
      </w:r>
      <w:r w:rsidR="00784EEC">
        <w:rPr>
          <w:rFonts w:ascii="Calibri" w:hAnsi="Calibri" w:cs="Calibri"/>
          <w:b w:val="0"/>
          <w:bCs/>
          <w:szCs w:val="28"/>
        </w:rPr>
        <w:t xml:space="preserve"> was deliberated</w:t>
      </w:r>
      <w:r w:rsidRPr="00345B8D">
        <w:rPr>
          <w:rFonts w:ascii="Calibri" w:hAnsi="Calibri" w:cs="Calibri"/>
          <w:b w:val="0"/>
          <w:bCs/>
          <w:szCs w:val="28"/>
        </w:rPr>
        <w:t>. The Logistic Regression algorithm emerged as an ideal choice, offering a clear understanding of feature contributions while yielding reliable predictive outcomes</w:t>
      </w:r>
      <w:r w:rsidR="00784EEC">
        <w:rPr>
          <w:rFonts w:ascii="Calibri" w:hAnsi="Calibri" w:cs="Calibri"/>
          <w:b w:val="0"/>
          <w:bCs/>
          <w:szCs w:val="28"/>
        </w:rPr>
        <w:t>, therefore, classifying whether a road segment is potential Blackspot or not based on the independent variable</w:t>
      </w:r>
      <w:r w:rsidRPr="00345B8D">
        <w:rPr>
          <w:rFonts w:ascii="Calibri" w:hAnsi="Calibri" w:cs="Calibri"/>
          <w:b w:val="0"/>
          <w:bCs/>
          <w:szCs w:val="28"/>
        </w:rPr>
        <w:t>. The selected model underwent iterative training, during which it adapted to the inherent complexities of the dataset, ultimately refining its predictive capabilities.</w:t>
      </w:r>
    </w:p>
    <w:p w14:paraId="49C93BF0" w14:textId="77777777" w:rsidR="00E41004" w:rsidRPr="00B339FF" w:rsidRDefault="00E41004" w:rsidP="00B339FF">
      <w:pPr>
        <w:pStyle w:val="Heading3"/>
        <w:rPr>
          <w:i/>
          <w:iCs/>
          <w:sz w:val="24"/>
          <w:szCs w:val="24"/>
        </w:rPr>
      </w:pPr>
      <w:bookmarkStart w:id="18" w:name="_Toc142665013"/>
      <w:r w:rsidRPr="00B339FF">
        <w:rPr>
          <w:i/>
          <w:iCs/>
          <w:sz w:val="24"/>
          <w:szCs w:val="24"/>
        </w:rPr>
        <w:t>Model Evaluation and Interpretation:</w:t>
      </w:r>
      <w:bookmarkEnd w:id="18"/>
    </w:p>
    <w:p w14:paraId="5CC964BB" w14:textId="77777777" w:rsidR="0061178B" w:rsidRDefault="0061178B" w:rsidP="00345B8D">
      <w:pPr>
        <w:spacing w:after="200"/>
        <w:jc w:val="both"/>
        <w:rPr>
          <w:rFonts w:ascii="Calibri" w:hAnsi="Calibri" w:cs="Calibri"/>
          <w:b w:val="0"/>
          <w:bCs/>
          <w:szCs w:val="28"/>
        </w:rPr>
      </w:pPr>
      <w:r w:rsidRPr="0061178B">
        <w:rPr>
          <w:rFonts w:ascii="Calibri" w:hAnsi="Calibri" w:cs="Calibri"/>
          <w:b w:val="0"/>
          <w:bCs/>
          <w:szCs w:val="28"/>
        </w:rPr>
        <w:t>Model efficacy was rigorously assessed using tailored binary classification metrics—accuracy, precision, recall, F1-score, and ROC analysis. Feature importance interpretation revealed key blackspot drivers, deriving actionable insights for road safety improvements</w:t>
      </w:r>
      <w:r>
        <w:rPr>
          <w:rFonts w:ascii="Calibri" w:hAnsi="Calibri" w:cs="Calibri"/>
          <w:b w:val="0"/>
          <w:bCs/>
          <w:szCs w:val="28"/>
        </w:rPr>
        <w:t xml:space="preserve">. </w:t>
      </w:r>
    </w:p>
    <w:p w14:paraId="4AC5A2C2" w14:textId="01C2F9C4" w:rsidR="00E41004" w:rsidRDefault="00E41004" w:rsidP="00345B8D">
      <w:pPr>
        <w:spacing w:after="200"/>
        <w:jc w:val="both"/>
        <w:rPr>
          <w:rFonts w:ascii="Calibri" w:hAnsi="Calibri" w:cs="Calibri"/>
          <w:b w:val="0"/>
          <w:szCs w:val="28"/>
        </w:rPr>
      </w:pPr>
      <w:r w:rsidRPr="00E41004">
        <w:rPr>
          <w:rFonts w:ascii="Calibri" w:hAnsi="Calibri" w:cs="Calibri"/>
          <w:b w:val="0"/>
          <w:szCs w:val="28"/>
        </w:rPr>
        <w:t xml:space="preserve">Because the dataset is unbalanced, </w:t>
      </w:r>
      <w:r w:rsidR="0061178B">
        <w:rPr>
          <w:rFonts w:ascii="Calibri" w:hAnsi="Calibri" w:cs="Calibri"/>
          <w:b w:val="0"/>
          <w:szCs w:val="28"/>
        </w:rPr>
        <w:t>blackspots</w:t>
      </w:r>
      <w:r w:rsidRPr="00E41004">
        <w:rPr>
          <w:rFonts w:ascii="Calibri" w:hAnsi="Calibri" w:cs="Calibri"/>
          <w:b w:val="0"/>
          <w:szCs w:val="28"/>
        </w:rPr>
        <w:t xml:space="preserve"> </w:t>
      </w:r>
      <w:r w:rsidR="00AC05B3">
        <w:rPr>
          <w:rFonts w:ascii="Calibri" w:hAnsi="Calibri" w:cs="Calibri"/>
          <w:b w:val="0"/>
          <w:szCs w:val="28"/>
        </w:rPr>
        <w:t>are</w:t>
      </w:r>
      <w:r w:rsidRPr="00E41004">
        <w:rPr>
          <w:rFonts w:ascii="Calibri" w:hAnsi="Calibri" w:cs="Calibri"/>
          <w:b w:val="0"/>
          <w:szCs w:val="28"/>
        </w:rPr>
        <w:t xml:space="preserve"> about</w:t>
      </w:r>
      <w:r w:rsidR="00AC05B3">
        <w:rPr>
          <w:rFonts w:ascii="Calibri" w:hAnsi="Calibri" w:cs="Calibri"/>
          <w:b w:val="0"/>
          <w:szCs w:val="28"/>
        </w:rPr>
        <w:t xml:space="preserve"> 11</w:t>
      </w:r>
      <w:r w:rsidRPr="00E41004">
        <w:rPr>
          <w:rFonts w:ascii="Calibri" w:hAnsi="Calibri" w:cs="Calibri"/>
          <w:b w:val="0"/>
          <w:szCs w:val="28"/>
        </w:rPr>
        <w:t xml:space="preserve">%, </w:t>
      </w:r>
      <w:r w:rsidR="00AC05B3">
        <w:rPr>
          <w:rFonts w:ascii="Calibri" w:hAnsi="Calibri" w:cs="Calibri"/>
          <w:b w:val="0"/>
          <w:szCs w:val="28"/>
        </w:rPr>
        <w:t>non-blackspot</w:t>
      </w:r>
      <w:r w:rsidRPr="00E41004">
        <w:rPr>
          <w:rFonts w:ascii="Calibri" w:hAnsi="Calibri" w:cs="Calibri"/>
          <w:b w:val="0"/>
          <w:szCs w:val="28"/>
        </w:rPr>
        <w:t xml:space="preserve"> </w:t>
      </w:r>
      <w:r w:rsidR="00AC05B3">
        <w:rPr>
          <w:rFonts w:ascii="Calibri" w:hAnsi="Calibri" w:cs="Calibri"/>
          <w:b w:val="0"/>
          <w:szCs w:val="28"/>
        </w:rPr>
        <w:t>are</w:t>
      </w:r>
      <w:r w:rsidRPr="00E41004">
        <w:rPr>
          <w:rFonts w:ascii="Calibri" w:hAnsi="Calibri" w:cs="Calibri"/>
          <w:b w:val="0"/>
          <w:szCs w:val="28"/>
        </w:rPr>
        <w:t xml:space="preserve"> about </w:t>
      </w:r>
      <w:r w:rsidR="00AC05B3">
        <w:rPr>
          <w:rFonts w:ascii="Calibri" w:hAnsi="Calibri" w:cs="Calibri"/>
          <w:b w:val="0"/>
          <w:szCs w:val="28"/>
        </w:rPr>
        <w:t>89</w:t>
      </w:r>
      <w:r w:rsidRPr="00E41004">
        <w:rPr>
          <w:rFonts w:ascii="Calibri" w:hAnsi="Calibri" w:cs="Calibri"/>
          <w:b w:val="0"/>
          <w:szCs w:val="28"/>
        </w:rPr>
        <w:t xml:space="preserve">%. Therefore, we cannot mainly use accuracy to evaluate our model. We want to cover both recall and precision, since we think that the prediction of correct target is important. Because of an unbalanced dataset, we choose f1 score instead of </w:t>
      </w:r>
      <w:r w:rsidR="00BB008A">
        <w:rPr>
          <w:rFonts w:ascii="Calibri" w:hAnsi="Calibri" w:cs="Calibri"/>
          <w:b w:val="0"/>
          <w:szCs w:val="28"/>
        </w:rPr>
        <w:t>any other metrics</w:t>
      </w:r>
      <w:r w:rsidRPr="00E41004">
        <w:rPr>
          <w:rFonts w:ascii="Calibri" w:hAnsi="Calibri" w:cs="Calibri"/>
          <w:b w:val="0"/>
          <w:szCs w:val="28"/>
        </w:rPr>
        <w:t xml:space="preserve">. We evaluate our </w:t>
      </w:r>
      <w:r w:rsidR="00AC05B3">
        <w:rPr>
          <w:rFonts w:ascii="Calibri" w:hAnsi="Calibri" w:cs="Calibri"/>
          <w:b w:val="0"/>
          <w:szCs w:val="28"/>
        </w:rPr>
        <w:t>machine</w:t>
      </w:r>
      <w:r w:rsidRPr="00E41004">
        <w:rPr>
          <w:rFonts w:ascii="Calibri" w:hAnsi="Calibri" w:cs="Calibri"/>
          <w:b w:val="0"/>
          <w:szCs w:val="28"/>
        </w:rPr>
        <w:t xml:space="preserve"> learning model by testing data. The f1 score is </w:t>
      </w:r>
      <w:r w:rsidR="00BB008A">
        <w:rPr>
          <w:rFonts w:ascii="Calibri" w:hAnsi="Calibri" w:cs="Calibri"/>
          <w:b w:val="0"/>
          <w:szCs w:val="28"/>
        </w:rPr>
        <w:t xml:space="preserve">95% for non-blackspots and 46% for blackspots. </w:t>
      </w:r>
      <w:r w:rsidRPr="00E41004">
        <w:rPr>
          <w:rFonts w:ascii="Calibri" w:hAnsi="Calibri" w:cs="Calibri"/>
          <w:b w:val="0"/>
          <w:szCs w:val="28"/>
        </w:rPr>
        <w:t xml:space="preserve">In ROC curve, the true positive rate is higher than false positive rate. Therefore, </w:t>
      </w:r>
      <w:r w:rsidR="008A325C">
        <w:rPr>
          <w:rFonts w:ascii="Calibri" w:hAnsi="Calibri" w:cs="Calibri"/>
          <w:b w:val="0"/>
          <w:szCs w:val="28"/>
        </w:rPr>
        <w:t>the</w:t>
      </w:r>
      <w:r w:rsidRPr="00E41004">
        <w:rPr>
          <w:rFonts w:ascii="Calibri" w:hAnsi="Calibri" w:cs="Calibri"/>
          <w:b w:val="0"/>
          <w:szCs w:val="28"/>
        </w:rPr>
        <w:t xml:space="preserve"> trained model can predict whether </w:t>
      </w:r>
      <w:r w:rsidR="00BB008A">
        <w:rPr>
          <w:rFonts w:ascii="Calibri" w:hAnsi="Calibri" w:cs="Calibri"/>
          <w:b w:val="0"/>
          <w:szCs w:val="28"/>
        </w:rPr>
        <w:t>a road segment has potential blackspot or not.</w:t>
      </w:r>
    </w:p>
    <w:p w14:paraId="201C2575" w14:textId="370174D9" w:rsidR="008A325C" w:rsidRDefault="00EB6CCE" w:rsidP="008A325C">
      <w:pPr>
        <w:spacing w:after="200"/>
        <w:jc w:val="center"/>
        <w:rPr>
          <w:rFonts w:ascii="Calibri" w:hAnsi="Calibri" w:cs="Calibri"/>
          <w:b w:val="0"/>
          <w:bCs/>
          <w:szCs w:val="28"/>
        </w:rPr>
      </w:pPr>
      <w:r>
        <w:rPr>
          <w:rFonts w:ascii="Calibri" w:eastAsia="Times New Roman" w:hAnsi="Calibri" w:cs="Calibri"/>
          <w:b w:val="0"/>
          <w:noProof/>
          <w:color w:val="auto"/>
          <w:szCs w:val="28"/>
          <w:lang w:val="en-AU" w:eastAsia="en-GB"/>
        </w:rPr>
        <mc:AlternateContent>
          <mc:Choice Requires="wps">
            <w:drawing>
              <wp:anchor distT="0" distB="0" distL="114300" distR="114300" simplePos="0" relativeHeight="251679744" behindDoc="0" locked="0" layoutInCell="1" allowOverlap="1" wp14:anchorId="4768D19D" wp14:editId="72E70704">
                <wp:simplePos x="0" y="0"/>
                <wp:positionH relativeFrom="column">
                  <wp:posOffset>4267200</wp:posOffset>
                </wp:positionH>
                <wp:positionV relativeFrom="paragraph">
                  <wp:posOffset>2334260</wp:posOffset>
                </wp:positionV>
                <wp:extent cx="683741" cy="263611"/>
                <wp:effectExtent l="0" t="0" r="0" b="0"/>
                <wp:wrapNone/>
                <wp:docPr id="179738375" name="Text Box 23"/>
                <wp:cNvGraphicFramePr/>
                <a:graphic xmlns:a="http://schemas.openxmlformats.org/drawingml/2006/main">
                  <a:graphicData uri="http://schemas.microsoft.com/office/word/2010/wordprocessingShape">
                    <wps:wsp>
                      <wps:cNvSpPr txBox="1"/>
                      <wps:spPr>
                        <a:xfrm>
                          <a:off x="0" y="0"/>
                          <a:ext cx="683741" cy="263611"/>
                        </a:xfrm>
                        <a:prstGeom prst="rect">
                          <a:avLst/>
                        </a:prstGeom>
                        <a:noFill/>
                        <a:ln w="6350">
                          <a:noFill/>
                        </a:ln>
                      </wps:spPr>
                      <wps:txbx>
                        <w:txbxContent>
                          <w:p w14:paraId="53924CB5" w14:textId="20EF3550" w:rsidR="00EB6CCE" w:rsidRDefault="00EB6CCE" w:rsidP="00EB6CCE">
                            <w:r w:rsidRPr="00E656FF">
                              <w:rPr>
                                <w:rFonts w:ascii="Goudy Old Style" w:hAnsi="Goudy Old Style"/>
                                <w:b w:val="0"/>
                                <w:i/>
                                <w:iCs/>
                                <w:sz w:val="22"/>
                              </w:rPr>
                              <w:t xml:space="preserve">Figure: </w:t>
                            </w:r>
                            <w:r>
                              <w:rPr>
                                <w:rFonts w:ascii="Goudy Old Style" w:hAnsi="Goudy Old Style"/>
                                <w:b w:val="0"/>
                                <w:i/>
                                <w:iCs/>
                                <w:sz w:val="2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8D19D" id="_x0000_s1038" type="#_x0000_t202" style="position:absolute;left:0;text-align:left;margin-left:336pt;margin-top:183.8pt;width:53.85pt;height:2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" filled="f" stroked="f" strokeweight=".5pt">
                <v:textbox>
                  <w:txbxContent>
                    <w:p w14:paraId="53924CB5" w14:textId="20EF3550" w:rsidR="00EB6CCE" w:rsidRDefault="00EB6CCE" w:rsidP="00EB6CCE">
                      <w:r w:rsidRPr="00E656FF">
                        <w:rPr>
                          <w:rFonts w:ascii="Goudy Old Style" w:hAnsi="Goudy Old Style"/>
                          <w:b w:val="0"/>
                          <w:i/>
                          <w:iCs/>
                          <w:sz w:val="22"/>
                        </w:rPr>
                        <w:t xml:space="preserve">Figure: </w:t>
                      </w:r>
                      <w:r>
                        <w:rPr>
                          <w:rFonts w:ascii="Goudy Old Style" w:hAnsi="Goudy Old Style"/>
                          <w:b w:val="0"/>
                          <w:i/>
                          <w:iCs/>
                          <w:sz w:val="22"/>
                        </w:rPr>
                        <w:t>8</w:t>
                      </w:r>
                    </w:p>
                  </w:txbxContent>
                </v:textbox>
              </v:shape>
            </w:pict>
          </mc:Fallback>
        </mc:AlternateContent>
      </w:r>
      <w:r>
        <w:rPr>
          <w:rFonts w:ascii="Calibri" w:eastAsia="Times New Roman" w:hAnsi="Calibri" w:cs="Calibri"/>
          <w:b w:val="0"/>
          <w:noProof/>
          <w:color w:val="auto"/>
          <w:szCs w:val="28"/>
          <w:lang w:val="en-AU" w:eastAsia="en-GB"/>
        </w:rPr>
        <mc:AlternateContent>
          <mc:Choice Requires="wps">
            <w:drawing>
              <wp:anchor distT="0" distB="0" distL="114300" distR="114300" simplePos="0" relativeHeight="251677696" behindDoc="0" locked="0" layoutInCell="1" allowOverlap="1" wp14:anchorId="466DB510" wp14:editId="2E3AB185">
                <wp:simplePos x="0" y="0"/>
                <wp:positionH relativeFrom="column">
                  <wp:posOffset>1400432</wp:posOffset>
                </wp:positionH>
                <wp:positionV relativeFrom="paragraph">
                  <wp:posOffset>2433028</wp:posOffset>
                </wp:positionV>
                <wp:extent cx="683741" cy="263611"/>
                <wp:effectExtent l="0" t="0" r="0" b="0"/>
                <wp:wrapNone/>
                <wp:docPr id="1764696913" name="Text Box 23"/>
                <wp:cNvGraphicFramePr/>
                <a:graphic xmlns:a="http://schemas.openxmlformats.org/drawingml/2006/main">
                  <a:graphicData uri="http://schemas.microsoft.com/office/word/2010/wordprocessingShape">
                    <wps:wsp>
                      <wps:cNvSpPr txBox="1"/>
                      <wps:spPr>
                        <a:xfrm>
                          <a:off x="0" y="0"/>
                          <a:ext cx="683741" cy="263611"/>
                        </a:xfrm>
                        <a:prstGeom prst="rect">
                          <a:avLst/>
                        </a:prstGeom>
                        <a:noFill/>
                        <a:ln w="6350">
                          <a:noFill/>
                        </a:ln>
                      </wps:spPr>
                      <wps:txbx>
                        <w:txbxContent>
                          <w:p w14:paraId="30501133" w14:textId="050CA5A0"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7</w:t>
                            </w:r>
                          </w:p>
                          <w:p w14:paraId="0AB0B184" w14:textId="77777777" w:rsidR="00EB6CCE" w:rsidRDefault="00EB6CCE" w:rsidP="00EB6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DB510" id="_x0000_s1039" type="#_x0000_t202" style="position:absolute;left:0;text-align:left;margin-left:110.25pt;margin-top:191.6pt;width:53.85pt;height:2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" filled="f" stroked="f" strokeweight=".5pt">
                <v:textbox>
                  <w:txbxContent>
                    <w:p w14:paraId="30501133" w14:textId="050CA5A0"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7</w:t>
                      </w:r>
                    </w:p>
                    <w:p w14:paraId="0AB0B184" w14:textId="77777777" w:rsidR="00EB6CCE" w:rsidRDefault="00EB6CCE" w:rsidP="00EB6CCE"/>
                  </w:txbxContent>
                </v:textbox>
              </v:shape>
            </w:pict>
          </mc:Fallback>
        </mc:AlternateContent>
      </w:r>
      <w:r w:rsidR="00391A06">
        <w:rPr>
          <w:rFonts w:ascii="Calibri" w:hAnsi="Calibri" w:cs="Calibri"/>
          <w:b w:val="0"/>
          <w:bCs/>
          <w:noProof/>
          <w:szCs w:val="28"/>
        </w:rPr>
        <w:drawing>
          <wp:inline distT="0" distB="0" distL="0" distR="0" wp14:anchorId="334365BF" wp14:editId="728E8392">
            <wp:extent cx="3149518" cy="2438400"/>
            <wp:effectExtent l="0" t="0" r="635" b="0"/>
            <wp:docPr id="1428137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3723" name="Picture 142813723"/>
                    <pic:cNvPicPr/>
                  </pic:nvPicPr>
                  <pic:blipFill>
                    <a:blip r:embed="rId28"/>
                    <a:stretch>
                      <a:fillRect/>
                    </a:stretch>
                  </pic:blipFill>
                  <pic:spPr>
                    <a:xfrm>
                      <a:off x="0" y="0"/>
                      <a:ext cx="3195667" cy="2474129"/>
                    </a:xfrm>
                    <a:prstGeom prst="rect">
                      <a:avLst/>
                    </a:prstGeom>
                  </pic:spPr>
                </pic:pic>
              </a:graphicData>
            </a:graphic>
          </wp:inline>
        </w:drawing>
      </w:r>
      <w:r w:rsidR="00BB008A">
        <w:rPr>
          <w:rFonts w:ascii="Calibri" w:hAnsi="Calibri" w:cs="Calibri"/>
          <w:b w:val="0"/>
          <w:bCs/>
          <w:noProof/>
          <w:szCs w:val="28"/>
        </w:rPr>
        <w:drawing>
          <wp:inline distT="0" distB="0" distL="0" distR="0" wp14:anchorId="28E08C49" wp14:editId="744215AD">
            <wp:extent cx="2924433" cy="2263295"/>
            <wp:effectExtent l="0" t="0" r="0" b="0"/>
            <wp:docPr id="2055536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36088" name="Picture 2055536088"/>
                    <pic:cNvPicPr/>
                  </pic:nvPicPr>
                  <pic:blipFill>
                    <a:blip r:embed="rId29"/>
                    <a:stretch>
                      <a:fillRect/>
                    </a:stretch>
                  </pic:blipFill>
                  <pic:spPr>
                    <a:xfrm>
                      <a:off x="0" y="0"/>
                      <a:ext cx="3020706" cy="2337804"/>
                    </a:xfrm>
                    <a:prstGeom prst="rect">
                      <a:avLst/>
                    </a:prstGeom>
                  </pic:spPr>
                </pic:pic>
              </a:graphicData>
            </a:graphic>
          </wp:inline>
        </w:drawing>
      </w:r>
    </w:p>
    <w:p w14:paraId="0CDEFD88" w14:textId="0032C6CE" w:rsidR="008A325C" w:rsidRDefault="008A325C" w:rsidP="00391A06">
      <w:pPr>
        <w:spacing w:after="200"/>
        <w:rPr>
          <w:rFonts w:ascii="Calibri" w:hAnsi="Calibri" w:cs="Calibri"/>
          <w:b w:val="0"/>
          <w:bCs/>
          <w:szCs w:val="28"/>
        </w:rPr>
      </w:pPr>
    </w:p>
    <w:p w14:paraId="45CC4296" w14:textId="0E994F69" w:rsidR="008A325C" w:rsidRDefault="00EB6CCE" w:rsidP="008A325C">
      <w:pPr>
        <w:spacing w:after="200"/>
        <w:jc w:val="center"/>
        <w:rPr>
          <w:rFonts w:ascii="Calibri" w:hAnsi="Calibri" w:cs="Calibri"/>
          <w:b w:val="0"/>
          <w:bCs/>
          <w:szCs w:val="28"/>
        </w:rPr>
      </w:pPr>
      <w:r>
        <w:rPr>
          <w:rFonts w:ascii="Calibri" w:eastAsia="Times New Roman" w:hAnsi="Calibri" w:cs="Calibri"/>
          <w:b w:val="0"/>
          <w:noProof/>
          <w:color w:val="auto"/>
          <w:szCs w:val="28"/>
          <w:lang w:val="en-AU" w:eastAsia="en-GB"/>
        </w:rPr>
        <mc:AlternateContent>
          <mc:Choice Requires="wps">
            <w:drawing>
              <wp:anchor distT="0" distB="0" distL="114300" distR="114300" simplePos="0" relativeHeight="251681792" behindDoc="0" locked="0" layoutInCell="1" allowOverlap="1" wp14:anchorId="561ABD53" wp14:editId="525062B9">
                <wp:simplePos x="0" y="0"/>
                <wp:positionH relativeFrom="column">
                  <wp:posOffset>2661748</wp:posOffset>
                </wp:positionH>
                <wp:positionV relativeFrom="paragraph">
                  <wp:posOffset>2012950</wp:posOffset>
                </wp:positionV>
                <wp:extent cx="683260" cy="263525"/>
                <wp:effectExtent l="0" t="0" r="0" b="0"/>
                <wp:wrapNone/>
                <wp:docPr id="2125998855" name="Text Box 23"/>
                <wp:cNvGraphicFramePr/>
                <a:graphic xmlns:a="http://schemas.openxmlformats.org/drawingml/2006/main">
                  <a:graphicData uri="http://schemas.microsoft.com/office/word/2010/wordprocessingShape">
                    <wps:wsp>
                      <wps:cNvSpPr txBox="1"/>
                      <wps:spPr>
                        <a:xfrm>
                          <a:off x="0" y="0"/>
                          <a:ext cx="683260" cy="263525"/>
                        </a:xfrm>
                        <a:prstGeom prst="rect">
                          <a:avLst/>
                        </a:prstGeom>
                        <a:noFill/>
                        <a:ln w="6350">
                          <a:noFill/>
                        </a:ln>
                      </wps:spPr>
                      <wps:txbx>
                        <w:txbxContent>
                          <w:p w14:paraId="13DCF390" w14:textId="19E92AEF"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9</w:t>
                            </w:r>
                          </w:p>
                          <w:p w14:paraId="1E78A951" w14:textId="77777777" w:rsidR="00EB6CCE" w:rsidRDefault="00EB6CCE" w:rsidP="00EB6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BD53" id="_x0000_s1040" type="#_x0000_t202" style="position:absolute;left:0;text-align:left;margin-left:209.6pt;margin-top:158.5pt;width:53.8pt;height:2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" filled="f" stroked="f" strokeweight=".5pt">
                <v:textbox>
                  <w:txbxContent>
                    <w:p w14:paraId="13DCF390" w14:textId="19E92AEF"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9</w:t>
                      </w:r>
                    </w:p>
                    <w:p w14:paraId="1E78A951" w14:textId="77777777" w:rsidR="00EB6CCE" w:rsidRDefault="00EB6CCE" w:rsidP="00EB6CCE"/>
                  </w:txbxContent>
                </v:textbox>
              </v:shape>
            </w:pict>
          </mc:Fallback>
        </mc:AlternateContent>
      </w:r>
      <w:r w:rsidR="008A325C">
        <w:rPr>
          <w:rFonts w:ascii="Calibri" w:hAnsi="Calibri" w:cs="Calibri"/>
          <w:b w:val="0"/>
          <w:bCs/>
          <w:noProof/>
          <w:szCs w:val="28"/>
        </w:rPr>
        <w:drawing>
          <wp:inline distT="0" distB="0" distL="0" distR="0" wp14:anchorId="2BAC4BDA" wp14:editId="1F68D06F">
            <wp:extent cx="5581962" cy="1523657"/>
            <wp:effectExtent l="165100" t="165100" r="158750" b="165735"/>
            <wp:docPr id="6783509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50964" name="Picture 678350964"/>
                    <pic:cNvPicPr/>
                  </pic:nvPicPr>
                  <pic:blipFill>
                    <a:blip r:embed="rId30"/>
                    <a:stretch>
                      <a:fillRect/>
                    </a:stretch>
                  </pic:blipFill>
                  <pic:spPr>
                    <a:xfrm>
                      <a:off x="0" y="0"/>
                      <a:ext cx="5674271" cy="15488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CA0AEA4" w14:textId="65231995" w:rsidR="008A325C" w:rsidRDefault="008A325C" w:rsidP="008A325C">
      <w:pPr>
        <w:spacing w:after="200"/>
        <w:jc w:val="center"/>
        <w:rPr>
          <w:rFonts w:ascii="Calibri" w:hAnsi="Calibri" w:cs="Calibri"/>
          <w:b w:val="0"/>
          <w:bCs/>
          <w:szCs w:val="28"/>
        </w:rPr>
      </w:pPr>
    </w:p>
    <w:p w14:paraId="6536D7AE" w14:textId="24FE0B31" w:rsidR="00BB008A" w:rsidRPr="0061178B" w:rsidRDefault="00EB6CCE" w:rsidP="008A325C">
      <w:pPr>
        <w:spacing w:after="200"/>
        <w:jc w:val="center"/>
        <w:rPr>
          <w:rFonts w:ascii="Calibri" w:hAnsi="Calibri" w:cs="Calibri"/>
          <w:b w:val="0"/>
          <w:bCs/>
          <w:szCs w:val="28"/>
        </w:rPr>
      </w:pPr>
      <w:r>
        <w:rPr>
          <w:rFonts w:ascii="Calibri" w:eastAsia="Times New Roman" w:hAnsi="Calibri" w:cs="Calibri"/>
          <w:b w:val="0"/>
          <w:noProof/>
          <w:color w:val="auto"/>
          <w:szCs w:val="28"/>
          <w:lang w:val="en-AU" w:eastAsia="en-GB"/>
        </w:rPr>
        <mc:AlternateContent>
          <mc:Choice Requires="wps">
            <w:drawing>
              <wp:anchor distT="0" distB="0" distL="114300" distR="114300" simplePos="0" relativeHeight="251683840" behindDoc="0" locked="0" layoutInCell="1" allowOverlap="1" wp14:anchorId="4799FA75" wp14:editId="4D876B72">
                <wp:simplePos x="0" y="0"/>
                <wp:positionH relativeFrom="column">
                  <wp:posOffset>2983744</wp:posOffset>
                </wp:positionH>
                <wp:positionV relativeFrom="paragraph">
                  <wp:posOffset>2405655</wp:posOffset>
                </wp:positionV>
                <wp:extent cx="774357" cy="263525"/>
                <wp:effectExtent l="0" t="0" r="0" b="0"/>
                <wp:wrapNone/>
                <wp:docPr id="1701730384" name="Text Box 23"/>
                <wp:cNvGraphicFramePr/>
                <a:graphic xmlns:a="http://schemas.openxmlformats.org/drawingml/2006/main">
                  <a:graphicData uri="http://schemas.microsoft.com/office/word/2010/wordprocessingShape">
                    <wps:wsp>
                      <wps:cNvSpPr txBox="1"/>
                      <wps:spPr>
                        <a:xfrm>
                          <a:off x="0" y="0"/>
                          <a:ext cx="774357" cy="263525"/>
                        </a:xfrm>
                        <a:prstGeom prst="rect">
                          <a:avLst/>
                        </a:prstGeom>
                        <a:noFill/>
                        <a:ln w="6350">
                          <a:noFill/>
                        </a:ln>
                      </wps:spPr>
                      <wps:txbx>
                        <w:txbxContent>
                          <w:p w14:paraId="2120D417" w14:textId="4D34C660"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10</w:t>
                            </w:r>
                          </w:p>
                          <w:p w14:paraId="037531DA" w14:textId="77777777" w:rsidR="00EB6CCE" w:rsidRDefault="00EB6CCE" w:rsidP="00EB6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9FA75" id="_x0000_s1041" type="#_x0000_t202" style="position:absolute;left:0;text-align:left;margin-left:234.95pt;margin-top:189.4pt;width:60.95pt;height:2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" filled="f" stroked="f" strokeweight=".5pt">
                <v:textbox>
                  <w:txbxContent>
                    <w:p w14:paraId="2120D417" w14:textId="4D34C660" w:rsidR="00EB6CCE" w:rsidRPr="00E656FF" w:rsidRDefault="00EB6CCE" w:rsidP="00EB6CCE">
                      <w:pPr>
                        <w:rPr>
                          <w:rFonts w:ascii="Goudy Old Style" w:hAnsi="Goudy Old Style"/>
                          <w:b w:val="0"/>
                          <w:i/>
                          <w:iCs/>
                          <w:sz w:val="22"/>
                        </w:rPr>
                      </w:pPr>
                      <w:r w:rsidRPr="00E656FF">
                        <w:rPr>
                          <w:rFonts w:ascii="Goudy Old Style" w:hAnsi="Goudy Old Style"/>
                          <w:b w:val="0"/>
                          <w:i/>
                          <w:iCs/>
                          <w:sz w:val="22"/>
                        </w:rPr>
                        <w:t xml:space="preserve">Figure: </w:t>
                      </w:r>
                      <w:r>
                        <w:rPr>
                          <w:rFonts w:ascii="Goudy Old Style" w:hAnsi="Goudy Old Style"/>
                          <w:b w:val="0"/>
                          <w:i/>
                          <w:iCs/>
                          <w:sz w:val="22"/>
                        </w:rPr>
                        <w:t>10</w:t>
                      </w:r>
                    </w:p>
                    <w:p w14:paraId="037531DA" w14:textId="77777777" w:rsidR="00EB6CCE" w:rsidRDefault="00EB6CCE" w:rsidP="00EB6CCE"/>
                  </w:txbxContent>
                </v:textbox>
              </v:shape>
            </w:pict>
          </mc:Fallback>
        </mc:AlternateContent>
      </w:r>
      <w:r w:rsidR="00BB008A">
        <w:rPr>
          <w:rFonts w:ascii="Calibri" w:hAnsi="Calibri" w:cs="Calibri"/>
          <w:b w:val="0"/>
          <w:bCs/>
          <w:noProof/>
          <w:szCs w:val="28"/>
        </w:rPr>
        <w:drawing>
          <wp:inline distT="0" distB="0" distL="0" distR="0" wp14:anchorId="5BFC2087" wp14:editId="55254958">
            <wp:extent cx="3728332" cy="2424464"/>
            <wp:effectExtent l="0" t="0" r="5715" b="1270"/>
            <wp:docPr id="8276265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6550" name="Picture 827626550"/>
                    <pic:cNvPicPr/>
                  </pic:nvPicPr>
                  <pic:blipFill>
                    <a:blip r:embed="rId31"/>
                    <a:stretch>
                      <a:fillRect/>
                    </a:stretch>
                  </pic:blipFill>
                  <pic:spPr>
                    <a:xfrm>
                      <a:off x="0" y="0"/>
                      <a:ext cx="3731078" cy="2426250"/>
                    </a:xfrm>
                    <a:prstGeom prst="rect">
                      <a:avLst/>
                    </a:prstGeom>
                  </pic:spPr>
                </pic:pic>
              </a:graphicData>
            </a:graphic>
          </wp:inline>
        </w:drawing>
      </w:r>
    </w:p>
    <w:p w14:paraId="144026C8" w14:textId="7C27FC11" w:rsidR="00345B8D" w:rsidRPr="00345B8D" w:rsidRDefault="00345B8D" w:rsidP="00345B8D">
      <w:pPr>
        <w:spacing w:after="200"/>
        <w:jc w:val="both"/>
        <w:rPr>
          <w:rFonts w:ascii="Calibri" w:hAnsi="Calibri" w:cs="Calibri"/>
          <w:b w:val="0"/>
          <w:bCs/>
          <w:szCs w:val="28"/>
        </w:rPr>
      </w:pPr>
    </w:p>
    <w:p w14:paraId="7D8A999A" w14:textId="3763292E" w:rsidR="00345B8D" w:rsidRPr="00345B8D" w:rsidRDefault="00391A06" w:rsidP="00391A06">
      <w:pPr>
        <w:pStyle w:val="Heading2"/>
        <w:framePr w:hSpace="181" w:wrap="around" w:vAnchor="text" w:y="1"/>
      </w:pPr>
      <w:bookmarkStart w:id="19" w:name="_Toc142665014"/>
      <w:r>
        <w:t>Pros and Cons of the model</w:t>
      </w:r>
      <w:bookmarkEnd w:id="19"/>
    </w:p>
    <w:p w14:paraId="5CE83EA5" w14:textId="55D102D2" w:rsidR="00BB01DC" w:rsidRDefault="00BB01DC" w:rsidP="00795E43">
      <w:pPr>
        <w:spacing w:after="200"/>
        <w:rPr>
          <w:rFonts w:ascii="Calibri" w:hAnsi="Calibri" w:cs="Calibri"/>
          <w:b w:val="0"/>
          <w:bCs/>
        </w:rPr>
      </w:pPr>
    </w:p>
    <w:p w14:paraId="26FB9CE8" w14:textId="77777777" w:rsidR="00391A06" w:rsidRDefault="00391A06" w:rsidP="00391A06">
      <w:pPr>
        <w:rPr>
          <w:rFonts w:ascii="Calibri" w:hAnsi="Calibri" w:cs="Calibri"/>
          <w:b w:val="0"/>
          <w:bCs/>
        </w:rPr>
      </w:pPr>
    </w:p>
    <w:p w14:paraId="4D49676B" w14:textId="63021E76" w:rsidR="00391A06" w:rsidRDefault="00226279" w:rsidP="00E87860">
      <w:pPr>
        <w:pStyle w:val="Heading3"/>
        <w:jc w:val="both"/>
      </w:pPr>
      <w:bookmarkStart w:id="20" w:name="_Toc142665015"/>
      <w:r>
        <w:t>Pros:</w:t>
      </w:r>
      <w:bookmarkEnd w:id="20"/>
    </w:p>
    <w:p w14:paraId="30975561" w14:textId="710B84DC" w:rsidR="00226279" w:rsidRDefault="00226279" w:rsidP="00E87860">
      <w:pPr>
        <w:pStyle w:val="ListParagraph"/>
        <w:numPr>
          <w:ilvl w:val="0"/>
          <w:numId w:val="22"/>
        </w:numPr>
        <w:jc w:val="both"/>
        <w:rPr>
          <w:b w:val="0"/>
          <w:bCs/>
        </w:rPr>
      </w:pPr>
      <w:r>
        <w:rPr>
          <w:b w:val="0"/>
          <w:bCs/>
        </w:rPr>
        <w:t>The</w:t>
      </w:r>
      <w:r w:rsidRPr="00226279">
        <w:rPr>
          <w:b w:val="0"/>
          <w:bCs/>
        </w:rPr>
        <w:t xml:space="preserve"> Logistic Regression </w:t>
      </w:r>
      <w:r>
        <w:rPr>
          <w:b w:val="0"/>
          <w:bCs/>
        </w:rPr>
        <w:t xml:space="preserve">model </w:t>
      </w:r>
      <w:r w:rsidRPr="00226279">
        <w:rPr>
          <w:b w:val="0"/>
          <w:bCs/>
        </w:rPr>
        <w:t>will provide probability predictions and not only classification labels</w:t>
      </w:r>
      <w:r>
        <w:rPr>
          <w:b w:val="0"/>
          <w:bCs/>
        </w:rPr>
        <w:t>.</w:t>
      </w:r>
    </w:p>
    <w:p w14:paraId="53F3A005" w14:textId="1F7D2017" w:rsidR="0083595E" w:rsidRDefault="0083595E" w:rsidP="00E87860">
      <w:pPr>
        <w:pStyle w:val="ListParagraph"/>
        <w:numPr>
          <w:ilvl w:val="0"/>
          <w:numId w:val="22"/>
        </w:numPr>
        <w:jc w:val="both"/>
        <w:rPr>
          <w:b w:val="0"/>
          <w:bCs/>
        </w:rPr>
      </w:pPr>
      <w:r>
        <w:rPr>
          <w:b w:val="0"/>
          <w:bCs/>
        </w:rPr>
        <w:t>It is very easy to interpret.</w:t>
      </w:r>
    </w:p>
    <w:p w14:paraId="2F285677" w14:textId="3DEBD2B9" w:rsidR="00226279" w:rsidRPr="00226279" w:rsidRDefault="00226279" w:rsidP="00E87860">
      <w:pPr>
        <w:pStyle w:val="ListParagraph"/>
        <w:numPr>
          <w:ilvl w:val="0"/>
          <w:numId w:val="22"/>
        </w:numPr>
        <w:jc w:val="both"/>
        <w:rPr>
          <w:b w:val="0"/>
        </w:rPr>
      </w:pPr>
      <w:r w:rsidRPr="00226279">
        <w:rPr>
          <w:b w:val="0"/>
        </w:rPr>
        <w:t xml:space="preserve">It </w:t>
      </w:r>
      <w:r w:rsidRPr="00226279">
        <w:rPr>
          <w:b w:val="0"/>
        </w:rPr>
        <w:t>is not a resource hungry</w:t>
      </w:r>
      <w:r w:rsidRPr="00226279">
        <w:rPr>
          <w:b w:val="0"/>
        </w:rPr>
        <w:t xml:space="preserve"> model,</w:t>
      </w:r>
      <w:r w:rsidRPr="00226279">
        <w:rPr>
          <w:b w:val="0"/>
        </w:rPr>
        <w:t xml:space="preserve"> and this makes it suitable for simple applications.</w:t>
      </w:r>
      <w:r w:rsidRPr="00226279">
        <w:rPr>
          <w:rFonts w:ascii="Verdana" w:hAnsi="Verdana"/>
          <w:b w:val="0"/>
          <w:color w:val="636C80"/>
        </w:rPr>
        <w:t xml:space="preserve"> </w:t>
      </w:r>
    </w:p>
    <w:p w14:paraId="0C5B3611" w14:textId="257F5378" w:rsidR="00226279" w:rsidRDefault="00226279" w:rsidP="00E87860">
      <w:pPr>
        <w:pStyle w:val="ListParagraph"/>
        <w:numPr>
          <w:ilvl w:val="0"/>
          <w:numId w:val="22"/>
        </w:numPr>
        <w:jc w:val="both"/>
        <w:rPr>
          <w:b w:val="0"/>
        </w:rPr>
      </w:pPr>
      <w:r>
        <w:rPr>
          <w:b w:val="0"/>
        </w:rPr>
        <w:t>It</w:t>
      </w:r>
      <w:r w:rsidRPr="00226279">
        <w:rPr>
          <w:b w:val="0"/>
        </w:rPr>
        <w:t xml:space="preserve"> </w:t>
      </w:r>
      <w:r>
        <w:rPr>
          <w:b w:val="0"/>
        </w:rPr>
        <w:t xml:space="preserve">unlikely to </w:t>
      </w:r>
      <w:r w:rsidRPr="00226279">
        <w:rPr>
          <w:b w:val="0"/>
        </w:rPr>
        <w:t>overfit</w:t>
      </w:r>
      <w:r>
        <w:rPr>
          <w:b w:val="0"/>
        </w:rPr>
        <w:t xml:space="preserve"> on low dimensional data.</w:t>
      </w:r>
    </w:p>
    <w:p w14:paraId="4F963D7F" w14:textId="0B8EFFE6" w:rsidR="00226279" w:rsidRDefault="00226279" w:rsidP="00E87860">
      <w:pPr>
        <w:pStyle w:val="ListParagraph"/>
        <w:numPr>
          <w:ilvl w:val="0"/>
          <w:numId w:val="22"/>
        </w:numPr>
        <w:jc w:val="both"/>
        <w:rPr>
          <w:b w:val="0"/>
        </w:rPr>
      </w:pPr>
      <w:r>
        <w:rPr>
          <w:b w:val="0"/>
        </w:rPr>
        <w:t xml:space="preserve">The </w:t>
      </w:r>
      <w:r w:rsidRPr="00226279">
        <w:rPr>
          <w:b w:val="0"/>
        </w:rPr>
        <w:t>efficient algorithm ensures fast and resource-friendly scalability.</w:t>
      </w:r>
    </w:p>
    <w:p w14:paraId="64BBC7EF" w14:textId="77777777" w:rsidR="00226279" w:rsidRDefault="00226279" w:rsidP="00E87860">
      <w:pPr>
        <w:jc w:val="both"/>
        <w:rPr>
          <w:b w:val="0"/>
        </w:rPr>
      </w:pPr>
    </w:p>
    <w:p w14:paraId="2642DB9E" w14:textId="77777777" w:rsidR="00226279" w:rsidRDefault="00226279" w:rsidP="00E87860">
      <w:pPr>
        <w:jc w:val="both"/>
        <w:rPr>
          <w:b w:val="0"/>
        </w:rPr>
      </w:pPr>
    </w:p>
    <w:p w14:paraId="291732F2" w14:textId="2280C850" w:rsidR="00226279" w:rsidRDefault="00226279" w:rsidP="00E87860">
      <w:pPr>
        <w:pStyle w:val="Heading3"/>
        <w:jc w:val="both"/>
      </w:pPr>
      <w:bookmarkStart w:id="21" w:name="_Toc142665016"/>
      <w:r>
        <w:t>Cons:</w:t>
      </w:r>
      <w:bookmarkEnd w:id="21"/>
    </w:p>
    <w:p w14:paraId="04F21EC7" w14:textId="44E48C52" w:rsidR="00226279" w:rsidRPr="0083595E" w:rsidRDefault="00226279" w:rsidP="00E87860">
      <w:pPr>
        <w:pStyle w:val="ListParagraph"/>
        <w:numPr>
          <w:ilvl w:val="0"/>
          <w:numId w:val="23"/>
        </w:numPr>
        <w:jc w:val="both"/>
      </w:pPr>
      <w:r>
        <w:rPr>
          <w:b w:val="0"/>
          <w:bCs/>
        </w:rPr>
        <w:t xml:space="preserve">The </w:t>
      </w:r>
      <w:r w:rsidR="0083595E">
        <w:rPr>
          <w:b w:val="0"/>
          <w:bCs/>
        </w:rPr>
        <w:t>L</w:t>
      </w:r>
      <w:r>
        <w:rPr>
          <w:b w:val="0"/>
          <w:bCs/>
        </w:rPr>
        <w:t xml:space="preserve">ogistic </w:t>
      </w:r>
      <w:r w:rsidR="0083595E">
        <w:rPr>
          <w:b w:val="0"/>
          <w:bCs/>
        </w:rPr>
        <w:t>R</w:t>
      </w:r>
      <w:r>
        <w:rPr>
          <w:b w:val="0"/>
          <w:bCs/>
        </w:rPr>
        <w:t xml:space="preserve">egression model is likely to overfit on a </w:t>
      </w:r>
      <w:r w:rsidR="0083595E">
        <w:rPr>
          <w:b w:val="0"/>
          <w:bCs/>
        </w:rPr>
        <w:t>high dimensional data.</w:t>
      </w:r>
    </w:p>
    <w:p w14:paraId="7DAE6508" w14:textId="60D2422C" w:rsidR="0083595E" w:rsidRDefault="0083595E" w:rsidP="00E87860">
      <w:pPr>
        <w:pStyle w:val="ListParagraph"/>
        <w:numPr>
          <w:ilvl w:val="0"/>
          <w:numId w:val="23"/>
        </w:numPr>
        <w:jc w:val="both"/>
        <w:rPr>
          <w:b w:val="0"/>
          <w:bCs/>
        </w:rPr>
      </w:pPr>
      <w:r w:rsidRPr="0083595E">
        <w:rPr>
          <w:b w:val="0"/>
          <w:bCs/>
        </w:rPr>
        <w:t xml:space="preserve">It fails to capture </w:t>
      </w:r>
      <w:r>
        <w:rPr>
          <w:b w:val="0"/>
          <w:bCs/>
        </w:rPr>
        <w:t>complex relationships.</w:t>
      </w:r>
    </w:p>
    <w:p w14:paraId="558F8442" w14:textId="50504A07" w:rsidR="0083595E" w:rsidRDefault="0083595E" w:rsidP="00E87860">
      <w:pPr>
        <w:pStyle w:val="ListParagraph"/>
        <w:numPr>
          <w:ilvl w:val="0"/>
          <w:numId w:val="23"/>
        </w:numPr>
        <w:jc w:val="both"/>
        <w:rPr>
          <w:b w:val="0"/>
        </w:rPr>
      </w:pPr>
      <w:r>
        <w:rPr>
          <w:b w:val="0"/>
        </w:rPr>
        <w:t>M</w:t>
      </w:r>
      <w:r w:rsidRPr="0083595E">
        <w:rPr>
          <w:b w:val="0"/>
        </w:rPr>
        <w:t>odel's predictive value will degrade</w:t>
      </w:r>
      <w:r>
        <w:rPr>
          <w:b w:val="0"/>
        </w:rPr>
        <w:t xml:space="preserve"> on including ir</w:t>
      </w:r>
      <w:r w:rsidRPr="0083595E">
        <w:rPr>
          <w:b w:val="0"/>
        </w:rPr>
        <w:t>relevant features.</w:t>
      </w:r>
    </w:p>
    <w:p w14:paraId="0BEC89C0" w14:textId="644C46AD" w:rsidR="0083595E" w:rsidRDefault="0083595E" w:rsidP="00E87860">
      <w:pPr>
        <w:pStyle w:val="ListParagraph"/>
        <w:numPr>
          <w:ilvl w:val="0"/>
          <w:numId w:val="23"/>
        </w:numPr>
        <w:jc w:val="both"/>
        <w:rPr>
          <w:b w:val="0"/>
          <w:bCs/>
        </w:rPr>
      </w:pPr>
      <w:r w:rsidRPr="0083595E">
        <w:rPr>
          <w:b w:val="0"/>
          <w:bCs/>
        </w:rPr>
        <w:t>Logistic Regression algorithm is sensitive to outliers.</w:t>
      </w:r>
    </w:p>
    <w:p w14:paraId="7EFD5530" w14:textId="77777777" w:rsidR="00E87860" w:rsidRDefault="00E87860" w:rsidP="00E87860">
      <w:pPr>
        <w:pStyle w:val="Heading2"/>
        <w:framePr w:hSpace="0" w:wrap="auto" w:vAnchor="margin" w:hAnchor="text" w:yAlign="inline"/>
      </w:pPr>
      <w:bookmarkStart w:id="22" w:name="_Toc142665017"/>
    </w:p>
    <w:p w14:paraId="183BF166" w14:textId="77777777" w:rsidR="00E87860" w:rsidRDefault="00E87860" w:rsidP="00E87860">
      <w:pPr>
        <w:pStyle w:val="Heading2"/>
        <w:framePr w:hSpace="0" w:wrap="auto" w:vAnchor="margin" w:hAnchor="text" w:yAlign="inline"/>
      </w:pPr>
    </w:p>
    <w:p w14:paraId="5664F7BA" w14:textId="4EA88542" w:rsidR="0083595E" w:rsidRPr="00E87860" w:rsidRDefault="001A73B5" w:rsidP="00E87860">
      <w:pPr>
        <w:pStyle w:val="Heading2"/>
        <w:framePr w:hSpace="0" w:wrap="auto" w:vAnchor="margin" w:hAnchor="text" w:yAlign="inline"/>
      </w:pPr>
      <w:r>
        <w:t>Recommendation</w:t>
      </w:r>
      <w:bookmarkEnd w:id="22"/>
    </w:p>
    <w:p w14:paraId="08566B67" w14:textId="73679035" w:rsidR="0083595E" w:rsidRPr="001A73B5" w:rsidRDefault="00D11D63" w:rsidP="00E87860">
      <w:pPr>
        <w:jc w:val="both"/>
        <w:rPr>
          <w:b w:val="0"/>
          <w:bCs/>
        </w:rPr>
      </w:pPr>
      <w:r w:rsidRPr="001A73B5">
        <w:rPr>
          <w:b w:val="0"/>
          <w:bCs/>
        </w:rPr>
        <w:t>The</w:t>
      </w:r>
      <w:r w:rsidRPr="001A73B5">
        <w:rPr>
          <w:b w:val="0"/>
          <w:bCs/>
        </w:rPr>
        <w:t xml:space="preserve"> model's predictions </w:t>
      </w:r>
      <w:r w:rsidRPr="001A73B5">
        <w:rPr>
          <w:b w:val="0"/>
          <w:bCs/>
        </w:rPr>
        <w:t>can be used to</w:t>
      </w:r>
      <w:r w:rsidRPr="001A73B5">
        <w:rPr>
          <w:b w:val="0"/>
          <w:bCs/>
        </w:rPr>
        <w:t xml:space="preserve"> prioritize safety interventions</w:t>
      </w:r>
      <w:r w:rsidRPr="001A73B5">
        <w:rPr>
          <w:b w:val="0"/>
          <w:bCs/>
        </w:rPr>
        <w:t>, policy development</w:t>
      </w:r>
      <w:r w:rsidRPr="001A73B5">
        <w:rPr>
          <w:b w:val="0"/>
          <w:bCs/>
        </w:rPr>
        <w:t xml:space="preserve"> and allocate resources effectively in high-risk road segments </w:t>
      </w:r>
      <w:r w:rsidRPr="001A73B5">
        <w:rPr>
          <w:b w:val="0"/>
          <w:bCs/>
        </w:rPr>
        <w:t xml:space="preserve">that are </w:t>
      </w:r>
      <w:r w:rsidRPr="001A73B5">
        <w:rPr>
          <w:b w:val="0"/>
          <w:bCs/>
        </w:rPr>
        <w:t>identified as potential blackspots.</w:t>
      </w:r>
    </w:p>
    <w:p w14:paraId="0BDE5CC2" w14:textId="197D5DDC" w:rsidR="00D11D63" w:rsidRDefault="00D11D63" w:rsidP="00E87860">
      <w:pPr>
        <w:pStyle w:val="ListParagraph"/>
        <w:numPr>
          <w:ilvl w:val="0"/>
          <w:numId w:val="24"/>
        </w:numPr>
        <w:jc w:val="both"/>
        <w:rPr>
          <w:b w:val="0"/>
        </w:rPr>
      </w:pPr>
      <w:r w:rsidRPr="00D11D63">
        <w:rPr>
          <w:b w:val="0"/>
          <w:bCs/>
        </w:rPr>
        <w:t>As intersections are prone to road accidents, it can be recommended to</w:t>
      </w:r>
      <w:r w:rsidRPr="00D11D63">
        <w:rPr>
          <w:rFonts w:ascii="system-ui" w:hAnsi="system-ui"/>
          <w:b w:val="0"/>
          <w:bCs/>
          <w:color w:val="374151"/>
          <w:shd w:val="clear" w:color="auto" w:fill="F7F7F8"/>
        </w:rPr>
        <w:t xml:space="preserve"> </w:t>
      </w:r>
      <w:r w:rsidRPr="00D11D63">
        <w:rPr>
          <w:b w:val="0"/>
          <w:bCs/>
        </w:rPr>
        <w:t>convert high-traffic intersections to roundabouts</w:t>
      </w:r>
      <w:r w:rsidR="001A73B5">
        <w:rPr>
          <w:b w:val="0"/>
          <w:bCs/>
        </w:rPr>
        <w:t xml:space="preserve">. </w:t>
      </w:r>
      <w:r w:rsidR="001A73B5" w:rsidRPr="001A73B5">
        <w:rPr>
          <w:b w:val="0"/>
        </w:rPr>
        <w:t>Trim vegetation and maintain road signage and markings for optimal visibility.</w:t>
      </w:r>
    </w:p>
    <w:p w14:paraId="36ECD610" w14:textId="188D1ED3" w:rsidR="001A73B5" w:rsidRDefault="001A73B5" w:rsidP="00E87860">
      <w:pPr>
        <w:pStyle w:val="ListParagraph"/>
        <w:numPr>
          <w:ilvl w:val="0"/>
          <w:numId w:val="24"/>
        </w:numPr>
        <w:jc w:val="both"/>
        <w:rPr>
          <w:b w:val="0"/>
        </w:rPr>
      </w:pPr>
      <w:r>
        <w:rPr>
          <w:b w:val="0"/>
        </w:rPr>
        <w:t>It can be recommended to take strict traffic control measures such as regular alcohol testing around liquor licensed venues in busy road segments such as those lining in commercial lands.</w:t>
      </w:r>
    </w:p>
    <w:p w14:paraId="0375A74F" w14:textId="352D7DFC" w:rsidR="006A4FB9" w:rsidRDefault="006A4FB9" w:rsidP="006A4FB9">
      <w:pPr>
        <w:pStyle w:val="ListParagraph"/>
        <w:rPr>
          <w:b w:val="0"/>
        </w:rPr>
      </w:pPr>
    </w:p>
    <w:p w14:paraId="2D4702A4" w14:textId="77777777" w:rsidR="006A4FB9" w:rsidRDefault="006A4FB9">
      <w:pPr>
        <w:spacing w:after="200"/>
        <w:rPr>
          <w:b w:val="0"/>
        </w:rPr>
      </w:pPr>
      <w:r>
        <w:rPr>
          <w:b w:val="0"/>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A4FB9" w:rsidRPr="00872FE5" w14:paraId="04875D03" w14:textId="77777777" w:rsidTr="00081AE4">
        <w:trPr>
          <w:trHeight w:val="1375"/>
        </w:trPr>
        <w:tc>
          <w:tcPr>
            <w:tcW w:w="4925" w:type="dxa"/>
            <w:tcBorders>
              <w:top w:val="nil"/>
              <w:left w:val="nil"/>
              <w:bottom w:val="nil"/>
              <w:right w:val="nil"/>
            </w:tcBorders>
            <w:vAlign w:val="center"/>
          </w:tcPr>
          <w:p w14:paraId="1B075CFF" w14:textId="0AD6D5BC" w:rsidR="006A4FB9" w:rsidRPr="00872FE5" w:rsidRDefault="006A4FB9" w:rsidP="00081AE4">
            <w:pPr>
              <w:pStyle w:val="Heading1"/>
              <w:framePr w:hSpace="0" w:wrap="auto" w:vAnchor="margin" w:hAnchor="text" w:yAlign="inline"/>
              <w:jc w:val="left"/>
            </w:pPr>
            <w:bookmarkStart w:id="23" w:name="_Toc142665018"/>
            <w:r>
              <w:rPr>
                <w:lang w:bidi="en-GB"/>
              </w:rPr>
              <w:t>References</w:t>
            </w:r>
            <w:bookmarkEnd w:id="23"/>
          </w:p>
        </w:tc>
      </w:tr>
    </w:tbl>
    <w:p w14:paraId="387C95F1" w14:textId="1AF81BA2" w:rsidR="006A4FB9" w:rsidRPr="006A4FB9" w:rsidRDefault="006A4FB9" w:rsidP="006A4FB9">
      <w:pPr>
        <w:shd w:val="clear" w:color="auto" w:fill="FFFFFF"/>
        <w:spacing w:line="480" w:lineRule="atLeast"/>
        <w:ind w:left="720" w:hanging="720"/>
        <w:rPr>
          <w:rFonts w:ascii="Calibri" w:eastAsia="Times New Roman" w:hAnsi="Calibri" w:cs="Calibri"/>
          <w:b w:val="0"/>
          <w:color w:val="000000"/>
          <w:sz w:val="27"/>
          <w:szCs w:val="27"/>
          <w:lang w:val="en-AU" w:eastAsia="en-GB"/>
        </w:rPr>
      </w:pPr>
      <w:r w:rsidRPr="006A4FB9">
        <w:rPr>
          <w:rFonts w:ascii="Calibri" w:eastAsia="Times New Roman" w:hAnsi="Calibri" w:cs="Calibri"/>
          <w:b w:val="0"/>
          <w:color w:val="000000"/>
          <w:sz w:val="27"/>
          <w:szCs w:val="27"/>
          <w:lang w:val="en-AU" w:eastAsia="en-GB"/>
        </w:rPr>
        <w:t xml:space="preserve">Chen, H. Y., </w:t>
      </w:r>
      <w:proofErr w:type="spellStart"/>
      <w:r w:rsidRPr="006A4FB9">
        <w:rPr>
          <w:rFonts w:ascii="Calibri" w:eastAsia="Times New Roman" w:hAnsi="Calibri" w:cs="Calibri"/>
          <w:b w:val="0"/>
          <w:color w:val="000000"/>
          <w:sz w:val="27"/>
          <w:szCs w:val="27"/>
          <w:lang w:val="en-AU" w:eastAsia="en-GB"/>
        </w:rPr>
        <w:t>Ivers</w:t>
      </w:r>
      <w:proofErr w:type="spellEnd"/>
      <w:r w:rsidRPr="006A4FB9">
        <w:rPr>
          <w:rFonts w:ascii="Calibri" w:eastAsia="Times New Roman" w:hAnsi="Calibri" w:cs="Calibri"/>
          <w:b w:val="0"/>
          <w:color w:val="000000"/>
          <w:sz w:val="27"/>
          <w:szCs w:val="27"/>
          <w:lang w:val="en-AU" w:eastAsia="en-GB"/>
        </w:rPr>
        <w:t xml:space="preserve">, R. Q., </w:t>
      </w:r>
      <w:proofErr w:type="spellStart"/>
      <w:r w:rsidRPr="006A4FB9">
        <w:rPr>
          <w:rFonts w:ascii="Calibri" w:eastAsia="Times New Roman" w:hAnsi="Calibri" w:cs="Calibri"/>
          <w:b w:val="0"/>
          <w:color w:val="000000"/>
          <w:sz w:val="27"/>
          <w:szCs w:val="27"/>
          <w:lang w:val="en-AU" w:eastAsia="en-GB"/>
        </w:rPr>
        <w:t>Martiniuk</w:t>
      </w:r>
      <w:proofErr w:type="spellEnd"/>
      <w:r w:rsidRPr="006A4FB9">
        <w:rPr>
          <w:rFonts w:ascii="Calibri" w:eastAsia="Times New Roman" w:hAnsi="Calibri" w:cs="Calibri"/>
          <w:b w:val="0"/>
          <w:color w:val="000000"/>
          <w:sz w:val="27"/>
          <w:szCs w:val="27"/>
          <w:lang w:val="en-AU" w:eastAsia="en-GB"/>
        </w:rPr>
        <w:t xml:space="preserve">, A. L. C., </w:t>
      </w:r>
      <w:proofErr w:type="spellStart"/>
      <w:r w:rsidRPr="006A4FB9">
        <w:rPr>
          <w:rFonts w:ascii="Calibri" w:eastAsia="Times New Roman" w:hAnsi="Calibri" w:cs="Calibri"/>
          <w:b w:val="0"/>
          <w:color w:val="000000"/>
          <w:sz w:val="27"/>
          <w:szCs w:val="27"/>
          <w:lang w:val="en-AU" w:eastAsia="en-GB"/>
        </w:rPr>
        <w:t>Boufous</w:t>
      </w:r>
      <w:proofErr w:type="spellEnd"/>
      <w:r w:rsidRPr="006A4FB9">
        <w:rPr>
          <w:rFonts w:ascii="Calibri" w:eastAsia="Times New Roman" w:hAnsi="Calibri" w:cs="Calibri"/>
          <w:b w:val="0"/>
          <w:color w:val="000000"/>
          <w:sz w:val="27"/>
          <w:szCs w:val="27"/>
          <w:lang w:val="en-AU" w:eastAsia="en-GB"/>
        </w:rPr>
        <w:t xml:space="preserve">, S., </w:t>
      </w:r>
      <w:proofErr w:type="spellStart"/>
      <w:r w:rsidRPr="006A4FB9">
        <w:rPr>
          <w:rFonts w:ascii="Calibri" w:eastAsia="Times New Roman" w:hAnsi="Calibri" w:cs="Calibri"/>
          <w:b w:val="0"/>
          <w:color w:val="000000"/>
          <w:sz w:val="27"/>
          <w:szCs w:val="27"/>
          <w:lang w:val="en-AU" w:eastAsia="en-GB"/>
        </w:rPr>
        <w:t>Senserrick</w:t>
      </w:r>
      <w:proofErr w:type="spellEnd"/>
      <w:r w:rsidRPr="006A4FB9">
        <w:rPr>
          <w:rFonts w:ascii="Calibri" w:eastAsia="Times New Roman" w:hAnsi="Calibri" w:cs="Calibri"/>
          <w:b w:val="0"/>
          <w:color w:val="000000"/>
          <w:sz w:val="27"/>
          <w:szCs w:val="27"/>
          <w:lang w:val="en-AU" w:eastAsia="en-GB"/>
        </w:rPr>
        <w:t>, T., Woodward, M., Stevenson, M., &amp; Norton, R. (2009). Socioeconomic status and risk of car crash injury, independent of place of residence and driving exposure: results from the DRIVE Study. </w:t>
      </w:r>
      <w:r w:rsidRPr="006A4FB9">
        <w:rPr>
          <w:rFonts w:ascii="Calibri" w:eastAsia="Times New Roman" w:hAnsi="Calibri" w:cs="Calibri"/>
          <w:b w:val="0"/>
          <w:i/>
          <w:iCs/>
          <w:color w:val="000000"/>
          <w:sz w:val="27"/>
          <w:szCs w:val="27"/>
          <w:lang w:val="en-AU" w:eastAsia="en-GB"/>
        </w:rPr>
        <w:t>Journal of Epidemiology &amp; Community Health</w:t>
      </w:r>
      <w:r w:rsidRPr="006A4FB9">
        <w:rPr>
          <w:rFonts w:ascii="Calibri" w:eastAsia="Times New Roman" w:hAnsi="Calibri" w:cs="Calibri"/>
          <w:b w:val="0"/>
          <w:color w:val="000000"/>
          <w:sz w:val="27"/>
          <w:szCs w:val="27"/>
          <w:lang w:val="en-AU" w:eastAsia="en-GB"/>
        </w:rPr>
        <w:t>, </w:t>
      </w:r>
      <w:r w:rsidRPr="006A4FB9">
        <w:rPr>
          <w:rFonts w:ascii="Calibri" w:eastAsia="Times New Roman" w:hAnsi="Calibri" w:cs="Calibri"/>
          <w:b w:val="0"/>
          <w:i/>
          <w:iCs/>
          <w:color w:val="000000"/>
          <w:sz w:val="27"/>
          <w:szCs w:val="27"/>
          <w:lang w:val="en-AU" w:eastAsia="en-GB"/>
        </w:rPr>
        <w:t>64</w:t>
      </w:r>
      <w:r w:rsidRPr="006A4FB9">
        <w:rPr>
          <w:rFonts w:ascii="Calibri" w:eastAsia="Times New Roman" w:hAnsi="Calibri" w:cs="Calibri"/>
          <w:b w:val="0"/>
          <w:color w:val="000000"/>
          <w:sz w:val="27"/>
          <w:szCs w:val="27"/>
          <w:lang w:val="en-AU" w:eastAsia="en-GB"/>
        </w:rPr>
        <w:t xml:space="preserve">(11), 998–1003. </w:t>
      </w:r>
      <w:hyperlink r:id="rId32" w:history="1">
        <w:r w:rsidRPr="006A4FB9">
          <w:rPr>
            <w:rStyle w:val="Hyperlink"/>
            <w:rFonts w:ascii="Calibri" w:eastAsia="Times New Roman" w:hAnsi="Calibri" w:cs="Calibri"/>
            <w:b w:val="0"/>
            <w:sz w:val="27"/>
            <w:szCs w:val="27"/>
            <w:lang w:val="en-AU" w:eastAsia="en-GB"/>
          </w:rPr>
          <w:t>https://doi.org/10.1136/jech.2009.091496</w:t>
        </w:r>
      </w:hyperlink>
    </w:p>
    <w:p w14:paraId="17BAD2C1" w14:textId="3B48C62E" w:rsidR="006A4FB9" w:rsidRDefault="006A4FB9" w:rsidP="006A4FB9">
      <w:pPr>
        <w:pStyle w:val="NormalWeb"/>
        <w:shd w:val="clear" w:color="auto" w:fill="FFFFFF"/>
        <w:spacing w:line="480" w:lineRule="atLeast"/>
        <w:ind w:left="720" w:hanging="720"/>
        <w:rPr>
          <w:rFonts w:ascii="Calibri" w:eastAsia="Times New Roman" w:hAnsi="Calibri" w:cs="Calibri"/>
          <w:b w:val="0"/>
          <w:color w:val="000000"/>
          <w:sz w:val="27"/>
          <w:szCs w:val="27"/>
          <w:lang w:val="en-AU" w:eastAsia="en-GB"/>
        </w:rPr>
      </w:pPr>
      <w:r w:rsidRPr="006A4FB9">
        <w:rPr>
          <w:rFonts w:ascii="Calibri" w:eastAsia="Times New Roman" w:hAnsi="Calibri" w:cs="Calibri"/>
          <w:b w:val="0"/>
          <w:color w:val="000000"/>
          <w:lang w:val="en-AU" w:eastAsia="en-GB"/>
        </w:rPr>
        <w:t>‌</w:t>
      </w:r>
      <w:r w:rsidRPr="006A4FB9">
        <w:rPr>
          <w:rFonts w:ascii="Calibri" w:eastAsia="Times New Roman" w:hAnsi="Calibri" w:cs="Calibri"/>
          <w:b w:val="0"/>
          <w:color w:val="000000"/>
          <w:sz w:val="27"/>
          <w:szCs w:val="27"/>
          <w:lang w:val="en-AU" w:eastAsia="en-GB"/>
        </w:rPr>
        <w:t>Curtin-Monash, &amp; Hobday, M. (2017). </w:t>
      </w:r>
      <w:r w:rsidRPr="006A4FB9">
        <w:rPr>
          <w:rFonts w:ascii="Calibri" w:eastAsia="Times New Roman" w:hAnsi="Calibri" w:cs="Calibri"/>
          <w:b w:val="0"/>
          <w:i/>
          <w:iCs/>
          <w:color w:val="000000"/>
          <w:sz w:val="27"/>
          <w:szCs w:val="27"/>
          <w:lang w:val="en-AU" w:eastAsia="en-GB"/>
        </w:rPr>
        <w:t>The effect of alcohol availability on road crashes at varying distances from the Central Business District in Perth, Australia from 2005 to 2015</w:t>
      </w:r>
      <w:r w:rsidRPr="006A4FB9">
        <w:rPr>
          <w:rFonts w:ascii="Calibri" w:eastAsia="Times New Roman" w:hAnsi="Calibri" w:cs="Calibri"/>
          <w:b w:val="0"/>
          <w:color w:val="000000"/>
          <w:sz w:val="27"/>
          <w:szCs w:val="27"/>
          <w:lang w:val="en-AU" w:eastAsia="en-GB"/>
        </w:rPr>
        <w:t xml:space="preserve">. </w:t>
      </w:r>
    </w:p>
    <w:p w14:paraId="58128135" w14:textId="03BF8461" w:rsidR="00E656FF" w:rsidRDefault="00E656FF" w:rsidP="006A4FB9">
      <w:pPr>
        <w:pStyle w:val="NormalWeb"/>
        <w:shd w:val="clear" w:color="auto" w:fill="FFFFFF"/>
        <w:spacing w:line="480" w:lineRule="atLeast"/>
        <w:ind w:left="720" w:hanging="720"/>
        <w:rPr>
          <w:rFonts w:ascii="Calibri" w:eastAsia="Times New Roman" w:hAnsi="Calibri" w:cs="Calibri"/>
          <w:b w:val="0"/>
          <w:color w:val="000000"/>
          <w:sz w:val="27"/>
          <w:szCs w:val="27"/>
          <w:lang w:val="en-AU" w:eastAsia="en-GB"/>
        </w:rPr>
      </w:pPr>
      <w:r w:rsidRPr="00E656FF">
        <w:rPr>
          <w:rFonts w:ascii="Calibri" w:eastAsia="Times New Roman" w:hAnsi="Calibri" w:cs="Calibri"/>
          <w:b w:val="0"/>
          <w:color w:val="000000"/>
          <w:sz w:val="27"/>
          <w:szCs w:val="27"/>
          <w:lang w:val="en-AU" w:eastAsia="en-GB"/>
        </w:rPr>
        <w:t>Factors Contributing to Road Accidents. (2009). </w:t>
      </w:r>
      <w:r w:rsidRPr="00E656FF">
        <w:rPr>
          <w:rFonts w:ascii="Calibri" w:eastAsia="Times New Roman" w:hAnsi="Calibri" w:cs="Calibri"/>
          <w:b w:val="0"/>
          <w:i/>
          <w:iCs/>
          <w:color w:val="000000"/>
          <w:sz w:val="27"/>
          <w:szCs w:val="27"/>
          <w:lang w:val="en-AU" w:eastAsia="en-GB"/>
        </w:rPr>
        <w:t>The Handbook of Road Safety Measures</w:t>
      </w:r>
      <w:r w:rsidRPr="00E656FF">
        <w:rPr>
          <w:rFonts w:ascii="Calibri" w:eastAsia="Times New Roman" w:hAnsi="Calibri" w:cs="Calibri"/>
          <w:b w:val="0"/>
          <w:color w:val="000000"/>
          <w:sz w:val="27"/>
          <w:szCs w:val="27"/>
          <w:lang w:val="en-AU" w:eastAsia="en-GB"/>
        </w:rPr>
        <w:t>, 35–80</w:t>
      </w:r>
      <w:hyperlink r:id="rId33" w:history="1">
        <w:r w:rsidRPr="00E656FF">
          <w:rPr>
            <w:rStyle w:val="Hyperlink"/>
            <w:rFonts w:ascii="Calibri" w:eastAsia="Times New Roman" w:hAnsi="Calibri" w:cs="Calibri"/>
            <w:b w:val="0"/>
            <w:sz w:val="27"/>
            <w:szCs w:val="27"/>
            <w:lang w:val="en-AU" w:eastAsia="en-GB"/>
          </w:rPr>
          <w:t>. https://doi.org/10.1108/9781848552517-003</w:t>
        </w:r>
      </w:hyperlink>
    </w:p>
    <w:p w14:paraId="2F4F49EB" w14:textId="0E5BC20E" w:rsidR="00947A92" w:rsidRDefault="00947A92" w:rsidP="00947A92">
      <w:pPr>
        <w:shd w:val="clear" w:color="auto" w:fill="FFFFFF"/>
        <w:spacing w:line="480" w:lineRule="atLeast"/>
        <w:ind w:left="720" w:hanging="720"/>
        <w:rPr>
          <w:rFonts w:ascii="Calibri" w:eastAsia="Times New Roman" w:hAnsi="Calibri" w:cs="Calibri"/>
          <w:b w:val="0"/>
          <w:color w:val="000000"/>
          <w:sz w:val="27"/>
          <w:szCs w:val="27"/>
          <w:lang w:val="en-AU" w:eastAsia="en-GB"/>
        </w:rPr>
      </w:pPr>
      <w:r w:rsidRPr="00947A92">
        <w:rPr>
          <w:rFonts w:ascii="Calibri" w:eastAsia="Times New Roman" w:hAnsi="Calibri" w:cs="Calibri"/>
          <w:b w:val="0"/>
          <w:i/>
          <w:iCs/>
          <w:color w:val="000000"/>
          <w:sz w:val="27"/>
          <w:szCs w:val="27"/>
          <w:lang w:val="en-AU" w:eastAsia="en-GB"/>
        </w:rPr>
        <w:t>Graph Embeddings for Predicting Traffic Accident Black Spots</w:t>
      </w:r>
      <w:r w:rsidRPr="00947A92">
        <w:rPr>
          <w:rFonts w:ascii="Calibri" w:eastAsia="Times New Roman" w:hAnsi="Calibri" w:cs="Calibri"/>
          <w:b w:val="0"/>
          <w:color w:val="000000"/>
          <w:sz w:val="27"/>
          <w:szCs w:val="27"/>
          <w:lang w:val="en-AU" w:eastAsia="en-GB"/>
        </w:rPr>
        <w:t>. (n.d.). School of Science and Technology - Hong Kong Metropolitan University. Retrieved August 11, 2023</w:t>
      </w:r>
    </w:p>
    <w:p w14:paraId="7C46B74B" w14:textId="64B1244E" w:rsidR="00E656FF" w:rsidRDefault="00E656FF" w:rsidP="00947A92">
      <w:pPr>
        <w:shd w:val="clear" w:color="auto" w:fill="FFFFFF"/>
        <w:spacing w:line="480" w:lineRule="atLeast"/>
        <w:ind w:left="720" w:hanging="720"/>
        <w:rPr>
          <w:rFonts w:ascii="Calibri" w:eastAsia="Times New Roman" w:hAnsi="Calibri" w:cs="Calibri"/>
          <w:color w:val="000000"/>
          <w:sz w:val="27"/>
          <w:szCs w:val="27"/>
          <w:lang w:eastAsia="en-GB"/>
        </w:rPr>
      </w:pPr>
      <w:r w:rsidRPr="00E656FF">
        <w:rPr>
          <w:rFonts w:ascii="Calibri" w:eastAsia="Times New Roman" w:hAnsi="Calibri" w:cs="Calibri"/>
          <w:b w:val="0"/>
          <w:bCs/>
          <w:color w:val="000000"/>
          <w:sz w:val="27"/>
          <w:szCs w:val="27"/>
          <w:lang w:eastAsia="en-GB"/>
        </w:rPr>
        <w:t xml:space="preserve">Jiang, T., Gradus, J. L., &amp; </w:t>
      </w:r>
      <w:proofErr w:type="spellStart"/>
      <w:r w:rsidRPr="00E656FF">
        <w:rPr>
          <w:rFonts w:ascii="Calibri" w:eastAsia="Times New Roman" w:hAnsi="Calibri" w:cs="Calibri"/>
          <w:b w:val="0"/>
          <w:bCs/>
          <w:color w:val="000000"/>
          <w:sz w:val="27"/>
          <w:szCs w:val="27"/>
          <w:lang w:eastAsia="en-GB"/>
        </w:rPr>
        <w:t>Rosellini</w:t>
      </w:r>
      <w:proofErr w:type="spellEnd"/>
      <w:r w:rsidRPr="00E656FF">
        <w:rPr>
          <w:rFonts w:ascii="Calibri" w:eastAsia="Times New Roman" w:hAnsi="Calibri" w:cs="Calibri"/>
          <w:b w:val="0"/>
          <w:bCs/>
          <w:color w:val="000000"/>
          <w:sz w:val="27"/>
          <w:szCs w:val="27"/>
          <w:lang w:eastAsia="en-GB"/>
        </w:rPr>
        <w:t>, A. J. (2020). Supervised Machine Learning: A Brief Primer. </w:t>
      </w:r>
      <w:proofErr w:type="spellStart"/>
      <w:r w:rsidRPr="00E656FF">
        <w:rPr>
          <w:rFonts w:ascii="Calibri" w:eastAsia="Times New Roman" w:hAnsi="Calibri" w:cs="Calibri"/>
          <w:b w:val="0"/>
          <w:bCs/>
          <w:i/>
          <w:iCs/>
          <w:color w:val="000000"/>
          <w:sz w:val="27"/>
          <w:szCs w:val="27"/>
          <w:lang w:eastAsia="en-GB"/>
        </w:rPr>
        <w:t>Behavior</w:t>
      </w:r>
      <w:proofErr w:type="spellEnd"/>
      <w:r w:rsidRPr="00E656FF">
        <w:rPr>
          <w:rFonts w:ascii="Calibri" w:eastAsia="Times New Roman" w:hAnsi="Calibri" w:cs="Calibri"/>
          <w:b w:val="0"/>
          <w:bCs/>
          <w:i/>
          <w:iCs/>
          <w:color w:val="000000"/>
          <w:sz w:val="27"/>
          <w:szCs w:val="27"/>
          <w:lang w:eastAsia="en-GB"/>
        </w:rPr>
        <w:t xml:space="preserve"> therapy</w:t>
      </w:r>
      <w:r w:rsidRPr="00E656FF">
        <w:rPr>
          <w:rFonts w:ascii="Calibri" w:eastAsia="Times New Roman" w:hAnsi="Calibri" w:cs="Calibri"/>
          <w:b w:val="0"/>
          <w:bCs/>
          <w:color w:val="000000"/>
          <w:sz w:val="27"/>
          <w:szCs w:val="27"/>
          <w:lang w:eastAsia="en-GB"/>
        </w:rPr>
        <w:t>, </w:t>
      </w:r>
      <w:r w:rsidRPr="00E656FF">
        <w:rPr>
          <w:rFonts w:ascii="Calibri" w:eastAsia="Times New Roman" w:hAnsi="Calibri" w:cs="Calibri"/>
          <w:b w:val="0"/>
          <w:bCs/>
          <w:i/>
          <w:iCs/>
          <w:color w:val="000000"/>
          <w:sz w:val="27"/>
          <w:szCs w:val="27"/>
          <w:lang w:eastAsia="en-GB"/>
        </w:rPr>
        <w:t>51</w:t>
      </w:r>
      <w:r w:rsidRPr="00E656FF">
        <w:rPr>
          <w:rFonts w:ascii="Calibri" w:eastAsia="Times New Roman" w:hAnsi="Calibri" w:cs="Calibri"/>
          <w:b w:val="0"/>
          <w:bCs/>
          <w:color w:val="000000"/>
          <w:sz w:val="27"/>
          <w:szCs w:val="27"/>
          <w:lang w:eastAsia="en-GB"/>
        </w:rPr>
        <w:t>(5), 675–687.</w:t>
      </w:r>
      <w:r w:rsidRPr="00E656FF">
        <w:rPr>
          <w:rFonts w:ascii="Calibri" w:eastAsia="Times New Roman" w:hAnsi="Calibri" w:cs="Calibri"/>
          <w:color w:val="000000"/>
          <w:sz w:val="27"/>
          <w:szCs w:val="27"/>
          <w:lang w:eastAsia="en-GB"/>
        </w:rPr>
        <w:t xml:space="preserve"> </w:t>
      </w:r>
      <w:hyperlink r:id="rId34" w:history="1">
        <w:r w:rsidRPr="000577C7">
          <w:rPr>
            <w:rStyle w:val="Hyperlink"/>
            <w:rFonts w:ascii="Calibri" w:eastAsia="Times New Roman" w:hAnsi="Calibri" w:cs="Calibri"/>
            <w:sz w:val="27"/>
            <w:szCs w:val="27"/>
            <w:lang w:eastAsia="en-GB"/>
          </w:rPr>
          <w:t>https://doi.org/10.1016/j.beth.2020.05.002</w:t>
        </w:r>
      </w:hyperlink>
    </w:p>
    <w:p w14:paraId="5FEF352E" w14:textId="2CCD1F39" w:rsidR="00E656FF" w:rsidRPr="00E656FF" w:rsidRDefault="00E656FF" w:rsidP="00E656FF">
      <w:pPr>
        <w:shd w:val="clear" w:color="auto" w:fill="FFFFFF"/>
        <w:spacing w:line="480" w:lineRule="atLeast"/>
        <w:ind w:left="720" w:hanging="720"/>
        <w:rPr>
          <w:rFonts w:ascii="Calibri" w:eastAsia="Times New Roman" w:hAnsi="Calibri" w:cs="Calibri"/>
          <w:b w:val="0"/>
          <w:color w:val="000000"/>
          <w:sz w:val="27"/>
          <w:szCs w:val="27"/>
          <w:lang w:val="en-AU" w:eastAsia="en-GB"/>
        </w:rPr>
      </w:pPr>
      <w:proofErr w:type="spellStart"/>
      <w:r w:rsidRPr="00E656FF">
        <w:rPr>
          <w:rFonts w:ascii="Calibri" w:eastAsia="Times New Roman" w:hAnsi="Calibri" w:cs="Calibri"/>
          <w:b w:val="0"/>
          <w:color w:val="000000"/>
          <w:sz w:val="27"/>
          <w:szCs w:val="27"/>
          <w:lang w:val="en-AU" w:eastAsia="en-GB"/>
        </w:rPr>
        <w:t>LaValley</w:t>
      </w:r>
      <w:proofErr w:type="spellEnd"/>
      <w:r w:rsidRPr="00E656FF">
        <w:rPr>
          <w:rFonts w:ascii="Calibri" w:eastAsia="Times New Roman" w:hAnsi="Calibri" w:cs="Calibri"/>
          <w:b w:val="0"/>
          <w:color w:val="000000"/>
          <w:sz w:val="27"/>
          <w:szCs w:val="27"/>
          <w:lang w:val="en-AU" w:eastAsia="en-GB"/>
        </w:rPr>
        <w:t>, M. P. (2008). Logistic Regression. </w:t>
      </w:r>
      <w:r w:rsidRPr="00E656FF">
        <w:rPr>
          <w:rFonts w:ascii="Calibri" w:eastAsia="Times New Roman" w:hAnsi="Calibri" w:cs="Calibri"/>
          <w:b w:val="0"/>
          <w:i/>
          <w:iCs/>
          <w:color w:val="000000"/>
          <w:sz w:val="27"/>
          <w:szCs w:val="27"/>
          <w:lang w:val="en-AU" w:eastAsia="en-GB"/>
        </w:rPr>
        <w:t>Circulation</w:t>
      </w:r>
      <w:r w:rsidRPr="00E656FF">
        <w:rPr>
          <w:rFonts w:ascii="Calibri" w:eastAsia="Times New Roman" w:hAnsi="Calibri" w:cs="Calibri"/>
          <w:b w:val="0"/>
          <w:color w:val="000000"/>
          <w:sz w:val="27"/>
          <w:szCs w:val="27"/>
          <w:lang w:val="en-AU" w:eastAsia="en-GB"/>
        </w:rPr>
        <w:t>, </w:t>
      </w:r>
      <w:r w:rsidRPr="00E656FF">
        <w:rPr>
          <w:rFonts w:ascii="Calibri" w:eastAsia="Times New Roman" w:hAnsi="Calibri" w:cs="Calibri"/>
          <w:b w:val="0"/>
          <w:i/>
          <w:iCs/>
          <w:color w:val="000000"/>
          <w:sz w:val="27"/>
          <w:szCs w:val="27"/>
          <w:lang w:val="en-AU" w:eastAsia="en-GB"/>
        </w:rPr>
        <w:t>117</w:t>
      </w:r>
      <w:r w:rsidRPr="00E656FF">
        <w:rPr>
          <w:rFonts w:ascii="Calibri" w:eastAsia="Times New Roman" w:hAnsi="Calibri" w:cs="Calibri"/>
          <w:b w:val="0"/>
          <w:color w:val="000000"/>
          <w:sz w:val="27"/>
          <w:szCs w:val="27"/>
          <w:lang w:val="en-AU" w:eastAsia="en-GB"/>
        </w:rPr>
        <w:t xml:space="preserve">(18), 2395–2399. </w:t>
      </w:r>
      <w:hyperlink r:id="rId35" w:history="1">
        <w:r w:rsidRPr="00E656FF">
          <w:rPr>
            <w:rStyle w:val="Hyperlink"/>
            <w:rFonts w:ascii="Calibri" w:eastAsia="Times New Roman" w:hAnsi="Calibri" w:cs="Calibri"/>
            <w:b w:val="0"/>
            <w:sz w:val="27"/>
            <w:szCs w:val="27"/>
            <w:lang w:val="en-AU" w:eastAsia="en-GB"/>
          </w:rPr>
          <w:t>https://doi.org/10.1161/circulationaha.106.682658</w:t>
        </w:r>
      </w:hyperlink>
    </w:p>
    <w:p w14:paraId="0BAFF76B" w14:textId="1972B0A4" w:rsidR="00947A92" w:rsidRDefault="00947A92" w:rsidP="00947A92">
      <w:pPr>
        <w:shd w:val="clear" w:color="auto" w:fill="FFFFFF"/>
        <w:spacing w:line="480" w:lineRule="atLeast"/>
        <w:ind w:left="720" w:hanging="720"/>
        <w:rPr>
          <w:rFonts w:ascii="Calibri" w:eastAsia="Times New Roman" w:hAnsi="Calibri" w:cs="Calibri"/>
          <w:b w:val="0"/>
          <w:color w:val="000000"/>
          <w:sz w:val="27"/>
          <w:szCs w:val="27"/>
          <w:lang w:val="en-AU" w:eastAsia="en-GB"/>
        </w:rPr>
      </w:pPr>
      <w:r w:rsidRPr="00947A92">
        <w:rPr>
          <w:rFonts w:ascii="Calibri" w:eastAsia="Times New Roman" w:hAnsi="Calibri" w:cs="Calibri"/>
          <w:b w:val="0"/>
          <w:color w:val="000000"/>
          <w:sz w:val="27"/>
          <w:szCs w:val="27"/>
          <w:lang w:val="en-AU" w:eastAsia="en-GB"/>
        </w:rPr>
        <w:t xml:space="preserve">Tay, R., &amp; </w:t>
      </w:r>
      <w:proofErr w:type="spellStart"/>
      <w:r w:rsidRPr="00947A92">
        <w:rPr>
          <w:rFonts w:ascii="Calibri" w:eastAsia="Times New Roman" w:hAnsi="Calibri" w:cs="Calibri"/>
          <w:b w:val="0"/>
          <w:color w:val="000000"/>
          <w:sz w:val="27"/>
          <w:szCs w:val="27"/>
          <w:lang w:val="en-AU" w:eastAsia="en-GB"/>
        </w:rPr>
        <w:t>Rifaat</w:t>
      </w:r>
      <w:proofErr w:type="spellEnd"/>
      <w:r w:rsidRPr="00947A92">
        <w:rPr>
          <w:rFonts w:ascii="Calibri" w:eastAsia="Times New Roman" w:hAnsi="Calibri" w:cs="Calibri"/>
          <w:b w:val="0"/>
          <w:color w:val="000000"/>
          <w:sz w:val="27"/>
          <w:szCs w:val="27"/>
          <w:lang w:val="en-AU" w:eastAsia="en-GB"/>
        </w:rPr>
        <w:t>, S. M. (2007). Factors contributing to the severity of intersection crashes. </w:t>
      </w:r>
      <w:r w:rsidRPr="00947A92">
        <w:rPr>
          <w:rFonts w:ascii="Calibri" w:eastAsia="Times New Roman" w:hAnsi="Calibri" w:cs="Calibri"/>
          <w:b w:val="0"/>
          <w:i/>
          <w:iCs/>
          <w:color w:val="000000"/>
          <w:sz w:val="27"/>
          <w:szCs w:val="27"/>
          <w:lang w:val="en-AU" w:eastAsia="en-GB"/>
        </w:rPr>
        <w:t>Journal of Advanced Transportation</w:t>
      </w:r>
      <w:r w:rsidRPr="00947A92">
        <w:rPr>
          <w:rFonts w:ascii="Calibri" w:eastAsia="Times New Roman" w:hAnsi="Calibri" w:cs="Calibri"/>
          <w:b w:val="0"/>
          <w:color w:val="000000"/>
          <w:sz w:val="27"/>
          <w:szCs w:val="27"/>
          <w:lang w:val="en-AU" w:eastAsia="en-GB"/>
        </w:rPr>
        <w:t>, </w:t>
      </w:r>
      <w:r w:rsidRPr="00947A92">
        <w:rPr>
          <w:rFonts w:ascii="Calibri" w:eastAsia="Times New Roman" w:hAnsi="Calibri" w:cs="Calibri"/>
          <w:b w:val="0"/>
          <w:i/>
          <w:iCs/>
          <w:color w:val="000000"/>
          <w:sz w:val="27"/>
          <w:szCs w:val="27"/>
          <w:lang w:val="en-AU" w:eastAsia="en-GB"/>
        </w:rPr>
        <w:t>41</w:t>
      </w:r>
      <w:r w:rsidRPr="00947A92">
        <w:rPr>
          <w:rFonts w:ascii="Calibri" w:eastAsia="Times New Roman" w:hAnsi="Calibri" w:cs="Calibri"/>
          <w:b w:val="0"/>
          <w:color w:val="000000"/>
          <w:sz w:val="27"/>
          <w:szCs w:val="27"/>
          <w:lang w:val="en-AU" w:eastAsia="en-GB"/>
        </w:rPr>
        <w:t xml:space="preserve">(3), 245–265. </w:t>
      </w:r>
      <w:hyperlink r:id="rId36" w:history="1">
        <w:r w:rsidRPr="00947A92">
          <w:rPr>
            <w:rStyle w:val="Hyperlink"/>
            <w:rFonts w:ascii="Calibri" w:eastAsia="Times New Roman" w:hAnsi="Calibri" w:cs="Calibri"/>
            <w:b w:val="0"/>
            <w:sz w:val="27"/>
            <w:szCs w:val="27"/>
            <w:lang w:val="en-AU" w:eastAsia="en-GB"/>
          </w:rPr>
          <w:t>https://doi.org/10.1002/atr.5670410303</w:t>
        </w:r>
      </w:hyperlink>
    </w:p>
    <w:p w14:paraId="48ACF6BA" w14:textId="31EEB84F" w:rsidR="00E656FF" w:rsidRDefault="00E656FF" w:rsidP="00E656FF">
      <w:pPr>
        <w:shd w:val="clear" w:color="auto" w:fill="FFFFFF"/>
        <w:spacing w:line="480" w:lineRule="atLeast"/>
        <w:ind w:left="720" w:hanging="720"/>
        <w:rPr>
          <w:rFonts w:ascii="Calibri" w:eastAsia="Times New Roman" w:hAnsi="Calibri" w:cs="Calibri"/>
          <w:b w:val="0"/>
          <w:color w:val="000000"/>
          <w:sz w:val="27"/>
          <w:szCs w:val="27"/>
          <w:lang w:val="en-AU" w:eastAsia="en-GB"/>
        </w:rPr>
      </w:pPr>
    </w:p>
    <w:p w14:paraId="3CDA9A57" w14:textId="77777777" w:rsidR="00E656FF" w:rsidRPr="00E656FF" w:rsidRDefault="00E656FF" w:rsidP="00E656FF">
      <w:pPr>
        <w:shd w:val="clear" w:color="auto" w:fill="FFFFFF"/>
        <w:spacing w:line="480" w:lineRule="atLeast"/>
        <w:ind w:left="720" w:hanging="720"/>
        <w:rPr>
          <w:rFonts w:ascii="Calibri" w:eastAsia="Times New Roman" w:hAnsi="Calibri" w:cs="Calibri"/>
          <w:b w:val="0"/>
          <w:color w:val="000000"/>
          <w:sz w:val="27"/>
          <w:szCs w:val="27"/>
          <w:lang w:val="en-AU" w:eastAsia="en-GB"/>
        </w:rPr>
      </w:pPr>
    </w:p>
    <w:p w14:paraId="2E82213A" w14:textId="77777777" w:rsidR="00E656FF" w:rsidRPr="00E656FF" w:rsidRDefault="00E656FF" w:rsidP="00E656FF">
      <w:pPr>
        <w:shd w:val="clear" w:color="auto" w:fill="FFFFFF"/>
        <w:spacing w:before="100" w:beforeAutospacing="1" w:after="100" w:afterAutospacing="1" w:line="240" w:lineRule="auto"/>
        <w:rPr>
          <w:rFonts w:ascii="Calibri" w:eastAsia="Times New Roman" w:hAnsi="Calibri" w:cs="Calibri"/>
          <w:b w:val="0"/>
          <w:color w:val="000000"/>
          <w:sz w:val="24"/>
          <w:szCs w:val="24"/>
          <w:lang w:val="en-AU" w:eastAsia="en-GB"/>
        </w:rPr>
      </w:pPr>
      <w:r w:rsidRPr="00E656FF">
        <w:rPr>
          <w:rFonts w:ascii="Calibri" w:eastAsia="Times New Roman" w:hAnsi="Calibri" w:cs="Calibri"/>
          <w:b w:val="0"/>
          <w:color w:val="000000"/>
          <w:sz w:val="24"/>
          <w:szCs w:val="24"/>
          <w:lang w:val="en-AU" w:eastAsia="en-GB"/>
        </w:rPr>
        <w:t>‌</w:t>
      </w:r>
    </w:p>
    <w:p w14:paraId="562F253A" w14:textId="77777777" w:rsidR="00947A92" w:rsidRPr="00947A92" w:rsidRDefault="00947A92" w:rsidP="00947A92">
      <w:pPr>
        <w:shd w:val="clear" w:color="auto" w:fill="FFFFFF"/>
        <w:spacing w:line="480" w:lineRule="atLeast"/>
        <w:ind w:left="720" w:hanging="720"/>
        <w:rPr>
          <w:rFonts w:ascii="Calibri" w:eastAsia="Times New Roman" w:hAnsi="Calibri" w:cs="Calibri"/>
          <w:b w:val="0"/>
          <w:color w:val="000000"/>
          <w:sz w:val="27"/>
          <w:szCs w:val="27"/>
          <w:lang w:val="en-AU" w:eastAsia="en-GB"/>
        </w:rPr>
      </w:pPr>
    </w:p>
    <w:p w14:paraId="0D208F7E" w14:textId="1A998896" w:rsidR="001A73B5" w:rsidRPr="00E656FF" w:rsidRDefault="00947A92" w:rsidP="00E656FF">
      <w:pPr>
        <w:shd w:val="clear" w:color="auto" w:fill="FFFFFF"/>
        <w:spacing w:before="100" w:beforeAutospacing="1" w:after="100" w:afterAutospacing="1" w:line="240" w:lineRule="auto"/>
        <w:rPr>
          <w:rFonts w:ascii="Calibri" w:eastAsia="Times New Roman" w:hAnsi="Calibri" w:cs="Calibri"/>
          <w:b w:val="0"/>
          <w:color w:val="000000"/>
          <w:sz w:val="24"/>
          <w:szCs w:val="24"/>
          <w:lang w:val="en-AU" w:eastAsia="en-GB"/>
        </w:rPr>
      </w:pPr>
      <w:r w:rsidRPr="00947A92">
        <w:rPr>
          <w:rFonts w:ascii="Calibri" w:eastAsia="Times New Roman" w:hAnsi="Calibri" w:cs="Calibri"/>
          <w:b w:val="0"/>
          <w:color w:val="000000"/>
          <w:sz w:val="24"/>
          <w:szCs w:val="24"/>
          <w:lang w:val="en-AU" w:eastAsia="en-GB"/>
        </w:rPr>
        <w:t>‌</w:t>
      </w:r>
    </w:p>
    <w:sectPr w:rsidR="001A73B5" w:rsidRPr="00E656FF" w:rsidSect="00304A99">
      <w:headerReference w:type="even" r:id="rId37"/>
      <w:headerReference w:type="default" r:id="rId38"/>
      <w:footerReference w:type="even" r:id="rId39"/>
      <w:pgSz w:w="11906" w:h="16838" w:code="9"/>
      <w:pgMar w:top="1152" w:right="1152" w:bottom="720" w:left="1152" w:header="0" w:footer="737"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81C33" w14:textId="77777777" w:rsidR="00964385" w:rsidRDefault="00964385" w:rsidP="007057F4">
      <w:r>
        <w:separator/>
      </w:r>
    </w:p>
  </w:endnote>
  <w:endnote w:type="continuationSeparator" w:id="0">
    <w:p w14:paraId="097157EC" w14:textId="77777777" w:rsidR="00964385" w:rsidRDefault="00964385"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Medium">
    <w:panose1 w:val="02000603020000020003"/>
    <w:charset w:val="00"/>
    <w:family w:val="auto"/>
    <w:pitch w:val="variable"/>
    <w:sig w:usb0="800000AF" w:usb1="5000204A" w:usb2="00000000" w:usb3="00000000" w:csb0="0000009B" w:csb1="00000000"/>
  </w:font>
  <w:font w:name="Avenir Light">
    <w:panose1 w:val="020B0402020203020204"/>
    <w:charset w:val="4D"/>
    <w:family w:val="swiss"/>
    <w:pitch w:val="variable"/>
    <w:sig w:usb0="800000AF" w:usb1="5000204A" w:usb2="00000000" w:usb3="00000000" w:csb0="0000009B" w:csb1="00000000"/>
  </w:font>
  <w:font w:name="Avenir Next Ultra Light">
    <w:panose1 w:val="020B0203020202020204"/>
    <w:charset w:val="4D"/>
    <w:family w:val="swiss"/>
    <w:pitch w:val="variable"/>
    <w:sig w:usb0="800000AF" w:usb1="5000204A" w:usb2="00000000" w:usb3="00000000" w:csb0="0000009B" w:csb1="00000000"/>
  </w:font>
  <w:font w:name="Century Gothic">
    <w:panose1 w:val="020B0502020202020204"/>
    <w:charset w:val="00"/>
    <w:family w:val="swiss"/>
    <w:pitch w:val="variable"/>
    <w:sig w:usb0="00000287" w:usb1="00000000" w:usb2="00000000" w:usb3="00000000" w:csb0="0000009F" w:csb1="00000000"/>
  </w:font>
  <w:font w:name="system-ui">
    <w:altName w:val="Cambria"/>
    <w:panose1 w:val="020B0604020202020204"/>
    <w:charset w:val="00"/>
    <w:family w:val="roman"/>
    <w:notTrueType/>
    <w:pitch w:val="default"/>
  </w:font>
  <w:font w:name="Goudy Old Style">
    <w:panose1 w:val="02020502050305020303"/>
    <w:charset w:val="4D"/>
    <w:family w:val="roman"/>
    <w:pitch w:val="variable"/>
    <w:sig w:usb0="00000003" w:usb1="00000000" w:usb2="00000000" w:usb3="00000000" w:csb0="00000001" w:csb1="00000000"/>
  </w:font>
  <w:font w:name="TimesNewRomanPSMT">
    <w:altName w:val="Times New Roman"/>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3C44D" w14:textId="77777777" w:rsidR="00136006" w:rsidRDefault="00AC3C79" w:rsidP="007057F4">
    <w:pPr>
      <w:pStyle w:val="Footer"/>
    </w:pPr>
    <w:sdt>
      <w:sdtPr>
        <w:rPr>
          <w:rFonts w:asciiTheme="majorHAnsi" w:eastAsiaTheme="majorEastAsia" w:hAnsiTheme="majorHAnsi" w:cstheme="majorBidi"/>
        </w:rPr>
        <w:id w:val="306900621"/>
        <w:placeholder>
          <w:docPart w:val="D1C60F6D874B5F4F8E5B05BA5FC2D491"/>
        </w:placeholder>
        <w:temporary/>
        <w:showingPlcHdr/>
      </w:sdtPr>
      <w:sdtEndPr/>
      <w:sdtContent>
        <w:r w:rsidR="00872FE5" w:rsidRPr="00872FE5">
          <w:rPr>
            <w:lang w:bidi="en-GB"/>
          </w:rPr>
          <w:t>Type chapter title (level 1)</w:t>
        </w:r>
      </w:sdtContent>
    </w:sdt>
    <w:r w:rsidR="0049185C">
      <w:rPr>
        <w:rFonts w:asciiTheme="majorHAnsi" w:eastAsiaTheme="majorEastAsia" w:hAnsiTheme="majorHAnsi" w:cstheme="majorBidi"/>
        <w:lang w:bidi="en-GB"/>
      </w:rPr>
      <w:ptab w:relativeTo="margin" w:alignment="right" w:leader="none"/>
    </w:r>
    <w:r w:rsidR="0049185C">
      <w:rPr>
        <w:rFonts w:asciiTheme="majorHAnsi" w:eastAsiaTheme="majorEastAsia" w:hAnsiTheme="majorHAnsi" w:cstheme="majorBidi"/>
        <w:lang w:bidi="en-GB"/>
      </w:rPr>
      <w:t xml:space="preserve">Page </w:t>
    </w:r>
    <w:r w:rsidR="0049185C">
      <w:rPr>
        <w:lang w:bidi="en-GB"/>
      </w:rPr>
      <w:fldChar w:fldCharType="begin"/>
    </w:r>
    <w:r w:rsidR="0049185C">
      <w:rPr>
        <w:lang w:bidi="en-GB"/>
      </w:rPr>
      <w:instrText xml:space="preserve"> PAGE   \* MERGEFORMAT </w:instrText>
    </w:r>
    <w:r w:rsidR="0049185C">
      <w:rPr>
        <w:lang w:bidi="en-GB"/>
      </w:rPr>
      <w:fldChar w:fldCharType="separate"/>
    </w:r>
    <w:r w:rsidR="0049185C">
      <w:rPr>
        <w:rFonts w:asciiTheme="majorHAnsi" w:eastAsiaTheme="majorEastAsia" w:hAnsiTheme="majorHAnsi" w:cstheme="majorBidi"/>
        <w:noProof/>
        <w:lang w:bidi="en-GB"/>
      </w:rPr>
      <w:t>4</w:t>
    </w:r>
    <w:r w:rsidR="0049185C">
      <w:rPr>
        <w:rFonts w:asciiTheme="majorHAnsi" w:eastAsiaTheme="majorEastAsia" w:hAnsiTheme="majorHAnsi" w:cstheme="majorBidi"/>
        <w:noProof/>
        <w:lang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C629D" w14:textId="77777777" w:rsidR="00964385" w:rsidRDefault="00964385" w:rsidP="007057F4">
      <w:r>
        <w:separator/>
      </w:r>
    </w:p>
  </w:footnote>
  <w:footnote w:type="continuationSeparator" w:id="0">
    <w:p w14:paraId="5930AD79" w14:textId="77777777" w:rsidR="00964385" w:rsidRDefault="00964385"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AC20F" w14:textId="77777777" w:rsidR="00136006" w:rsidRDefault="0049185C" w:rsidP="007057F4">
    <w:pPr>
      <w:pStyle w:val="Header"/>
    </w:pPr>
    <w:r>
      <w:rPr>
        <w:lang w:bidi="en-GB"/>
      </w:rPr>
      <w:t>Adventure Works marketing plan</w:t>
    </w:r>
  </w:p>
  <w:p w14:paraId="11D363F0"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35B22829" w14:textId="77777777" w:rsidTr="007057F4">
      <w:trPr>
        <w:trHeight w:val="1712"/>
      </w:trPr>
      <w:tc>
        <w:tcPr>
          <w:tcW w:w="12311" w:type="dxa"/>
          <w:tcBorders>
            <w:top w:val="nil"/>
            <w:left w:val="nil"/>
            <w:bottom w:val="nil"/>
            <w:right w:val="nil"/>
          </w:tcBorders>
        </w:tcPr>
        <w:p w14:paraId="21117494" w14:textId="77777777" w:rsidR="007057F4" w:rsidRDefault="004F2231" w:rsidP="007057F4">
          <w:pPr>
            <w:pStyle w:val="Header"/>
          </w:pPr>
          <w:r>
            <w:rPr>
              <w:noProof/>
              <w:lang w:bidi="en-GB"/>
            </w:rPr>
            <mc:AlternateContent>
              <mc:Choice Requires="wps">
                <w:drawing>
                  <wp:anchor distT="0" distB="0" distL="114300" distR="114300" simplePos="0" relativeHeight="251665408" behindDoc="0" locked="0" layoutInCell="1" allowOverlap="1" wp14:anchorId="3B73B347" wp14:editId="60B183A8">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5DF3C167"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6B4F626F"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73B347" id="_x0000_t202" coordsize="21600,21600" o:spt="202" path="m,l,21600r21600,l21600,xe">
                    <v:stroke joinstyle="miter"/>
                    <v:path gradientshapeok="t" o:connecttype="rect"/>
                  </v:shapetype>
                  <v:shape id="_x0000_s1042"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" filled="f" stroked="f" strokeweight=".5pt">
                    <v:textbox>
                      <w:txbxContent>
                        <w:p w14:paraId="5DF3C167"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6B4F626F" w14:textId="77777777" w:rsidR="004F2231" w:rsidRPr="004F2231" w:rsidRDefault="004F2231" w:rsidP="004F2231">
                          <w:pPr>
                            <w:rPr>
                              <w:sz w:val="32"/>
                            </w:rPr>
                          </w:pPr>
                        </w:p>
                      </w:txbxContent>
                    </v:textbox>
                  </v:shape>
                </w:pict>
              </mc:Fallback>
            </mc:AlternateContent>
          </w:r>
          <w:r w:rsidR="007057F4">
            <w:rPr>
              <w:noProof/>
              <w:lang w:bidi="en-GB"/>
            </w:rPr>
            <mc:AlternateContent>
              <mc:Choice Requires="wpg">
                <w:drawing>
                  <wp:inline distT="0" distB="0" distL="0" distR="0" wp14:anchorId="1514AE35" wp14:editId="42D4D4B0">
                    <wp:extent cx="8035162" cy="1540990"/>
                    <wp:effectExtent l="0" t="0" r="4445" b="2540"/>
                    <wp:docPr id="20" name="Group 20" descr="colou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u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u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e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A4ED3CB" id="Group 20" o:spid="_x0000_s1026" alt="coloured rectangle header" style="width:632.7pt;height:121.35pt;mso-position-horizontal-relative:char;mso-position-vertical-relative:line" coordsize="78849,1512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ured rectangle" style="position:absolute;top:1977;width:42506;height:97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">
                      <v:imagedata r:id="rId7" o:title="coloured rectangle"/>
                    </v:shape>
                    <v:shape id="Graphic 16" o:spid="_x0000_s1028" type="#_x0000_t75" alt="coloured rectangle" style="position:absolute;left:34598;width:10503;height:15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">
                      <v:imagedata r:id="rId8" o:title="coloured rectangle"/>
                    </v:shape>
                    <v:shape id="Graphic 19" o:spid="_x0000_s1029" type="#_x0000_t75" alt="grey rectangle" style="position:absolute;left:46248;width:32601;height:80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">
                      <v:imagedata r:id="rId9" o:title="grey rectangle"/>
                    </v:shape>
                    <w10:anchorlock/>
                  </v:group>
                </w:pict>
              </mc:Fallback>
            </mc:AlternateContent>
          </w:r>
        </w:p>
      </w:tc>
    </w:tr>
  </w:tbl>
  <w:p w14:paraId="0EBB70EF"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88C34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8CE47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30829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D348A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529F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704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9BC42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2AFD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A04E4"/>
    <w:multiLevelType w:val="hybridMultilevel"/>
    <w:tmpl w:val="C060C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2"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B86639"/>
    <w:multiLevelType w:val="hybridMultilevel"/>
    <w:tmpl w:val="A6824C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83D48"/>
    <w:multiLevelType w:val="hybridMultilevel"/>
    <w:tmpl w:val="8B3C20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A426296"/>
    <w:multiLevelType w:val="hybridMultilevel"/>
    <w:tmpl w:val="3AE4ACC8"/>
    <w:lvl w:ilvl="0" w:tplc="08090005">
      <w:start w:val="1"/>
      <w:numFmt w:val="bullet"/>
      <w:lvlText w:val=""/>
      <w:lvlJc w:val="left"/>
      <w:pPr>
        <w:ind w:left="720" w:hanging="360"/>
      </w:pPr>
      <w:rPr>
        <w:rFonts w:ascii="Wingdings" w:hAnsi="Wingdings" w:hint="default"/>
        <w:b/>
        <w:i w:val="0"/>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0"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1"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2"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2050075">
    <w:abstractNumId w:val="8"/>
  </w:num>
  <w:num w:numId="2" w16cid:durableId="1355769115">
    <w:abstractNumId w:val="20"/>
  </w:num>
  <w:num w:numId="3" w16cid:durableId="234779892">
    <w:abstractNumId w:val="21"/>
  </w:num>
  <w:num w:numId="4" w16cid:durableId="1801680064">
    <w:abstractNumId w:val="22"/>
  </w:num>
  <w:num w:numId="5" w16cid:durableId="19584867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71587104">
    <w:abstractNumId w:val="11"/>
  </w:num>
  <w:num w:numId="7" w16cid:durableId="835341557">
    <w:abstractNumId w:val="19"/>
  </w:num>
  <w:num w:numId="8" w16cid:durableId="814293552">
    <w:abstractNumId w:val="7"/>
  </w:num>
  <w:num w:numId="9" w16cid:durableId="1429427176">
    <w:abstractNumId w:val="6"/>
  </w:num>
  <w:num w:numId="10" w16cid:durableId="211423510">
    <w:abstractNumId w:val="5"/>
  </w:num>
  <w:num w:numId="11" w16cid:durableId="787509604">
    <w:abstractNumId w:val="4"/>
  </w:num>
  <w:num w:numId="12" w16cid:durableId="1206603079">
    <w:abstractNumId w:val="3"/>
  </w:num>
  <w:num w:numId="13" w16cid:durableId="725682126">
    <w:abstractNumId w:val="2"/>
  </w:num>
  <w:num w:numId="14" w16cid:durableId="321349579">
    <w:abstractNumId w:val="1"/>
  </w:num>
  <w:num w:numId="15" w16cid:durableId="120543055">
    <w:abstractNumId w:val="0"/>
  </w:num>
  <w:num w:numId="16" w16cid:durableId="860165083">
    <w:abstractNumId w:val="12"/>
  </w:num>
  <w:num w:numId="17" w16cid:durableId="926427587">
    <w:abstractNumId w:val="16"/>
  </w:num>
  <w:num w:numId="18" w16cid:durableId="1806507576">
    <w:abstractNumId w:val="9"/>
  </w:num>
  <w:num w:numId="19" w16cid:durableId="180364439">
    <w:abstractNumId w:val="14"/>
  </w:num>
  <w:num w:numId="20" w16cid:durableId="1463383735">
    <w:abstractNumId w:val="18"/>
  </w:num>
  <w:num w:numId="21" w16cid:durableId="5637731">
    <w:abstractNumId w:val="10"/>
  </w:num>
  <w:num w:numId="22" w16cid:durableId="2137603271">
    <w:abstractNumId w:val="17"/>
  </w:num>
  <w:num w:numId="23" w16cid:durableId="1683816599">
    <w:abstractNumId w:val="15"/>
  </w:num>
  <w:num w:numId="24" w16cid:durableId="17947115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6D"/>
    <w:rsid w:val="000174F2"/>
    <w:rsid w:val="00035934"/>
    <w:rsid w:val="00067C92"/>
    <w:rsid w:val="00095869"/>
    <w:rsid w:val="000B4536"/>
    <w:rsid w:val="000D2FF7"/>
    <w:rsid w:val="000F4C7A"/>
    <w:rsid w:val="00136006"/>
    <w:rsid w:val="001449EC"/>
    <w:rsid w:val="00146CD2"/>
    <w:rsid w:val="001670A7"/>
    <w:rsid w:val="001A73B5"/>
    <w:rsid w:val="001B361F"/>
    <w:rsid w:val="001D10D5"/>
    <w:rsid w:val="001F0AF0"/>
    <w:rsid w:val="002178B9"/>
    <w:rsid w:val="00226279"/>
    <w:rsid w:val="00280D77"/>
    <w:rsid w:val="00291712"/>
    <w:rsid w:val="002B14CF"/>
    <w:rsid w:val="002B2DD3"/>
    <w:rsid w:val="002E0194"/>
    <w:rsid w:val="00303EF8"/>
    <w:rsid w:val="00304A99"/>
    <w:rsid w:val="00315435"/>
    <w:rsid w:val="00345B8D"/>
    <w:rsid w:val="003620E2"/>
    <w:rsid w:val="00391A06"/>
    <w:rsid w:val="0039408C"/>
    <w:rsid w:val="003D254D"/>
    <w:rsid w:val="003F5051"/>
    <w:rsid w:val="00420DF5"/>
    <w:rsid w:val="004371B6"/>
    <w:rsid w:val="00444C7B"/>
    <w:rsid w:val="00446D57"/>
    <w:rsid w:val="0048718B"/>
    <w:rsid w:val="0049185C"/>
    <w:rsid w:val="004C62B8"/>
    <w:rsid w:val="004F1F3F"/>
    <w:rsid w:val="004F2231"/>
    <w:rsid w:val="004F7D59"/>
    <w:rsid w:val="0051019E"/>
    <w:rsid w:val="005112D1"/>
    <w:rsid w:val="00515142"/>
    <w:rsid w:val="00522B6C"/>
    <w:rsid w:val="0055035B"/>
    <w:rsid w:val="00565E4A"/>
    <w:rsid w:val="005C3643"/>
    <w:rsid w:val="0061178B"/>
    <w:rsid w:val="00651BFD"/>
    <w:rsid w:val="00653192"/>
    <w:rsid w:val="00684B7B"/>
    <w:rsid w:val="0068500D"/>
    <w:rsid w:val="006A4FB9"/>
    <w:rsid w:val="007057F4"/>
    <w:rsid w:val="007417B3"/>
    <w:rsid w:val="00742102"/>
    <w:rsid w:val="00750AC4"/>
    <w:rsid w:val="00773B66"/>
    <w:rsid w:val="00784EEC"/>
    <w:rsid w:val="00795E43"/>
    <w:rsid w:val="007B53EF"/>
    <w:rsid w:val="007C7473"/>
    <w:rsid w:val="007D26F1"/>
    <w:rsid w:val="007E5499"/>
    <w:rsid w:val="00800339"/>
    <w:rsid w:val="008253A5"/>
    <w:rsid w:val="0083595E"/>
    <w:rsid w:val="00836390"/>
    <w:rsid w:val="008417CE"/>
    <w:rsid w:val="0084277E"/>
    <w:rsid w:val="00872FE5"/>
    <w:rsid w:val="00887F16"/>
    <w:rsid w:val="00896EAA"/>
    <w:rsid w:val="008A325C"/>
    <w:rsid w:val="008A3C95"/>
    <w:rsid w:val="008C386D"/>
    <w:rsid w:val="008C5106"/>
    <w:rsid w:val="008D5829"/>
    <w:rsid w:val="00946F55"/>
    <w:rsid w:val="00947A92"/>
    <w:rsid w:val="009512D6"/>
    <w:rsid w:val="00964385"/>
    <w:rsid w:val="00965BD5"/>
    <w:rsid w:val="009875C8"/>
    <w:rsid w:val="00991D08"/>
    <w:rsid w:val="009D41F4"/>
    <w:rsid w:val="00A2204D"/>
    <w:rsid w:val="00A26EA4"/>
    <w:rsid w:val="00A63DE6"/>
    <w:rsid w:val="00A66484"/>
    <w:rsid w:val="00AB119A"/>
    <w:rsid w:val="00AB5C23"/>
    <w:rsid w:val="00AB60A7"/>
    <w:rsid w:val="00AC05B3"/>
    <w:rsid w:val="00B00CF7"/>
    <w:rsid w:val="00B0688D"/>
    <w:rsid w:val="00B24AA0"/>
    <w:rsid w:val="00B339FF"/>
    <w:rsid w:val="00B40525"/>
    <w:rsid w:val="00B41D82"/>
    <w:rsid w:val="00B56DE3"/>
    <w:rsid w:val="00B72208"/>
    <w:rsid w:val="00B90346"/>
    <w:rsid w:val="00B960E8"/>
    <w:rsid w:val="00BB008A"/>
    <w:rsid w:val="00BB01DC"/>
    <w:rsid w:val="00BB6CAC"/>
    <w:rsid w:val="00BE7253"/>
    <w:rsid w:val="00C07CC5"/>
    <w:rsid w:val="00C2757E"/>
    <w:rsid w:val="00C4676E"/>
    <w:rsid w:val="00C95D18"/>
    <w:rsid w:val="00CA16E0"/>
    <w:rsid w:val="00CA6507"/>
    <w:rsid w:val="00CD39A7"/>
    <w:rsid w:val="00CE0BC9"/>
    <w:rsid w:val="00D11D63"/>
    <w:rsid w:val="00D2045C"/>
    <w:rsid w:val="00D540AF"/>
    <w:rsid w:val="00D6093C"/>
    <w:rsid w:val="00D638C1"/>
    <w:rsid w:val="00D73D44"/>
    <w:rsid w:val="00D81A83"/>
    <w:rsid w:val="00D90A66"/>
    <w:rsid w:val="00D967AC"/>
    <w:rsid w:val="00DC7F97"/>
    <w:rsid w:val="00DE2B6D"/>
    <w:rsid w:val="00E2112B"/>
    <w:rsid w:val="00E2560E"/>
    <w:rsid w:val="00E41004"/>
    <w:rsid w:val="00E50A4D"/>
    <w:rsid w:val="00E656FF"/>
    <w:rsid w:val="00E758BC"/>
    <w:rsid w:val="00E87860"/>
    <w:rsid w:val="00E95AFE"/>
    <w:rsid w:val="00EB5BFB"/>
    <w:rsid w:val="00EB6CCE"/>
    <w:rsid w:val="00ED3756"/>
    <w:rsid w:val="00F00FD4"/>
    <w:rsid w:val="00F43A02"/>
    <w:rsid w:val="00F45884"/>
    <w:rsid w:val="00F553FE"/>
    <w:rsid w:val="00F63939"/>
    <w:rsid w:val="00F91AD0"/>
    <w:rsid w:val="00FB05E4"/>
    <w:rsid w:val="00FC4062"/>
    <w:rsid w:val="00FE274F"/>
    <w:rsid w:val="00FF0B06"/>
    <w:rsid w:val="00FF5C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C6DAA7"/>
  <w15:chartTrackingRefBased/>
  <w15:docId w15:val="{2F1F69E8-A1AF-4340-B1D6-8B661492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val="en-GB"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E2112B"/>
    <w:pPr>
      <w:keepNext/>
      <w:keepLines/>
      <w:spacing w:before="40"/>
      <w:outlineLvl w:val="4"/>
    </w:pPr>
    <w:rPr>
      <w:rFonts w:asciiTheme="majorHAnsi" w:eastAsiaTheme="majorEastAsia" w:hAnsiTheme="majorHAnsi" w:cstheme="majorBidi"/>
      <w:color w:val="0065BA" w:themeColor="accent1" w:themeShade="BF"/>
    </w:rPr>
  </w:style>
  <w:style w:type="paragraph" w:styleId="Heading6">
    <w:name w:val="heading 6"/>
    <w:basedOn w:val="Normal"/>
    <w:next w:val="Normal"/>
    <w:link w:val="Heading6Char"/>
    <w:uiPriority w:val="9"/>
    <w:unhideWhenUsed/>
    <w:qFormat/>
    <w:rsid w:val="00E2112B"/>
    <w:pPr>
      <w:keepNext/>
      <w:keepLines/>
      <w:spacing w:before="40"/>
      <w:outlineLvl w:val="5"/>
    </w:pPr>
    <w:rPr>
      <w:rFonts w:asciiTheme="majorHAnsi" w:eastAsiaTheme="majorEastAsia" w:hAnsiTheme="majorHAnsi" w:cstheme="majorBidi"/>
      <w:color w:val="00437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spacing w:before="360" w:after="360"/>
    </w:pPr>
    <w:rPr>
      <w:rFonts w:cstheme="minorHAnsi"/>
      <w:bCs/>
      <w:caps/>
      <w:sz w:val="22"/>
      <w:u w:val="single"/>
    </w:rPr>
  </w:style>
  <w:style w:type="paragraph" w:styleId="TOC2">
    <w:name w:val="toc 2"/>
    <w:basedOn w:val="Normal"/>
    <w:uiPriority w:val="39"/>
    <w:rPr>
      <w:rFonts w:cstheme="minorHAnsi"/>
      <w:bCs/>
      <w:smallCaps/>
      <w:sz w:val="22"/>
    </w:r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rPr>
      <w:rFonts w:cstheme="minorHAnsi"/>
      <w:b w:val="0"/>
      <w:smallCaps/>
      <w:sz w:val="22"/>
    </w:r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NormalWeb">
    <w:name w:val="Normal (Web)"/>
    <w:basedOn w:val="Normal"/>
    <w:uiPriority w:val="99"/>
    <w:semiHidden/>
    <w:unhideWhenUsed/>
    <w:rsid w:val="00BB01DC"/>
    <w:rPr>
      <w:rFonts w:ascii="Times New Roman" w:hAnsi="Times New Roman" w:cs="Times New Roman"/>
      <w:sz w:val="24"/>
      <w:szCs w:val="24"/>
    </w:rPr>
  </w:style>
  <w:style w:type="character" w:customStyle="1" w:styleId="Heading5Char">
    <w:name w:val="Heading 5 Char"/>
    <w:basedOn w:val="DefaultParagraphFont"/>
    <w:link w:val="Heading5"/>
    <w:uiPriority w:val="9"/>
    <w:rsid w:val="00E2112B"/>
    <w:rPr>
      <w:rFonts w:asciiTheme="majorHAnsi" w:eastAsiaTheme="majorEastAsia" w:hAnsiTheme="majorHAnsi" w:cstheme="majorBidi"/>
      <w:b/>
      <w:color w:val="0065BA" w:themeColor="accent1" w:themeShade="BF"/>
      <w:sz w:val="28"/>
      <w:lang w:val="en-GB" w:eastAsia="en-US"/>
    </w:rPr>
  </w:style>
  <w:style w:type="character" w:customStyle="1" w:styleId="Heading6Char">
    <w:name w:val="Heading 6 Char"/>
    <w:basedOn w:val="DefaultParagraphFont"/>
    <w:link w:val="Heading6"/>
    <w:uiPriority w:val="9"/>
    <w:rsid w:val="00E2112B"/>
    <w:rPr>
      <w:rFonts w:asciiTheme="majorHAnsi" w:eastAsiaTheme="majorEastAsia" w:hAnsiTheme="majorHAnsi" w:cstheme="majorBidi"/>
      <w:b/>
      <w:color w:val="00437B" w:themeColor="accent1" w:themeShade="7F"/>
      <w:sz w:val="28"/>
      <w:lang w:val="en-GB" w:eastAsia="en-US"/>
    </w:rPr>
  </w:style>
  <w:style w:type="paragraph" w:styleId="ListParagraph">
    <w:name w:val="List Paragraph"/>
    <w:basedOn w:val="Normal"/>
    <w:uiPriority w:val="34"/>
    <w:unhideWhenUsed/>
    <w:qFormat/>
    <w:rsid w:val="00226279"/>
    <w:pPr>
      <w:ind w:left="720"/>
      <w:contextualSpacing/>
    </w:pPr>
  </w:style>
  <w:style w:type="paragraph" w:styleId="TOC4">
    <w:name w:val="toc 4"/>
    <w:basedOn w:val="Normal"/>
    <w:next w:val="Normal"/>
    <w:autoRedefine/>
    <w:uiPriority w:val="39"/>
    <w:semiHidden/>
    <w:unhideWhenUsed/>
    <w:rsid w:val="00C2757E"/>
    <w:rPr>
      <w:rFonts w:cstheme="minorHAnsi"/>
      <w:b w:val="0"/>
      <w:sz w:val="22"/>
    </w:rPr>
  </w:style>
  <w:style w:type="paragraph" w:styleId="TOC5">
    <w:name w:val="toc 5"/>
    <w:basedOn w:val="Normal"/>
    <w:next w:val="Normal"/>
    <w:autoRedefine/>
    <w:uiPriority w:val="39"/>
    <w:semiHidden/>
    <w:unhideWhenUsed/>
    <w:rsid w:val="00C2757E"/>
    <w:rPr>
      <w:rFonts w:cstheme="minorHAnsi"/>
      <w:b w:val="0"/>
      <w:sz w:val="22"/>
    </w:rPr>
  </w:style>
  <w:style w:type="paragraph" w:styleId="TOC6">
    <w:name w:val="toc 6"/>
    <w:basedOn w:val="Normal"/>
    <w:next w:val="Normal"/>
    <w:autoRedefine/>
    <w:uiPriority w:val="39"/>
    <w:semiHidden/>
    <w:unhideWhenUsed/>
    <w:rsid w:val="00C2757E"/>
    <w:rPr>
      <w:rFonts w:cstheme="minorHAnsi"/>
      <w:b w:val="0"/>
      <w:sz w:val="22"/>
    </w:rPr>
  </w:style>
  <w:style w:type="paragraph" w:styleId="TOC7">
    <w:name w:val="toc 7"/>
    <w:basedOn w:val="Normal"/>
    <w:next w:val="Normal"/>
    <w:autoRedefine/>
    <w:uiPriority w:val="39"/>
    <w:semiHidden/>
    <w:unhideWhenUsed/>
    <w:rsid w:val="00C2757E"/>
    <w:rPr>
      <w:rFonts w:cstheme="minorHAnsi"/>
      <w:b w:val="0"/>
      <w:sz w:val="22"/>
    </w:rPr>
  </w:style>
  <w:style w:type="paragraph" w:styleId="TOC8">
    <w:name w:val="toc 8"/>
    <w:basedOn w:val="Normal"/>
    <w:next w:val="Normal"/>
    <w:autoRedefine/>
    <w:uiPriority w:val="39"/>
    <w:semiHidden/>
    <w:unhideWhenUsed/>
    <w:rsid w:val="00C2757E"/>
    <w:rPr>
      <w:rFonts w:cstheme="minorHAnsi"/>
      <w:b w:val="0"/>
      <w:sz w:val="22"/>
    </w:rPr>
  </w:style>
  <w:style w:type="paragraph" w:styleId="TOC9">
    <w:name w:val="toc 9"/>
    <w:basedOn w:val="Normal"/>
    <w:next w:val="Normal"/>
    <w:autoRedefine/>
    <w:uiPriority w:val="39"/>
    <w:semiHidden/>
    <w:unhideWhenUsed/>
    <w:rsid w:val="00C2757E"/>
    <w:rPr>
      <w:rFonts w:cstheme="minorHAnsi"/>
      <w:b w:val="0"/>
      <w:sz w:val="22"/>
    </w:rPr>
  </w:style>
  <w:style w:type="character" w:customStyle="1" w:styleId="apple-converted-space">
    <w:name w:val="apple-converted-space"/>
    <w:basedOn w:val="DefaultParagraphFont"/>
    <w:rsid w:val="006A4FB9"/>
  </w:style>
  <w:style w:type="character" w:styleId="UnresolvedMention">
    <w:name w:val="Unresolved Mention"/>
    <w:basedOn w:val="DefaultParagraphFont"/>
    <w:uiPriority w:val="99"/>
    <w:semiHidden/>
    <w:unhideWhenUsed/>
    <w:rsid w:val="00947A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9358">
      <w:bodyDiv w:val="1"/>
      <w:marLeft w:val="0"/>
      <w:marRight w:val="0"/>
      <w:marTop w:val="0"/>
      <w:marBottom w:val="0"/>
      <w:divBdr>
        <w:top w:val="none" w:sz="0" w:space="0" w:color="auto"/>
        <w:left w:val="none" w:sz="0" w:space="0" w:color="auto"/>
        <w:bottom w:val="none" w:sz="0" w:space="0" w:color="auto"/>
        <w:right w:val="none" w:sz="0" w:space="0" w:color="auto"/>
      </w:divBdr>
      <w:divsChild>
        <w:div w:id="658657623">
          <w:marLeft w:val="0"/>
          <w:marRight w:val="0"/>
          <w:marTop w:val="0"/>
          <w:marBottom w:val="0"/>
          <w:divBdr>
            <w:top w:val="none" w:sz="0" w:space="0" w:color="auto"/>
            <w:left w:val="none" w:sz="0" w:space="0" w:color="auto"/>
            <w:bottom w:val="none" w:sz="0" w:space="0" w:color="auto"/>
            <w:right w:val="none" w:sz="0" w:space="0" w:color="auto"/>
          </w:divBdr>
          <w:divsChild>
            <w:div w:id="1097214439">
              <w:marLeft w:val="0"/>
              <w:marRight w:val="0"/>
              <w:marTop w:val="0"/>
              <w:marBottom w:val="0"/>
              <w:divBdr>
                <w:top w:val="none" w:sz="0" w:space="0" w:color="auto"/>
                <w:left w:val="none" w:sz="0" w:space="0" w:color="auto"/>
                <w:bottom w:val="none" w:sz="0" w:space="0" w:color="auto"/>
                <w:right w:val="none" w:sz="0" w:space="0" w:color="auto"/>
              </w:divBdr>
              <w:divsChild>
                <w:div w:id="1998342588">
                  <w:marLeft w:val="0"/>
                  <w:marRight w:val="0"/>
                  <w:marTop w:val="0"/>
                  <w:marBottom w:val="0"/>
                  <w:divBdr>
                    <w:top w:val="none" w:sz="0" w:space="0" w:color="auto"/>
                    <w:left w:val="none" w:sz="0" w:space="0" w:color="auto"/>
                    <w:bottom w:val="none" w:sz="0" w:space="0" w:color="auto"/>
                    <w:right w:val="none" w:sz="0" w:space="0" w:color="auto"/>
                  </w:divBdr>
                  <w:divsChild>
                    <w:div w:id="21263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3919">
      <w:bodyDiv w:val="1"/>
      <w:marLeft w:val="0"/>
      <w:marRight w:val="0"/>
      <w:marTop w:val="0"/>
      <w:marBottom w:val="0"/>
      <w:divBdr>
        <w:top w:val="none" w:sz="0" w:space="0" w:color="auto"/>
        <w:left w:val="none" w:sz="0" w:space="0" w:color="auto"/>
        <w:bottom w:val="none" w:sz="0" w:space="0" w:color="auto"/>
        <w:right w:val="none" w:sz="0" w:space="0" w:color="auto"/>
      </w:divBdr>
      <w:divsChild>
        <w:div w:id="158036106">
          <w:marLeft w:val="0"/>
          <w:marRight w:val="0"/>
          <w:marTop w:val="0"/>
          <w:marBottom w:val="0"/>
          <w:divBdr>
            <w:top w:val="none" w:sz="0" w:space="0" w:color="auto"/>
            <w:left w:val="none" w:sz="0" w:space="0" w:color="auto"/>
            <w:bottom w:val="none" w:sz="0" w:space="0" w:color="auto"/>
            <w:right w:val="none" w:sz="0" w:space="0" w:color="auto"/>
          </w:divBdr>
          <w:divsChild>
            <w:div w:id="397098015">
              <w:marLeft w:val="0"/>
              <w:marRight w:val="0"/>
              <w:marTop w:val="0"/>
              <w:marBottom w:val="0"/>
              <w:divBdr>
                <w:top w:val="none" w:sz="0" w:space="0" w:color="auto"/>
                <w:left w:val="none" w:sz="0" w:space="0" w:color="auto"/>
                <w:bottom w:val="none" w:sz="0" w:space="0" w:color="auto"/>
                <w:right w:val="none" w:sz="0" w:space="0" w:color="auto"/>
              </w:divBdr>
              <w:divsChild>
                <w:div w:id="1072199549">
                  <w:marLeft w:val="0"/>
                  <w:marRight w:val="0"/>
                  <w:marTop w:val="0"/>
                  <w:marBottom w:val="0"/>
                  <w:divBdr>
                    <w:top w:val="none" w:sz="0" w:space="0" w:color="auto"/>
                    <w:left w:val="none" w:sz="0" w:space="0" w:color="auto"/>
                    <w:bottom w:val="none" w:sz="0" w:space="0" w:color="auto"/>
                    <w:right w:val="none" w:sz="0" w:space="0" w:color="auto"/>
                  </w:divBdr>
                  <w:divsChild>
                    <w:div w:id="14973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6557">
      <w:bodyDiv w:val="1"/>
      <w:marLeft w:val="0"/>
      <w:marRight w:val="0"/>
      <w:marTop w:val="0"/>
      <w:marBottom w:val="0"/>
      <w:divBdr>
        <w:top w:val="none" w:sz="0" w:space="0" w:color="auto"/>
        <w:left w:val="none" w:sz="0" w:space="0" w:color="auto"/>
        <w:bottom w:val="none" w:sz="0" w:space="0" w:color="auto"/>
        <w:right w:val="none" w:sz="0" w:space="0" w:color="auto"/>
      </w:divBdr>
      <w:divsChild>
        <w:div w:id="1128283207">
          <w:marLeft w:val="0"/>
          <w:marRight w:val="0"/>
          <w:marTop w:val="0"/>
          <w:marBottom w:val="0"/>
          <w:divBdr>
            <w:top w:val="none" w:sz="0" w:space="0" w:color="auto"/>
            <w:left w:val="none" w:sz="0" w:space="0" w:color="auto"/>
            <w:bottom w:val="none" w:sz="0" w:space="0" w:color="auto"/>
            <w:right w:val="none" w:sz="0" w:space="0" w:color="auto"/>
          </w:divBdr>
          <w:divsChild>
            <w:div w:id="35858690">
              <w:marLeft w:val="0"/>
              <w:marRight w:val="0"/>
              <w:marTop w:val="0"/>
              <w:marBottom w:val="0"/>
              <w:divBdr>
                <w:top w:val="none" w:sz="0" w:space="0" w:color="auto"/>
                <w:left w:val="none" w:sz="0" w:space="0" w:color="auto"/>
                <w:bottom w:val="none" w:sz="0" w:space="0" w:color="auto"/>
                <w:right w:val="none" w:sz="0" w:space="0" w:color="auto"/>
              </w:divBdr>
              <w:divsChild>
                <w:div w:id="334768878">
                  <w:marLeft w:val="0"/>
                  <w:marRight w:val="0"/>
                  <w:marTop w:val="0"/>
                  <w:marBottom w:val="0"/>
                  <w:divBdr>
                    <w:top w:val="none" w:sz="0" w:space="0" w:color="auto"/>
                    <w:left w:val="none" w:sz="0" w:space="0" w:color="auto"/>
                    <w:bottom w:val="none" w:sz="0" w:space="0" w:color="auto"/>
                    <w:right w:val="none" w:sz="0" w:space="0" w:color="auto"/>
                  </w:divBdr>
                  <w:divsChild>
                    <w:div w:id="838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573372">
      <w:bodyDiv w:val="1"/>
      <w:marLeft w:val="0"/>
      <w:marRight w:val="0"/>
      <w:marTop w:val="0"/>
      <w:marBottom w:val="0"/>
      <w:divBdr>
        <w:top w:val="none" w:sz="0" w:space="0" w:color="auto"/>
        <w:left w:val="none" w:sz="0" w:space="0" w:color="auto"/>
        <w:bottom w:val="none" w:sz="0" w:space="0" w:color="auto"/>
        <w:right w:val="none" w:sz="0" w:space="0" w:color="auto"/>
      </w:divBdr>
      <w:divsChild>
        <w:div w:id="888222868">
          <w:marLeft w:val="0"/>
          <w:marRight w:val="0"/>
          <w:marTop w:val="0"/>
          <w:marBottom w:val="0"/>
          <w:divBdr>
            <w:top w:val="none" w:sz="0" w:space="0" w:color="auto"/>
            <w:left w:val="none" w:sz="0" w:space="0" w:color="auto"/>
            <w:bottom w:val="none" w:sz="0" w:space="0" w:color="auto"/>
            <w:right w:val="none" w:sz="0" w:space="0" w:color="auto"/>
          </w:divBdr>
          <w:divsChild>
            <w:div w:id="1840273752">
              <w:marLeft w:val="0"/>
              <w:marRight w:val="0"/>
              <w:marTop w:val="0"/>
              <w:marBottom w:val="0"/>
              <w:divBdr>
                <w:top w:val="none" w:sz="0" w:space="0" w:color="auto"/>
                <w:left w:val="none" w:sz="0" w:space="0" w:color="auto"/>
                <w:bottom w:val="none" w:sz="0" w:space="0" w:color="auto"/>
                <w:right w:val="none" w:sz="0" w:space="0" w:color="auto"/>
              </w:divBdr>
              <w:divsChild>
                <w:div w:id="1504121700">
                  <w:marLeft w:val="0"/>
                  <w:marRight w:val="0"/>
                  <w:marTop w:val="0"/>
                  <w:marBottom w:val="0"/>
                  <w:divBdr>
                    <w:top w:val="none" w:sz="0" w:space="0" w:color="auto"/>
                    <w:left w:val="none" w:sz="0" w:space="0" w:color="auto"/>
                    <w:bottom w:val="none" w:sz="0" w:space="0" w:color="auto"/>
                    <w:right w:val="none" w:sz="0" w:space="0" w:color="auto"/>
                  </w:divBdr>
                  <w:divsChild>
                    <w:div w:id="11960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68963">
      <w:bodyDiv w:val="1"/>
      <w:marLeft w:val="0"/>
      <w:marRight w:val="0"/>
      <w:marTop w:val="0"/>
      <w:marBottom w:val="0"/>
      <w:divBdr>
        <w:top w:val="none" w:sz="0" w:space="0" w:color="auto"/>
        <w:left w:val="none" w:sz="0" w:space="0" w:color="auto"/>
        <w:bottom w:val="none" w:sz="0" w:space="0" w:color="auto"/>
        <w:right w:val="none" w:sz="0" w:space="0" w:color="auto"/>
      </w:divBdr>
    </w:div>
    <w:div w:id="1010328648">
      <w:bodyDiv w:val="1"/>
      <w:marLeft w:val="0"/>
      <w:marRight w:val="0"/>
      <w:marTop w:val="0"/>
      <w:marBottom w:val="0"/>
      <w:divBdr>
        <w:top w:val="none" w:sz="0" w:space="0" w:color="auto"/>
        <w:left w:val="none" w:sz="0" w:space="0" w:color="auto"/>
        <w:bottom w:val="none" w:sz="0" w:space="0" w:color="auto"/>
        <w:right w:val="none" w:sz="0" w:space="0" w:color="auto"/>
      </w:divBdr>
      <w:divsChild>
        <w:div w:id="833957279">
          <w:marLeft w:val="0"/>
          <w:marRight w:val="0"/>
          <w:marTop w:val="0"/>
          <w:marBottom w:val="0"/>
          <w:divBdr>
            <w:top w:val="none" w:sz="0" w:space="0" w:color="auto"/>
            <w:left w:val="none" w:sz="0" w:space="0" w:color="auto"/>
            <w:bottom w:val="none" w:sz="0" w:space="0" w:color="auto"/>
            <w:right w:val="none" w:sz="0" w:space="0" w:color="auto"/>
          </w:divBdr>
          <w:divsChild>
            <w:div w:id="1283339255">
              <w:marLeft w:val="0"/>
              <w:marRight w:val="0"/>
              <w:marTop w:val="0"/>
              <w:marBottom w:val="0"/>
              <w:divBdr>
                <w:top w:val="none" w:sz="0" w:space="0" w:color="auto"/>
                <w:left w:val="none" w:sz="0" w:space="0" w:color="auto"/>
                <w:bottom w:val="none" w:sz="0" w:space="0" w:color="auto"/>
                <w:right w:val="none" w:sz="0" w:space="0" w:color="auto"/>
              </w:divBdr>
              <w:divsChild>
                <w:div w:id="2142377554">
                  <w:marLeft w:val="0"/>
                  <w:marRight w:val="0"/>
                  <w:marTop w:val="0"/>
                  <w:marBottom w:val="0"/>
                  <w:divBdr>
                    <w:top w:val="none" w:sz="0" w:space="0" w:color="auto"/>
                    <w:left w:val="none" w:sz="0" w:space="0" w:color="auto"/>
                    <w:bottom w:val="none" w:sz="0" w:space="0" w:color="auto"/>
                    <w:right w:val="none" w:sz="0" w:space="0" w:color="auto"/>
                  </w:divBdr>
                  <w:divsChild>
                    <w:div w:id="5798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49641">
      <w:bodyDiv w:val="1"/>
      <w:marLeft w:val="0"/>
      <w:marRight w:val="0"/>
      <w:marTop w:val="0"/>
      <w:marBottom w:val="0"/>
      <w:divBdr>
        <w:top w:val="none" w:sz="0" w:space="0" w:color="auto"/>
        <w:left w:val="none" w:sz="0" w:space="0" w:color="auto"/>
        <w:bottom w:val="none" w:sz="0" w:space="0" w:color="auto"/>
        <w:right w:val="none" w:sz="0" w:space="0" w:color="auto"/>
      </w:divBdr>
      <w:divsChild>
        <w:div w:id="596332658">
          <w:marLeft w:val="0"/>
          <w:marRight w:val="0"/>
          <w:marTop w:val="0"/>
          <w:marBottom w:val="0"/>
          <w:divBdr>
            <w:top w:val="none" w:sz="0" w:space="0" w:color="auto"/>
            <w:left w:val="none" w:sz="0" w:space="0" w:color="auto"/>
            <w:bottom w:val="none" w:sz="0" w:space="0" w:color="auto"/>
            <w:right w:val="none" w:sz="0" w:space="0" w:color="auto"/>
          </w:divBdr>
          <w:divsChild>
            <w:div w:id="1391268212">
              <w:marLeft w:val="0"/>
              <w:marRight w:val="0"/>
              <w:marTop w:val="0"/>
              <w:marBottom w:val="0"/>
              <w:divBdr>
                <w:top w:val="none" w:sz="0" w:space="0" w:color="auto"/>
                <w:left w:val="none" w:sz="0" w:space="0" w:color="auto"/>
                <w:bottom w:val="none" w:sz="0" w:space="0" w:color="auto"/>
                <w:right w:val="none" w:sz="0" w:space="0" w:color="auto"/>
              </w:divBdr>
              <w:divsChild>
                <w:div w:id="9027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85011">
      <w:bodyDiv w:val="1"/>
      <w:marLeft w:val="0"/>
      <w:marRight w:val="0"/>
      <w:marTop w:val="0"/>
      <w:marBottom w:val="0"/>
      <w:divBdr>
        <w:top w:val="none" w:sz="0" w:space="0" w:color="auto"/>
        <w:left w:val="none" w:sz="0" w:space="0" w:color="auto"/>
        <w:bottom w:val="none" w:sz="0" w:space="0" w:color="auto"/>
        <w:right w:val="none" w:sz="0" w:space="0" w:color="auto"/>
      </w:divBdr>
      <w:divsChild>
        <w:div w:id="1833787657">
          <w:marLeft w:val="0"/>
          <w:marRight w:val="0"/>
          <w:marTop w:val="0"/>
          <w:marBottom w:val="0"/>
          <w:divBdr>
            <w:top w:val="none" w:sz="0" w:space="0" w:color="auto"/>
            <w:left w:val="none" w:sz="0" w:space="0" w:color="auto"/>
            <w:bottom w:val="none" w:sz="0" w:space="0" w:color="auto"/>
            <w:right w:val="none" w:sz="0" w:space="0" w:color="auto"/>
          </w:divBdr>
          <w:divsChild>
            <w:div w:id="1386756700">
              <w:marLeft w:val="0"/>
              <w:marRight w:val="0"/>
              <w:marTop w:val="0"/>
              <w:marBottom w:val="0"/>
              <w:divBdr>
                <w:top w:val="none" w:sz="0" w:space="0" w:color="auto"/>
                <w:left w:val="none" w:sz="0" w:space="0" w:color="auto"/>
                <w:bottom w:val="none" w:sz="0" w:space="0" w:color="auto"/>
                <w:right w:val="none" w:sz="0" w:space="0" w:color="auto"/>
              </w:divBdr>
              <w:divsChild>
                <w:div w:id="19831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549095">
      <w:bodyDiv w:val="1"/>
      <w:marLeft w:val="0"/>
      <w:marRight w:val="0"/>
      <w:marTop w:val="0"/>
      <w:marBottom w:val="0"/>
      <w:divBdr>
        <w:top w:val="none" w:sz="0" w:space="0" w:color="auto"/>
        <w:left w:val="none" w:sz="0" w:space="0" w:color="auto"/>
        <w:bottom w:val="none" w:sz="0" w:space="0" w:color="auto"/>
        <w:right w:val="none" w:sz="0" w:space="0" w:color="auto"/>
      </w:divBdr>
    </w:div>
    <w:div w:id="1253126007">
      <w:bodyDiv w:val="1"/>
      <w:marLeft w:val="0"/>
      <w:marRight w:val="0"/>
      <w:marTop w:val="0"/>
      <w:marBottom w:val="0"/>
      <w:divBdr>
        <w:top w:val="none" w:sz="0" w:space="0" w:color="auto"/>
        <w:left w:val="none" w:sz="0" w:space="0" w:color="auto"/>
        <w:bottom w:val="none" w:sz="0" w:space="0" w:color="auto"/>
        <w:right w:val="none" w:sz="0" w:space="0" w:color="auto"/>
      </w:divBdr>
      <w:divsChild>
        <w:div w:id="1595527">
          <w:marLeft w:val="0"/>
          <w:marRight w:val="0"/>
          <w:marTop w:val="0"/>
          <w:marBottom w:val="0"/>
          <w:divBdr>
            <w:top w:val="none" w:sz="0" w:space="0" w:color="auto"/>
            <w:left w:val="none" w:sz="0" w:space="0" w:color="auto"/>
            <w:bottom w:val="none" w:sz="0" w:space="0" w:color="auto"/>
            <w:right w:val="none" w:sz="0" w:space="0" w:color="auto"/>
          </w:divBdr>
          <w:divsChild>
            <w:div w:id="605235166">
              <w:marLeft w:val="0"/>
              <w:marRight w:val="0"/>
              <w:marTop w:val="0"/>
              <w:marBottom w:val="0"/>
              <w:divBdr>
                <w:top w:val="none" w:sz="0" w:space="0" w:color="auto"/>
                <w:left w:val="none" w:sz="0" w:space="0" w:color="auto"/>
                <w:bottom w:val="none" w:sz="0" w:space="0" w:color="auto"/>
                <w:right w:val="none" w:sz="0" w:space="0" w:color="auto"/>
              </w:divBdr>
              <w:divsChild>
                <w:div w:id="1470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34642">
      <w:bodyDiv w:val="1"/>
      <w:marLeft w:val="0"/>
      <w:marRight w:val="0"/>
      <w:marTop w:val="0"/>
      <w:marBottom w:val="0"/>
      <w:divBdr>
        <w:top w:val="none" w:sz="0" w:space="0" w:color="auto"/>
        <w:left w:val="none" w:sz="0" w:space="0" w:color="auto"/>
        <w:bottom w:val="none" w:sz="0" w:space="0" w:color="auto"/>
        <w:right w:val="none" w:sz="0" w:space="0" w:color="auto"/>
      </w:divBdr>
    </w:div>
    <w:div w:id="1393120935">
      <w:bodyDiv w:val="1"/>
      <w:marLeft w:val="0"/>
      <w:marRight w:val="0"/>
      <w:marTop w:val="0"/>
      <w:marBottom w:val="0"/>
      <w:divBdr>
        <w:top w:val="none" w:sz="0" w:space="0" w:color="auto"/>
        <w:left w:val="none" w:sz="0" w:space="0" w:color="auto"/>
        <w:bottom w:val="none" w:sz="0" w:space="0" w:color="auto"/>
        <w:right w:val="none" w:sz="0" w:space="0" w:color="auto"/>
      </w:divBdr>
      <w:divsChild>
        <w:div w:id="1053652392">
          <w:marLeft w:val="0"/>
          <w:marRight w:val="0"/>
          <w:marTop w:val="0"/>
          <w:marBottom w:val="0"/>
          <w:divBdr>
            <w:top w:val="none" w:sz="0" w:space="0" w:color="auto"/>
            <w:left w:val="none" w:sz="0" w:space="0" w:color="auto"/>
            <w:bottom w:val="none" w:sz="0" w:space="0" w:color="auto"/>
            <w:right w:val="none" w:sz="0" w:space="0" w:color="auto"/>
          </w:divBdr>
          <w:divsChild>
            <w:div w:id="820657615">
              <w:marLeft w:val="0"/>
              <w:marRight w:val="0"/>
              <w:marTop w:val="0"/>
              <w:marBottom w:val="0"/>
              <w:divBdr>
                <w:top w:val="none" w:sz="0" w:space="0" w:color="auto"/>
                <w:left w:val="none" w:sz="0" w:space="0" w:color="auto"/>
                <w:bottom w:val="none" w:sz="0" w:space="0" w:color="auto"/>
                <w:right w:val="none" w:sz="0" w:space="0" w:color="auto"/>
              </w:divBdr>
              <w:divsChild>
                <w:div w:id="1197239021">
                  <w:marLeft w:val="0"/>
                  <w:marRight w:val="0"/>
                  <w:marTop w:val="0"/>
                  <w:marBottom w:val="0"/>
                  <w:divBdr>
                    <w:top w:val="none" w:sz="0" w:space="0" w:color="auto"/>
                    <w:left w:val="none" w:sz="0" w:space="0" w:color="auto"/>
                    <w:bottom w:val="none" w:sz="0" w:space="0" w:color="auto"/>
                    <w:right w:val="none" w:sz="0" w:space="0" w:color="auto"/>
                  </w:divBdr>
                  <w:divsChild>
                    <w:div w:id="21371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10724">
      <w:bodyDiv w:val="1"/>
      <w:marLeft w:val="0"/>
      <w:marRight w:val="0"/>
      <w:marTop w:val="0"/>
      <w:marBottom w:val="0"/>
      <w:divBdr>
        <w:top w:val="none" w:sz="0" w:space="0" w:color="auto"/>
        <w:left w:val="none" w:sz="0" w:space="0" w:color="auto"/>
        <w:bottom w:val="none" w:sz="0" w:space="0" w:color="auto"/>
        <w:right w:val="none" w:sz="0" w:space="0" w:color="auto"/>
      </w:divBdr>
    </w:div>
    <w:div w:id="1524128738">
      <w:bodyDiv w:val="1"/>
      <w:marLeft w:val="0"/>
      <w:marRight w:val="0"/>
      <w:marTop w:val="0"/>
      <w:marBottom w:val="0"/>
      <w:divBdr>
        <w:top w:val="none" w:sz="0" w:space="0" w:color="auto"/>
        <w:left w:val="none" w:sz="0" w:space="0" w:color="auto"/>
        <w:bottom w:val="none" w:sz="0" w:space="0" w:color="auto"/>
        <w:right w:val="none" w:sz="0" w:space="0" w:color="auto"/>
      </w:divBdr>
      <w:divsChild>
        <w:div w:id="980428078">
          <w:marLeft w:val="0"/>
          <w:marRight w:val="0"/>
          <w:marTop w:val="0"/>
          <w:marBottom w:val="0"/>
          <w:divBdr>
            <w:top w:val="none" w:sz="0" w:space="0" w:color="auto"/>
            <w:left w:val="none" w:sz="0" w:space="0" w:color="auto"/>
            <w:bottom w:val="none" w:sz="0" w:space="0" w:color="auto"/>
            <w:right w:val="none" w:sz="0" w:space="0" w:color="auto"/>
          </w:divBdr>
          <w:divsChild>
            <w:div w:id="270209187">
              <w:marLeft w:val="0"/>
              <w:marRight w:val="0"/>
              <w:marTop w:val="0"/>
              <w:marBottom w:val="0"/>
              <w:divBdr>
                <w:top w:val="none" w:sz="0" w:space="0" w:color="auto"/>
                <w:left w:val="none" w:sz="0" w:space="0" w:color="auto"/>
                <w:bottom w:val="none" w:sz="0" w:space="0" w:color="auto"/>
                <w:right w:val="none" w:sz="0" w:space="0" w:color="auto"/>
              </w:divBdr>
              <w:divsChild>
                <w:div w:id="10085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653">
      <w:bodyDiv w:val="1"/>
      <w:marLeft w:val="0"/>
      <w:marRight w:val="0"/>
      <w:marTop w:val="0"/>
      <w:marBottom w:val="0"/>
      <w:divBdr>
        <w:top w:val="none" w:sz="0" w:space="0" w:color="auto"/>
        <w:left w:val="none" w:sz="0" w:space="0" w:color="auto"/>
        <w:bottom w:val="none" w:sz="0" w:space="0" w:color="auto"/>
        <w:right w:val="none" w:sz="0" w:space="0" w:color="auto"/>
      </w:divBdr>
    </w:div>
    <w:div w:id="1782797636">
      <w:bodyDiv w:val="1"/>
      <w:marLeft w:val="0"/>
      <w:marRight w:val="0"/>
      <w:marTop w:val="0"/>
      <w:marBottom w:val="0"/>
      <w:divBdr>
        <w:top w:val="none" w:sz="0" w:space="0" w:color="auto"/>
        <w:left w:val="none" w:sz="0" w:space="0" w:color="auto"/>
        <w:bottom w:val="none" w:sz="0" w:space="0" w:color="auto"/>
        <w:right w:val="none" w:sz="0" w:space="0" w:color="auto"/>
      </w:divBdr>
      <w:divsChild>
        <w:div w:id="2059355944">
          <w:marLeft w:val="0"/>
          <w:marRight w:val="0"/>
          <w:marTop w:val="0"/>
          <w:marBottom w:val="0"/>
          <w:divBdr>
            <w:top w:val="none" w:sz="0" w:space="0" w:color="auto"/>
            <w:left w:val="none" w:sz="0" w:space="0" w:color="auto"/>
            <w:bottom w:val="none" w:sz="0" w:space="0" w:color="auto"/>
            <w:right w:val="none" w:sz="0" w:space="0" w:color="auto"/>
          </w:divBdr>
          <w:divsChild>
            <w:div w:id="1952281478">
              <w:marLeft w:val="0"/>
              <w:marRight w:val="0"/>
              <w:marTop w:val="0"/>
              <w:marBottom w:val="0"/>
              <w:divBdr>
                <w:top w:val="none" w:sz="0" w:space="0" w:color="auto"/>
                <w:left w:val="none" w:sz="0" w:space="0" w:color="auto"/>
                <w:bottom w:val="none" w:sz="0" w:space="0" w:color="auto"/>
                <w:right w:val="none" w:sz="0" w:space="0" w:color="auto"/>
              </w:divBdr>
              <w:divsChild>
                <w:div w:id="1523547561">
                  <w:marLeft w:val="0"/>
                  <w:marRight w:val="0"/>
                  <w:marTop w:val="0"/>
                  <w:marBottom w:val="0"/>
                  <w:divBdr>
                    <w:top w:val="none" w:sz="0" w:space="0" w:color="auto"/>
                    <w:left w:val="none" w:sz="0" w:space="0" w:color="auto"/>
                    <w:bottom w:val="none" w:sz="0" w:space="0" w:color="auto"/>
                    <w:right w:val="none" w:sz="0" w:space="0" w:color="auto"/>
                  </w:divBdr>
                  <w:divsChild>
                    <w:div w:id="5197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983691">
      <w:bodyDiv w:val="1"/>
      <w:marLeft w:val="0"/>
      <w:marRight w:val="0"/>
      <w:marTop w:val="0"/>
      <w:marBottom w:val="0"/>
      <w:divBdr>
        <w:top w:val="none" w:sz="0" w:space="0" w:color="auto"/>
        <w:left w:val="none" w:sz="0" w:space="0" w:color="auto"/>
        <w:bottom w:val="none" w:sz="0" w:space="0" w:color="auto"/>
        <w:right w:val="none" w:sz="0" w:space="0" w:color="auto"/>
      </w:divBdr>
    </w:div>
    <w:div w:id="1816527290">
      <w:bodyDiv w:val="1"/>
      <w:marLeft w:val="0"/>
      <w:marRight w:val="0"/>
      <w:marTop w:val="0"/>
      <w:marBottom w:val="0"/>
      <w:divBdr>
        <w:top w:val="none" w:sz="0" w:space="0" w:color="auto"/>
        <w:left w:val="none" w:sz="0" w:space="0" w:color="auto"/>
        <w:bottom w:val="none" w:sz="0" w:space="0" w:color="auto"/>
        <w:right w:val="none" w:sz="0" w:space="0" w:color="auto"/>
      </w:divBdr>
      <w:divsChild>
        <w:div w:id="449663121">
          <w:marLeft w:val="0"/>
          <w:marRight w:val="0"/>
          <w:marTop w:val="0"/>
          <w:marBottom w:val="0"/>
          <w:divBdr>
            <w:top w:val="none" w:sz="0" w:space="0" w:color="auto"/>
            <w:left w:val="none" w:sz="0" w:space="0" w:color="auto"/>
            <w:bottom w:val="none" w:sz="0" w:space="0" w:color="auto"/>
            <w:right w:val="none" w:sz="0" w:space="0" w:color="auto"/>
          </w:divBdr>
          <w:divsChild>
            <w:div w:id="242498948">
              <w:marLeft w:val="0"/>
              <w:marRight w:val="0"/>
              <w:marTop w:val="0"/>
              <w:marBottom w:val="0"/>
              <w:divBdr>
                <w:top w:val="none" w:sz="0" w:space="0" w:color="auto"/>
                <w:left w:val="none" w:sz="0" w:space="0" w:color="auto"/>
                <w:bottom w:val="none" w:sz="0" w:space="0" w:color="auto"/>
                <w:right w:val="none" w:sz="0" w:space="0" w:color="auto"/>
              </w:divBdr>
              <w:divsChild>
                <w:div w:id="13635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21550">
      <w:bodyDiv w:val="1"/>
      <w:marLeft w:val="0"/>
      <w:marRight w:val="0"/>
      <w:marTop w:val="0"/>
      <w:marBottom w:val="0"/>
      <w:divBdr>
        <w:top w:val="none" w:sz="0" w:space="0" w:color="auto"/>
        <w:left w:val="none" w:sz="0" w:space="0" w:color="auto"/>
        <w:bottom w:val="none" w:sz="0" w:space="0" w:color="auto"/>
        <w:right w:val="none" w:sz="0" w:space="0" w:color="auto"/>
      </w:divBdr>
      <w:divsChild>
        <w:div w:id="746609316">
          <w:marLeft w:val="0"/>
          <w:marRight w:val="0"/>
          <w:marTop w:val="0"/>
          <w:marBottom w:val="0"/>
          <w:divBdr>
            <w:top w:val="none" w:sz="0" w:space="0" w:color="auto"/>
            <w:left w:val="none" w:sz="0" w:space="0" w:color="auto"/>
            <w:bottom w:val="none" w:sz="0" w:space="0" w:color="auto"/>
            <w:right w:val="none" w:sz="0" w:space="0" w:color="auto"/>
          </w:divBdr>
          <w:divsChild>
            <w:div w:id="871267902">
              <w:marLeft w:val="0"/>
              <w:marRight w:val="0"/>
              <w:marTop w:val="0"/>
              <w:marBottom w:val="0"/>
              <w:divBdr>
                <w:top w:val="none" w:sz="0" w:space="0" w:color="auto"/>
                <w:left w:val="none" w:sz="0" w:space="0" w:color="auto"/>
                <w:bottom w:val="none" w:sz="0" w:space="0" w:color="auto"/>
                <w:right w:val="none" w:sz="0" w:space="0" w:color="auto"/>
              </w:divBdr>
              <w:divsChild>
                <w:div w:id="11029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493178">
      <w:bodyDiv w:val="1"/>
      <w:marLeft w:val="0"/>
      <w:marRight w:val="0"/>
      <w:marTop w:val="0"/>
      <w:marBottom w:val="0"/>
      <w:divBdr>
        <w:top w:val="none" w:sz="0" w:space="0" w:color="auto"/>
        <w:left w:val="none" w:sz="0" w:space="0" w:color="auto"/>
        <w:bottom w:val="none" w:sz="0" w:space="0" w:color="auto"/>
        <w:right w:val="none" w:sz="0" w:space="0" w:color="auto"/>
      </w:divBdr>
      <w:divsChild>
        <w:div w:id="1423796257">
          <w:marLeft w:val="0"/>
          <w:marRight w:val="0"/>
          <w:marTop w:val="0"/>
          <w:marBottom w:val="0"/>
          <w:divBdr>
            <w:top w:val="none" w:sz="0" w:space="0" w:color="auto"/>
            <w:left w:val="none" w:sz="0" w:space="0" w:color="auto"/>
            <w:bottom w:val="none" w:sz="0" w:space="0" w:color="auto"/>
            <w:right w:val="none" w:sz="0" w:space="0" w:color="auto"/>
          </w:divBdr>
          <w:divsChild>
            <w:div w:id="17199294">
              <w:marLeft w:val="0"/>
              <w:marRight w:val="0"/>
              <w:marTop w:val="0"/>
              <w:marBottom w:val="0"/>
              <w:divBdr>
                <w:top w:val="none" w:sz="0" w:space="0" w:color="auto"/>
                <w:left w:val="none" w:sz="0" w:space="0" w:color="auto"/>
                <w:bottom w:val="none" w:sz="0" w:space="0" w:color="auto"/>
                <w:right w:val="none" w:sz="0" w:space="0" w:color="auto"/>
              </w:divBdr>
              <w:divsChild>
                <w:div w:id="846947205">
                  <w:marLeft w:val="0"/>
                  <w:marRight w:val="0"/>
                  <w:marTop w:val="0"/>
                  <w:marBottom w:val="0"/>
                  <w:divBdr>
                    <w:top w:val="none" w:sz="0" w:space="0" w:color="auto"/>
                    <w:left w:val="none" w:sz="0" w:space="0" w:color="auto"/>
                    <w:bottom w:val="none" w:sz="0" w:space="0" w:color="auto"/>
                    <w:right w:val="none" w:sz="0" w:space="0" w:color="auto"/>
                  </w:divBdr>
                  <w:divsChild>
                    <w:div w:id="5232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37671">
      <w:bodyDiv w:val="1"/>
      <w:marLeft w:val="0"/>
      <w:marRight w:val="0"/>
      <w:marTop w:val="0"/>
      <w:marBottom w:val="0"/>
      <w:divBdr>
        <w:top w:val="none" w:sz="0" w:space="0" w:color="auto"/>
        <w:left w:val="none" w:sz="0" w:space="0" w:color="auto"/>
        <w:bottom w:val="none" w:sz="0" w:space="0" w:color="auto"/>
        <w:right w:val="none" w:sz="0" w:space="0" w:color="auto"/>
      </w:divBdr>
    </w:div>
    <w:div w:id="208359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doi.org/10.1016/j.beth.2020.05.002"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diagramLayout" Target="diagrams/layout1.xml"/><Relationship Id="rId32" Type="http://schemas.openxmlformats.org/officeDocument/2006/relationships/hyperlink" Target="https://doi.org/10.1136/jech.2009.091496"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diagramData" Target="diagrams/data1.xml"/><Relationship Id="rId28" Type="http://schemas.openxmlformats.org/officeDocument/2006/relationships/image" Target="media/image16.png"/><Relationship Id="rId36" Type="http://schemas.openxmlformats.org/officeDocument/2006/relationships/hyperlink" Target="https://doi.org/10.1002/atr.567041030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diagramDrawing" Target="diagrams/drawing1.xml"/><Relationship Id="rId30" Type="http://schemas.openxmlformats.org/officeDocument/2006/relationships/image" Target="media/image18.png"/><Relationship Id="rId35" Type="http://schemas.openxmlformats.org/officeDocument/2006/relationships/hyperlink" Target="file:///Users/tahsinafrozzain/Downloads/LaValley,%20M.%20P.%20(2008).%20Logistic%20Regression.%20Circulation,%20117(18),%202395&#8211;2399.%20https:/doi.org/10.1161/circulationaha.106.682658%20&#820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hyperlink" Target="file:///Users/tahsinafrozzain/Downloads/Factors%20Contributing%20to%20Road%20Accidents.%20(2009).%20The%20Handbook%20of%20Road%20Safety%20Measures,%2035&#8211;80.%20https:/doi.org/10.1108/9781848552517-003%20&#8204;" TargetMode="Externa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27.png"/><Relationship Id="rId3" Type="http://schemas.openxmlformats.org/officeDocument/2006/relationships/image" Target="media/image22.png"/><Relationship Id="rId7" Type="http://schemas.openxmlformats.org/officeDocument/2006/relationships/image" Target="media/image26.png"/><Relationship Id="rId2" Type="http://schemas.openxmlformats.org/officeDocument/2006/relationships/image" Target="media/image21.svg"/><Relationship Id="rId1" Type="http://schemas.openxmlformats.org/officeDocument/2006/relationships/image" Target="media/image20.png"/><Relationship Id="rId6" Type="http://schemas.openxmlformats.org/officeDocument/2006/relationships/image" Target="media/image25.svg"/><Relationship Id="rId5" Type="http://schemas.openxmlformats.org/officeDocument/2006/relationships/image" Target="media/image24.png"/><Relationship Id="rId4" Type="http://schemas.openxmlformats.org/officeDocument/2006/relationships/image" Target="media/image23.svg"/><Relationship Id="rId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emai/Library/Containers/com.microsoft.Word/Data/Library/Application%20Support/Microsoft/Office/16.0/DTS/Search/%7b8F263524-6FA3-C545-AACF-A215FE7BB809%7dtf16402393.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26CFF1-027A-0C42-8CDA-699A57C67F65}"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GB"/>
        </a:p>
      </dgm:t>
    </dgm:pt>
    <dgm:pt modelId="{D4F52C12-370A-C143-AAAE-297CD534FE8A}">
      <dgm:prSet phldrT="[Text]"/>
      <dgm:spPr/>
      <dgm:t>
        <a:bodyPr/>
        <a:lstStyle/>
        <a:p>
          <a:pPr algn="ctr"/>
          <a:r>
            <a:rPr lang="en-GB"/>
            <a:t>Blackspot Dataset</a:t>
          </a:r>
        </a:p>
      </dgm:t>
    </dgm:pt>
    <dgm:pt modelId="{E2F58451-CB2A-1741-AF91-824DB5B576E9}" type="parTrans" cxnId="{57970E6C-B668-484C-B0C9-177BF61B0F90}">
      <dgm:prSet/>
      <dgm:spPr/>
      <dgm:t>
        <a:bodyPr/>
        <a:lstStyle/>
        <a:p>
          <a:pPr algn="ctr"/>
          <a:endParaRPr lang="en-GB"/>
        </a:p>
      </dgm:t>
    </dgm:pt>
    <dgm:pt modelId="{FA1AE3B1-6C60-AF47-ADC8-6B333DA4436A}" type="sibTrans" cxnId="{57970E6C-B668-484C-B0C9-177BF61B0F90}">
      <dgm:prSet/>
      <dgm:spPr/>
      <dgm:t>
        <a:bodyPr/>
        <a:lstStyle/>
        <a:p>
          <a:pPr algn="ctr"/>
          <a:endParaRPr lang="en-GB"/>
        </a:p>
      </dgm:t>
    </dgm:pt>
    <dgm:pt modelId="{6621A00B-E78C-9749-A6A0-E18EAD1AB30C}">
      <dgm:prSet phldrT="[Text]"/>
      <dgm:spPr/>
      <dgm:t>
        <a:bodyPr/>
        <a:lstStyle/>
        <a:p>
          <a:pPr algn="ctr"/>
          <a:r>
            <a:rPr lang="en-GB"/>
            <a:t>EDA</a:t>
          </a:r>
        </a:p>
      </dgm:t>
    </dgm:pt>
    <dgm:pt modelId="{D68C2137-B02E-B24F-AF4A-E5E0002863D3}" type="parTrans" cxnId="{7E806696-1F79-0A4F-B47E-58B3730C4006}">
      <dgm:prSet/>
      <dgm:spPr/>
      <dgm:t>
        <a:bodyPr/>
        <a:lstStyle/>
        <a:p>
          <a:pPr algn="ctr"/>
          <a:endParaRPr lang="en-GB"/>
        </a:p>
      </dgm:t>
    </dgm:pt>
    <dgm:pt modelId="{4F940D64-53F2-8E4A-AE3C-64741DD9A349}" type="sibTrans" cxnId="{7E806696-1F79-0A4F-B47E-58B3730C4006}">
      <dgm:prSet/>
      <dgm:spPr/>
      <dgm:t>
        <a:bodyPr/>
        <a:lstStyle/>
        <a:p>
          <a:pPr algn="ctr"/>
          <a:endParaRPr lang="en-GB"/>
        </a:p>
      </dgm:t>
    </dgm:pt>
    <dgm:pt modelId="{CE0056B7-49B3-9342-BCE2-15C42E46E103}">
      <dgm:prSet phldrT="[Text]"/>
      <dgm:spPr/>
      <dgm:t>
        <a:bodyPr/>
        <a:lstStyle/>
        <a:p>
          <a:pPr algn="ctr"/>
          <a:r>
            <a:rPr lang="en-GB"/>
            <a:t>Split Dataset</a:t>
          </a:r>
        </a:p>
      </dgm:t>
    </dgm:pt>
    <dgm:pt modelId="{D5A9A1DE-3B28-9A4C-A96E-4B0DA63C306F}" type="parTrans" cxnId="{4301BB54-A08D-714A-87F7-2E39A2BDBD97}">
      <dgm:prSet/>
      <dgm:spPr/>
      <dgm:t>
        <a:bodyPr/>
        <a:lstStyle/>
        <a:p>
          <a:pPr algn="ctr"/>
          <a:endParaRPr lang="en-GB"/>
        </a:p>
      </dgm:t>
    </dgm:pt>
    <dgm:pt modelId="{36408746-58CC-B441-9A92-418ECB066979}" type="sibTrans" cxnId="{4301BB54-A08D-714A-87F7-2E39A2BDBD97}">
      <dgm:prSet/>
      <dgm:spPr/>
      <dgm:t>
        <a:bodyPr/>
        <a:lstStyle/>
        <a:p>
          <a:pPr algn="ctr"/>
          <a:endParaRPr lang="en-GB"/>
        </a:p>
      </dgm:t>
    </dgm:pt>
    <dgm:pt modelId="{675C7D1B-48FE-5E47-A937-1F09B326E0AD}">
      <dgm:prSet phldrT="[Text]"/>
      <dgm:spPr/>
      <dgm:t>
        <a:bodyPr/>
        <a:lstStyle/>
        <a:p>
          <a:pPr algn="ctr"/>
          <a:r>
            <a:rPr lang="en-GB"/>
            <a:t>Training Data</a:t>
          </a:r>
        </a:p>
      </dgm:t>
    </dgm:pt>
    <dgm:pt modelId="{7235219C-9097-9E44-B1EF-F4033C61B838}" type="parTrans" cxnId="{245FD7A9-7352-6B45-9B7A-3119C2AF1B01}">
      <dgm:prSet/>
      <dgm:spPr/>
      <dgm:t>
        <a:bodyPr/>
        <a:lstStyle/>
        <a:p>
          <a:pPr algn="ctr"/>
          <a:endParaRPr lang="en-GB"/>
        </a:p>
      </dgm:t>
    </dgm:pt>
    <dgm:pt modelId="{247BEFF6-C086-3648-A982-7C6239857327}" type="sibTrans" cxnId="{245FD7A9-7352-6B45-9B7A-3119C2AF1B01}">
      <dgm:prSet/>
      <dgm:spPr/>
      <dgm:t>
        <a:bodyPr/>
        <a:lstStyle/>
        <a:p>
          <a:pPr algn="ctr"/>
          <a:endParaRPr lang="en-GB"/>
        </a:p>
      </dgm:t>
    </dgm:pt>
    <dgm:pt modelId="{A231BD6E-70A7-C045-9D02-F8C7FA918846}">
      <dgm:prSet phldrT="[Text]"/>
      <dgm:spPr/>
      <dgm:t>
        <a:bodyPr/>
        <a:lstStyle/>
        <a:p>
          <a:pPr algn="ctr"/>
          <a:r>
            <a:rPr lang="en-GB"/>
            <a:t>Testing Data</a:t>
          </a:r>
        </a:p>
      </dgm:t>
    </dgm:pt>
    <dgm:pt modelId="{25317AB8-B76B-A944-86D9-9AA150B6744F}" type="parTrans" cxnId="{CFDB5C0A-96AF-084D-A8F4-383FAC984813}">
      <dgm:prSet/>
      <dgm:spPr/>
      <dgm:t>
        <a:bodyPr/>
        <a:lstStyle/>
        <a:p>
          <a:pPr algn="ctr"/>
          <a:endParaRPr lang="en-GB"/>
        </a:p>
      </dgm:t>
    </dgm:pt>
    <dgm:pt modelId="{B55713B2-BAAD-A143-BA12-B385017B2BF2}" type="sibTrans" cxnId="{CFDB5C0A-96AF-084D-A8F4-383FAC984813}">
      <dgm:prSet/>
      <dgm:spPr/>
      <dgm:t>
        <a:bodyPr/>
        <a:lstStyle/>
        <a:p>
          <a:pPr algn="ctr"/>
          <a:endParaRPr lang="en-GB"/>
        </a:p>
      </dgm:t>
    </dgm:pt>
    <dgm:pt modelId="{F4BBF03A-97EB-AC40-9786-A56D0670DE23}">
      <dgm:prSet phldrT="[Text]"/>
      <dgm:spPr/>
      <dgm:t>
        <a:bodyPr/>
        <a:lstStyle/>
        <a:p>
          <a:pPr algn="ctr"/>
          <a:r>
            <a:rPr lang="en-GB"/>
            <a:t>Feature Selection</a:t>
          </a:r>
        </a:p>
      </dgm:t>
    </dgm:pt>
    <dgm:pt modelId="{71823841-9597-AC4E-9250-C6E0F14669D2}" type="parTrans" cxnId="{E8BDDB5E-1896-6D4D-9B3C-C89E2D2150CF}">
      <dgm:prSet/>
      <dgm:spPr/>
      <dgm:t>
        <a:bodyPr/>
        <a:lstStyle/>
        <a:p>
          <a:pPr algn="ctr"/>
          <a:endParaRPr lang="en-GB"/>
        </a:p>
      </dgm:t>
    </dgm:pt>
    <dgm:pt modelId="{C4E400EF-78B4-3347-AC6A-039BC0E3FE99}" type="sibTrans" cxnId="{E8BDDB5E-1896-6D4D-9B3C-C89E2D2150CF}">
      <dgm:prSet/>
      <dgm:spPr/>
      <dgm:t>
        <a:bodyPr/>
        <a:lstStyle/>
        <a:p>
          <a:pPr algn="ctr"/>
          <a:endParaRPr lang="en-GB"/>
        </a:p>
      </dgm:t>
    </dgm:pt>
    <dgm:pt modelId="{02BBB016-652E-9C42-BC5D-DD780B8966CD}">
      <dgm:prSet phldrT="[Text]"/>
      <dgm:spPr/>
      <dgm:t>
        <a:bodyPr/>
        <a:lstStyle/>
        <a:p>
          <a:pPr algn="ctr"/>
          <a:r>
            <a:rPr lang="en-GB"/>
            <a:t>Algorithm Training</a:t>
          </a:r>
        </a:p>
      </dgm:t>
    </dgm:pt>
    <dgm:pt modelId="{FAEBE3F5-4126-1042-8249-4B0EE771D34B}" type="parTrans" cxnId="{A950F212-FFF0-D649-BF75-775F91E2F990}">
      <dgm:prSet/>
      <dgm:spPr/>
      <dgm:t>
        <a:bodyPr/>
        <a:lstStyle/>
        <a:p>
          <a:pPr algn="ctr"/>
          <a:endParaRPr lang="en-GB"/>
        </a:p>
      </dgm:t>
    </dgm:pt>
    <dgm:pt modelId="{4E960A61-E931-7748-81DE-ED2FC107E17A}" type="sibTrans" cxnId="{A950F212-FFF0-D649-BF75-775F91E2F990}">
      <dgm:prSet/>
      <dgm:spPr/>
      <dgm:t>
        <a:bodyPr/>
        <a:lstStyle/>
        <a:p>
          <a:pPr algn="ctr"/>
          <a:endParaRPr lang="en-GB"/>
        </a:p>
      </dgm:t>
    </dgm:pt>
    <dgm:pt modelId="{626F047D-A2BA-8245-8B61-0376977FE76B}">
      <dgm:prSet phldrT="[Text]"/>
      <dgm:spPr/>
      <dgm:t>
        <a:bodyPr/>
        <a:lstStyle/>
        <a:p>
          <a:pPr algn="ctr"/>
          <a:r>
            <a:rPr lang="en-GB"/>
            <a:t> Model</a:t>
          </a:r>
        </a:p>
      </dgm:t>
    </dgm:pt>
    <dgm:pt modelId="{C50827FB-E93D-F34C-9FA6-D55F22947CA8}" type="parTrans" cxnId="{4DF5B8C4-0A85-DB42-A14D-2C30CBE0BAC0}">
      <dgm:prSet/>
      <dgm:spPr/>
      <dgm:t>
        <a:bodyPr/>
        <a:lstStyle/>
        <a:p>
          <a:pPr algn="ctr"/>
          <a:endParaRPr lang="en-GB"/>
        </a:p>
      </dgm:t>
    </dgm:pt>
    <dgm:pt modelId="{EDD1B2AE-E93A-D84E-AC58-F81F581F1AF7}" type="sibTrans" cxnId="{4DF5B8C4-0A85-DB42-A14D-2C30CBE0BAC0}">
      <dgm:prSet/>
      <dgm:spPr/>
      <dgm:t>
        <a:bodyPr/>
        <a:lstStyle/>
        <a:p>
          <a:pPr algn="ctr"/>
          <a:endParaRPr lang="en-GB"/>
        </a:p>
      </dgm:t>
    </dgm:pt>
    <dgm:pt modelId="{848DEFC1-8F18-FA43-89FA-AEF8CC66283C}">
      <dgm:prSet phldrT="[Text]"/>
      <dgm:spPr/>
      <dgm:t>
        <a:bodyPr/>
        <a:lstStyle/>
        <a:p>
          <a:pPr algn="ctr"/>
          <a:r>
            <a:rPr lang="en-GB"/>
            <a:t>Test Data</a:t>
          </a:r>
        </a:p>
      </dgm:t>
    </dgm:pt>
    <dgm:pt modelId="{278FB000-9F7B-7D4D-975C-1FA794C1347D}" type="parTrans" cxnId="{CCE6242E-79A5-1D44-B722-8693EC482556}">
      <dgm:prSet/>
      <dgm:spPr/>
      <dgm:t>
        <a:bodyPr/>
        <a:lstStyle/>
        <a:p>
          <a:endParaRPr lang="en-GB"/>
        </a:p>
      </dgm:t>
    </dgm:pt>
    <dgm:pt modelId="{5DC8ED08-A031-A040-90B3-89DA7103D47B}" type="sibTrans" cxnId="{CCE6242E-79A5-1D44-B722-8693EC482556}">
      <dgm:prSet/>
      <dgm:spPr/>
      <dgm:t>
        <a:bodyPr/>
        <a:lstStyle/>
        <a:p>
          <a:endParaRPr lang="en-GB"/>
        </a:p>
      </dgm:t>
    </dgm:pt>
    <dgm:pt modelId="{6F3DADF7-BD25-5045-BAC2-D41FDF31447A}">
      <dgm:prSet phldrT="[Text]"/>
      <dgm:spPr/>
      <dgm:t>
        <a:bodyPr/>
        <a:lstStyle/>
        <a:p>
          <a:r>
            <a:rPr lang="en-GB"/>
            <a:t>Model</a:t>
          </a:r>
        </a:p>
      </dgm:t>
    </dgm:pt>
    <dgm:pt modelId="{5C4EE02D-873F-1248-8839-7A72EBD8D382}" type="parTrans" cxnId="{4CBDA16A-AB94-6A4E-9D70-0BC89D9BDD00}">
      <dgm:prSet/>
      <dgm:spPr/>
      <dgm:t>
        <a:bodyPr/>
        <a:lstStyle/>
        <a:p>
          <a:endParaRPr lang="en-GB"/>
        </a:p>
      </dgm:t>
    </dgm:pt>
    <dgm:pt modelId="{D5938E75-0C06-8848-8174-560F4F0552A5}" type="sibTrans" cxnId="{4CBDA16A-AB94-6A4E-9D70-0BC89D9BDD00}">
      <dgm:prSet/>
      <dgm:spPr/>
      <dgm:t>
        <a:bodyPr/>
        <a:lstStyle/>
        <a:p>
          <a:endParaRPr lang="en-GB"/>
        </a:p>
      </dgm:t>
    </dgm:pt>
    <dgm:pt modelId="{7C5A2C1F-6AF9-4C41-9E99-24730F45ED43}">
      <dgm:prSet phldrT="[Text]"/>
      <dgm:spPr/>
      <dgm:t>
        <a:bodyPr/>
        <a:lstStyle/>
        <a:p>
          <a:r>
            <a:rPr lang="en-GB"/>
            <a:t>Prediction</a:t>
          </a:r>
        </a:p>
      </dgm:t>
    </dgm:pt>
    <dgm:pt modelId="{4B3359ED-F4F2-EF4D-8FE1-768044E1D0F1}" type="parTrans" cxnId="{0B53BAC1-02D3-B242-857D-DC5B35AA06BC}">
      <dgm:prSet/>
      <dgm:spPr/>
      <dgm:t>
        <a:bodyPr/>
        <a:lstStyle/>
        <a:p>
          <a:endParaRPr lang="en-GB"/>
        </a:p>
      </dgm:t>
    </dgm:pt>
    <dgm:pt modelId="{7CB2E016-5BE8-3E4C-917A-26B83616EEA6}" type="sibTrans" cxnId="{0B53BAC1-02D3-B242-857D-DC5B35AA06BC}">
      <dgm:prSet/>
      <dgm:spPr/>
      <dgm:t>
        <a:bodyPr/>
        <a:lstStyle/>
        <a:p>
          <a:endParaRPr lang="en-GB"/>
        </a:p>
      </dgm:t>
    </dgm:pt>
    <dgm:pt modelId="{4C10B3FA-E7EA-0942-B987-8163DEF60E85}" type="pres">
      <dgm:prSet presAssocID="{B526CFF1-027A-0C42-8CDA-699A57C67F65}" presName="diagram" presStyleCnt="0">
        <dgm:presLayoutVars>
          <dgm:chPref val="1"/>
          <dgm:dir/>
          <dgm:animOne val="branch"/>
          <dgm:animLvl val="lvl"/>
          <dgm:resizeHandles val="exact"/>
        </dgm:presLayoutVars>
      </dgm:prSet>
      <dgm:spPr/>
    </dgm:pt>
    <dgm:pt modelId="{D15E3AC3-27C4-3940-9504-D3E3CC8C1A02}" type="pres">
      <dgm:prSet presAssocID="{D4F52C12-370A-C143-AAAE-297CD534FE8A}" presName="root1" presStyleCnt="0"/>
      <dgm:spPr/>
    </dgm:pt>
    <dgm:pt modelId="{BB388860-712F-BE41-B1EF-FD93E48FFAC3}" type="pres">
      <dgm:prSet presAssocID="{D4F52C12-370A-C143-AAAE-297CD534FE8A}" presName="LevelOneTextNode" presStyleLbl="node0" presStyleIdx="0" presStyleCnt="2">
        <dgm:presLayoutVars>
          <dgm:chPref val="3"/>
        </dgm:presLayoutVars>
      </dgm:prSet>
      <dgm:spPr/>
    </dgm:pt>
    <dgm:pt modelId="{BA72FD98-DFEB-B84C-A415-662616BF7DE2}" type="pres">
      <dgm:prSet presAssocID="{D4F52C12-370A-C143-AAAE-297CD534FE8A}" presName="level2hierChild" presStyleCnt="0"/>
      <dgm:spPr/>
    </dgm:pt>
    <dgm:pt modelId="{90653526-45B1-4D44-9A4F-C6847B31959C}" type="pres">
      <dgm:prSet presAssocID="{D68C2137-B02E-B24F-AF4A-E5E0002863D3}" presName="conn2-1" presStyleLbl="parChTrans1D2" presStyleIdx="0" presStyleCnt="2"/>
      <dgm:spPr/>
    </dgm:pt>
    <dgm:pt modelId="{86BB3333-DA7E-4E45-8A2F-6D1AEC1E1B0C}" type="pres">
      <dgm:prSet presAssocID="{D68C2137-B02E-B24F-AF4A-E5E0002863D3}" presName="connTx" presStyleLbl="parChTrans1D2" presStyleIdx="0" presStyleCnt="2"/>
      <dgm:spPr/>
    </dgm:pt>
    <dgm:pt modelId="{DA362930-BC8D-2C48-928F-6BF19E5A29B2}" type="pres">
      <dgm:prSet presAssocID="{6621A00B-E78C-9749-A6A0-E18EAD1AB30C}" presName="root2" presStyleCnt="0"/>
      <dgm:spPr/>
    </dgm:pt>
    <dgm:pt modelId="{10DAA686-FCA8-8148-9865-62F9EAF62C06}" type="pres">
      <dgm:prSet presAssocID="{6621A00B-E78C-9749-A6A0-E18EAD1AB30C}" presName="LevelTwoTextNode" presStyleLbl="node2" presStyleIdx="0" presStyleCnt="2">
        <dgm:presLayoutVars>
          <dgm:chPref val="3"/>
        </dgm:presLayoutVars>
      </dgm:prSet>
      <dgm:spPr/>
    </dgm:pt>
    <dgm:pt modelId="{13265A1F-3B2B-A64D-B263-E24A1072B044}" type="pres">
      <dgm:prSet presAssocID="{6621A00B-E78C-9749-A6A0-E18EAD1AB30C}" presName="level3hierChild" presStyleCnt="0"/>
      <dgm:spPr/>
    </dgm:pt>
    <dgm:pt modelId="{BBBEFDC7-07EA-A546-BBB8-94E115A8DD45}" type="pres">
      <dgm:prSet presAssocID="{D5A9A1DE-3B28-9A4C-A96E-4B0DA63C306F}" presName="conn2-1" presStyleLbl="parChTrans1D3" presStyleIdx="0" presStyleCnt="2"/>
      <dgm:spPr/>
    </dgm:pt>
    <dgm:pt modelId="{63BCB520-23A1-2642-ACB3-1D32F0F30C5D}" type="pres">
      <dgm:prSet presAssocID="{D5A9A1DE-3B28-9A4C-A96E-4B0DA63C306F}" presName="connTx" presStyleLbl="parChTrans1D3" presStyleIdx="0" presStyleCnt="2"/>
      <dgm:spPr/>
    </dgm:pt>
    <dgm:pt modelId="{F7BCC2A7-C360-8140-BF48-CF187A66BF2C}" type="pres">
      <dgm:prSet presAssocID="{CE0056B7-49B3-9342-BCE2-15C42E46E103}" presName="root2" presStyleCnt="0"/>
      <dgm:spPr/>
    </dgm:pt>
    <dgm:pt modelId="{D614147E-0273-FE43-AEA6-61118E724D7D}" type="pres">
      <dgm:prSet presAssocID="{CE0056B7-49B3-9342-BCE2-15C42E46E103}" presName="LevelTwoTextNode" presStyleLbl="node3" presStyleIdx="0" presStyleCnt="2">
        <dgm:presLayoutVars>
          <dgm:chPref val="3"/>
        </dgm:presLayoutVars>
      </dgm:prSet>
      <dgm:spPr/>
    </dgm:pt>
    <dgm:pt modelId="{26F6C79C-9BE5-9B40-ACF8-B3236045E3C5}" type="pres">
      <dgm:prSet presAssocID="{CE0056B7-49B3-9342-BCE2-15C42E46E103}" presName="level3hierChild" presStyleCnt="0"/>
      <dgm:spPr/>
    </dgm:pt>
    <dgm:pt modelId="{F6D7E868-38DC-1D4C-936D-3FA70186FC55}" type="pres">
      <dgm:prSet presAssocID="{7235219C-9097-9E44-B1EF-F4033C61B838}" presName="conn2-1" presStyleLbl="parChTrans1D4" presStyleIdx="0" presStyleCnt="5"/>
      <dgm:spPr/>
    </dgm:pt>
    <dgm:pt modelId="{DF1FD956-7D33-0149-A96C-BB9218EA555B}" type="pres">
      <dgm:prSet presAssocID="{7235219C-9097-9E44-B1EF-F4033C61B838}" presName="connTx" presStyleLbl="parChTrans1D4" presStyleIdx="0" presStyleCnt="5"/>
      <dgm:spPr/>
    </dgm:pt>
    <dgm:pt modelId="{1D63EB60-4E3F-404F-9FC3-5149EC50A16D}" type="pres">
      <dgm:prSet presAssocID="{675C7D1B-48FE-5E47-A937-1F09B326E0AD}" presName="root2" presStyleCnt="0"/>
      <dgm:spPr/>
    </dgm:pt>
    <dgm:pt modelId="{5423778E-2E55-6A4B-801C-03467E1FEA70}" type="pres">
      <dgm:prSet presAssocID="{675C7D1B-48FE-5E47-A937-1F09B326E0AD}" presName="LevelTwoTextNode" presStyleLbl="node4" presStyleIdx="0" presStyleCnt="5">
        <dgm:presLayoutVars>
          <dgm:chPref val="3"/>
        </dgm:presLayoutVars>
      </dgm:prSet>
      <dgm:spPr/>
    </dgm:pt>
    <dgm:pt modelId="{1DA51A60-90F9-EA41-BC04-8A8A9D20C85B}" type="pres">
      <dgm:prSet presAssocID="{675C7D1B-48FE-5E47-A937-1F09B326E0AD}" presName="level3hierChild" presStyleCnt="0"/>
      <dgm:spPr/>
    </dgm:pt>
    <dgm:pt modelId="{93009F60-E21B-AA45-95F7-EDCE21EE9CD6}" type="pres">
      <dgm:prSet presAssocID="{71823841-9597-AC4E-9250-C6E0F14669D2}" presName="conn2-1" presStyleLbl="parChTrans1D4" presStyleIdx="1" presStyleCnt="5"/>
      <dgm:spPr/>
    </dgm:pt>
    <dgm:pt modelId="{32FAC2C2-117E-784D-A2B2-0A4A7BE7FF73}" type="pres">
      <dgm:prSet presAssocID="{71823841-9597-AC4E-9250-C6E0F14669D2}" presName="connTx" presStyleLbl="parChTrans1D4" presStyleIdx="1" presStyleCnt="5"/>
      <dgm:spPr/>
    </dgm:pt>
    <dgm:pt modelId="{871BB0BD-18EF-F148-84B8-76062AE51117}" type="pres">
      <dgm:prSet presAssocID="{F4BBF03A-97EB-AC40-9786-A56D0670DE23}" presName="root2" presStyleCnt="0"/>
      <dgm:spPr/>
    </dgm:pt>
    <dgm:pt modelId="{79EA1127-5A93-6841-BD92-89F85B997268}" type="pres">
      <dgm:prSet presAssocID="{F4BBF03A-97EB-AC40-9786-A56D0670DE23}" presName="LevelTwoTextNode" presStyleLbl="node4" presStyleIdx="1" presStyleCnt="5">
        <dgm:presLayoutVars>
          <dgm:chPref val="3"/>
        </dgm:presLayoutVars>
      </dgm:prSet>
      <dgm:spPr/>
    </dgm:pt>
    <dgm:pt modelId="{7B467D2A-3DBC-D44A-843F-CB7110570B35}" type="pres">
      <dgm:prSet presAssocID="{F4BBF03A-97EB-AC40-9786-A56D0670DE23}" presName="level3hierChild" presStyleCnt="0"/>
      <dgm:spPr/>
    </dgm:pt>
    <dgm:pt modelId="{B5892ADB-B922-954D-B0AE-7D97E3513423}" type="pres">
      <dgm:prSet presAssocID="{FAEBE3F5-4126-1042-8249-4B0EE771D34B}" presName="conn2-1" presStyleLbl="parChTrans1D4" presStyleIdx="2" presStyleCnt="5"/>
      <dgm:spPr/>
    </dgm:pt>
    <dgm:pt modelId="{83D7B553-35C0-9A45-84E3-5675B1C1D18F}" type="pres">
      <dgm:prSet presAssocID="{FAEBE3F5-4126-1042-8249-4B0EE771D34B}" presName="connTx" presStyleLbl="parChTrans1D4" presStyleIdx="2" presStyleCnt="5"/>
      <dgm:spPr/>
    </dgm:pt>
    <dgm:pt modelId="{2B678E50-5E67-514C-8E56-36FBE4A22DB3}" type="pres">
      <dgm:prSet presAssocID="{02BBB016-652E-9C42-BC5D-DD780B8966CD}" presName="root2" presStyleCnt="0"/>
      <dgm:spPr/>
    </dgm:pt>
    <dgm:pt modelId="{2579DC54-F5EE-3B4E-879F-410EE77AC405}" type="pres">
      <dgm:prSet presAssocID="{02BBB016-652E-9C42-BC5D-DD780B8966CD}" presName="LevelTwoTextNode" presStyleLbl="node4" presStyleIdx="2" presStyleCnt="5">
        <dgm:presLayoutVars>
          <dgm:chPref val="3"/>
        </dgm:presLayoutVars>
      </dgm:prSet>
      <dgm:spPr/>
    </dgm:pt>
    <dgm:pt modelId="{25B1216D-F9B8-F74E-9C3F-6B21298A336D}" type="pres">
      <dgm:prSet presAssocID="{02BBB016-652E-9C42-BC5D-DD780B8966CD}" presName="level3hierChild" presStyleCnt="0"/>
      <dgm:spPr/>
    </dgm:pt>
    <dgm:pt modelId="{2CA0512E-15FE-AA49-98C2-06C29479B8E8}" type="pres">
      <dgm:prSet presAssocID="{C50827FB-E93D-F34C-9FA6-D55F22947CA8}" presName="conn2-1" presStyleLbl="parChTrans1D4" presStyleIdx="3" presStyleCnt="5"/>
      <dgm:spPr/>
    </dgm:pt>
    <dgm:pt modelId="{A6CA588A-2390-024A-91EC-D068C1200386}" type="pres">
      <dgm:prSet presAssocID="{C50827FB-E93D-F34C-9FA6-D55F22947CA8}" presName="connTx" presStyleLbl="parChTrans1D4" presStyleIdx="3" presStyleCnt="5"/>
      <dgm:spPr/>
    </dgm:pt>
    <dgm:pt modelId="{F995DBB5-CE6A-8843-80B0-1D1822FA1EB7}" type="pres">
      <dgm:prSet presAssocID="{626F047D-A2BA-8245-8B61-0376977FE76B}" presName="root2" presStyleCnt="0"/>
      <dgm:spPr/>
    </dgm:pt>
    <dgm:pt modelId="{23D5F610-C000-BF47-86EA-06D89F134D46}" type="pres">
      <dgm:prSet presAssocID="{626F047D-A2BA-8245-8B61-0376977FE76B}" presName="LevelTwoTextNode" presStyleLbl="node4" presStyleIdx="3" presStyleCnt="5">
        <dgm:presLayoutVars>
          <dgm:chPref val="3"/>
        </dgm:presLayoutVars>
      </dgm:prSet>
      <dgm:spPr/>
    </dgm:pt>
    <dgm:pt modelId="{FE548582-D077-544D-87D4-8A11E08A073C}" type="pres">
      <dgm:prSet presAssocID="{626F047D-A2BA-8245-8B61-0376977FE76B}" presName="level3hierChild" presStyleCnt="0"/>
      <dgm:spPr/>
    </dgm:pt>
    <dgm:pt modelId="{64137AEC-5FEE-BA41-B7EC-1AA5353513F0}" type="pres">
      <dgm:prSet presAssocID="{25317AB8-B76B-A944-86D9-9AA150B6744F}" presName="conn2-1" presStyleLbl="parChTrans1D4" presStyleIdx="4" presStyleCnt="5"/>
      <dgm:spPr/>
    </dgm:pt>
    <dgm:pt modelId="{F608326A-DE34-4F49-92A0-D7D522D365D0}" type="pres">
      <dgm:prSet presAssocID="{25317AB8-B76B-A944-86D9-9AA150B6744F}" presName="connTx" presStyleLbl="parChTrans1D4" presStyleIdx="4" presStyleCnt="5"/>
      <dgm:spPr/>
    </dgm:pt>
    <dgm:pt modelId="{5D5B9405-2FAC-E04E-99CA-EB8224BF4B24}" type="pres">
      <dgm:prSet presAssocID="{A231BD6E-70A7-C045-9D02-F8C7FA918846}" presName="root2" presStyleCnt="0"/>
      <dgm:spPr/>
    </dgm:pt>
    <dgm:pt modelId="{2FE032EF-6731-9A43-95F6-D9A0ECCE34C7}" type="pres">
      <dgm:prSet presAssocID="{A231BD6E-70A7-C045-9D02-F8C7FA918846}" presName="LevelTwoTextNode" presStyleLbl="node4" presStyleIdx="4" presStyleCnt="5">
        <dgm:presLayoutVars>
          <dgm:chPref val="3"/>
        </dgm:presLayoutVars>
      </dgm:prSet>
      <dgm:spPr/>
    </dgm:pt>
    <dgm:pt modelId="{CBE5B295-F920-9840-A93B-8820784C6034}" type="pres">
      <dgm:prSet presAssocID="{A231BD6E-70A7-C045-9D02-F8C7FA918846}" presName="level3hierChild" presStyleCnt="0"/>
      <dgm:spPr/>
    </dgm:pt>
    <dgm:pt modelId="{74F97F1A-D43A-F24D-B12F-0496F8A00468}" type="pres">
      <dgm:prSet presAssocID="{848DEFC1-8F18-FA43-89FA-AEF8CC66283C}" presName="root1" presStyleCnt="0"/>
      <dgm:spPr/>
    </dgm:pt>
    <dgm:pt modelId="{5C793ED7-0A50-0142-AE5A-6D3ABA4A2904}" type="pres">
      <dgm:prSet presAssocID="{848DEFC1-8F18-FA43-89FA-AEF8CC66283C}" presName="LevelOneTextNode" presStyleLbl="node0" presStyleIdx="1" presStyleCnt="2" custLinFactX="125437" custLinFactNeighborX="200000" custLinFactNeighborY="90464">
        <dgm:presLayoutVars>
          <dgm:chPref val="3"/>
        </dgm:presLayoutVars>
      </dgm:prSet>
      <dgm:spPr/>
    </dgm:pt>
    <dgm:pt modelId="{1C794D63-CB27-FA48-B3F5-00A986799DC4}" type="pres">
      <dgm:prSet presAssocID="{848DEFC1-8F18-FA43-89FA-AEF8CC66283C}" presName="level2hierChild" presStyleCnt="0"/>
      <dgm:spPr/>
    </dgm:pt>
    <dgm:pt modelId="{41234D77-DFB6-6241-B9DA-DF49B0E51B71}" type="pres">
      <dgm:prSet presAssocID="{5C4EE02D-873F-1248-8839-7A72EBD8D382}" presName="conn2-1" presStyleLbl="parChTrans1D2" presStyleIdx="1" presStyleCnt="2"/>
      <dgm:spPr/>
    </dgm:pt>
    <dgm:pt modelId="{A5A40033-1A22-D140-8C59-5C1D024F19AE}" type="pres">
      <dgm:prSet presAssocID="{5C4EE02D-873F-1248-8839-7A72EBD8D382}" presName="connTx" presStyleLbl="parChTrans1D2" presStyleIdx="1" presStyleCnt="2"/>
      <dgm:spPr/>
    </dgm:pt>
    <dgm:pt modelId="{632EAF6D-E7E7-A144-9017-67C3AC50806F}" type="pres">
      <dgm:prSet presAssocID="{6F3DADF7-BD25-5045-BAC2-D41FDF31447A}" presName="root2" presStyleCnt="0"/>
      <dgm:spPr/>
    </dgm:pt>
    <dgm:pt modelId="{2CE0B064-487B-5941-879F-904FD46A0C38}" type="pres">
      <dgm:prSet presAssocID="{6F3DADF7-BD25-5045-BAC2-D41FDF31447A}" presName="LevelTwoTextNode" presStyleLbl="node2" presStyleIdx="1" presStyleCnt="2" custLinFactX="129699" custLinFactNeighborX="200000" custLinFactNeighborY="90448">
        <dgm:presLayoutVars>
          <dgm:chPref val="3"/>
        </dgm:presLayoutVars>
      </dgm:prSet>
      <dgm:spPr/>
    </dgm:pt>
    <dgm:pt modelId="{C962D461-CF64-0747-AE19-00ADC679285C}" type="pres">
      <dgm:prSet presAssocID="{6F3DADF7-BD25-5045-BAC2-D41FDF31447A}" presName="level3hierChild" presStyleCnt="0"/>
      <dgm:spPr/>
    </dgm:pt>
    <dgm:pt modelId="{8B625D78-E4B1-F048-A017-A46E6389E046}" type="pres">
      <dgm:prSet presAssocID="{4B3359ED-F4F2-EF4D-8FE1-768044E1D0F1}" presName="conn2-1" presStyleLbl="parChTrans1D3" presStyleIdx="1" presStyleCnt="2"/>
      <dgm:spPr/>
    </dgm:pt>
    <dgm:pt modelId="{77E023F5-004D-F74C-A3BA-7C837BA2EE5E}" type="pres">
      <dgm:prSet presAssocID="{4B3359ED-F4F2-EF4D-8FE1-768044E1D0F1}" presName="connTx" presStyleLbl="parChTrans1D3" presStyleIdx="1" presStyleCnt="2"/>
      <dgm:spPr/>
    </dgm:pt>
    <dgm:pt modelId="{B26D1C36-7575-A84F-84DD-402AC8124714}" type="pres">
      <dgm:prSet presAssocID="{7C5A2C1F-6AF9-4C41-9E99-24730F45ED43}" presName="root2" presStyleCnt="0"/>
      <dgm:spPr/>
    </dgm:pt>
    <dgm:pt modelId="{38B4E440-184D-1441-9463-57A8849A7BB9}" type="pres">
      <dgm:prSet presAssocID="{7C5A2C1F-6AF9-4C41-9E99-24730F45ED43}" presName="LevelTwoTextNode" presStyleLbl="node3" presStyleIdx="1" presStyleCnt="2" custLinFactX="125321" custLinFactNeighborX="200000" custLinFactNeighborY="90448">
        <dgm:presLayoutVars>
          <dgm:chPref val="3"/>
        </dgm:presLayoutVars>
      </dgm:prSet>
      <dgm:spPr/>
    </dgm:pt>
    <dgm:pt modelId="{7BE20837-15C0-1344-A458-92E5D50C6E48}" type="pres">
      <dgm:prSet presAssocID="{7C5A2C1F-6AF9-4C41-9E99-24730F45ED43}" presName="level3hierChild" presStyleCnt="0"/>
      <dgm:spPr/>
    </dgm:pt>
  </dgm:ptLst>
  <dgm:cxnLst>
    <dgm:cxn modelId="{CFDB5C0A-96AF-084D-A8F4-383FAC984813}" srcId="{CE0056B7-49B3-9342-BCE2-15C42E46E103}" destId="{A231BD6E-70A7-C045-9D02-F8C7FA918846}" srcOrd="1" destOrd="0" parTransId="{25317AB8-B76B-A944-86D9-9AA150B6744F}" sibTransId="{B55713B2-BAAD-A143-BA12-B385017B2BF2}"/>
    <dgm:cxn modelId="{A950F212-FFF0-D649-BF75-775F91E2F990}" srcId="{F4BBF03A-97EB-AC40-9786-A56D0670DE23}" destId="{02BBB016-652E-9C42-BC5D-DD780B8966CD}" srcOrd="0" destOrd="0" parTransId="{FAEBE3F5-4126-1042-8249-4B0EE771D34B}" sibTransId="{4E960A61-E931-7748-81DE-ED2FC107E17A}"/>
    <dgm:cxn modelId="{1B00E714-426F-384C-B7ED-4141CCC04C47}" type="presOf" srcId="{25317AB8-B76B-A944-86D9-9AA150B6744F}" destId="{F608326A-DE34-4F49-92A0-D7D522D365D0}" srcOrd="1" destOrd="0" presId="urn:microsoft.com/office/officeart/2005/8/layout/hierarchy2"/>
    <dgm:cxn modelId="{484CE316-7A88-7F42-B60F-7A9F8EE3B0A1}" type="presOf" srcId="{4B3359ED-F4F2-EF4D-8FE1-768044E1D0F1}" destId="{8B625D78-E4B1-F048-A017-A46E6389E046}" srcOrd="0" destOrd="0" presId="urn:microsoft.com/office/officeart/2005/8/layout/hierarchy2"/>
    <dgm:cxn modelId="{3211C719-EF80-CC4A-BF19-661FF38FD9CF}" type="presOf" srcId="{7235219C-9097-9E44-B1EF-F4033C61B838}" destId="{F6D7E868-38DC-1D4C-936D-3FA70186FC55}" srcOrd="0" destOrd="0" presId="urn:microsoft.com/office/officeart/2005/8/layout/hierarchy2"/>
    <dgm:cxn modelId="{2BF5201A-778B-E04F-B279-62B7C8C65049}" type="presOf" srcId="{7235219C-9097-9E44-B1EF-F4033C61B838}" destId="{DF1FD956-7D33-0149-A96C-BB9218EA555B}" srcOrd="1" destOrd="0" presId="urn:microsoft.com/office/officeart/2005/8/layout/hierarchy2"/>
    <dgm:cxn modelId="{8F626E1E-0652-9E4E-B9C6-0E1A3DA3518C}" type="presOf" srcId="{71823841-9597-AC4E-9250-C6E0F14669D2}" destId="{93009F60-E21B-AA45-95F7-EDCE21EE9CD6}" srcOrd="0" destOrd="0" presId="urn:microsoft.com/office/officeart/2005/8/layout/hierarchy2"/>
    <dgm:cxn modelId="{94D71621-8569-4C4D-8FDD-B1512D2D2972}" type="presOf" srcId="{6621A00B-E78C-9749-A6A0-E18EAD1AB30C}" destId="{10DAA686-FCA8-8148-9865-62F9EAF62C06}" srcOrd="0" destOrd="0" presId="urn:microsoft.com/office/officeart/2005/8/layout/hierarchy2"/>
    <dgm:cxn modelId="{CCE6242E-79A5-1D44-B722-8693EC482556}" srcId="{B526CFF1-027A-0C42-8CDA-699A57C67F65}" destId="{848DEFC1-8F18-FA43-89FA-AEF8CC66283C}" srcOrd="1" destOrd="0" parTransId="{278FB000-9F7B-7D4D-975C-1FA794C1347D}" sibTransId="{5DC8ED08-A031-A040-90B3-89DA7103D47B}"/>
    <dgm:cxn modelId="{22637835-61CD-404B-A869-D5D7DDFBA813}" type="presOf" srcId="{D68C2137-B02E-B24F-AF4A-E5E0002863D3}" destId="{90653526-45B1-4D44-9A4F-C6847B31959C}" srcOrd="0" destOrd="0" presId="urn:microsoft.com/office/officeart/2005/8/layout/hierarchy2"/>
    <dgm:cxn modelId="{8A6EA13B-0B09-684A-8ACC-2B7AE3D13396}" type="presOf" srcId="{F4BBF03A-97EB-AC40-9786-A56D0670DE23}" destId="{79EA1127-5A93-6841-BD92-89F85B997268}" srcOrd="0" destOrd="0" presId="urn:microsoft.com/office/officeart/2005/8/layout/hierarchy2"/>
    <dgm:cxn modelId="{E3A11E4A-04AA-F748-8BEC-F3EDB7A267A7}" type="presOf" srcId="{675C7D1B-48FE-5E47-A937-1F09B326E0AD}" destId="{5423778E-2E55-6A4B-801C-03467E1FEA70}" srcOrd="0" destOrd="0" presId="urn:microsoft.com/office/officeart/2005/8/layout/hierarchy2"/>
    <dgm:cxn modelId="{070BEB51-3C34-1047-8CBB-2958EA9BD405}" type="presOf" srcId="{7C5A2C1F-6AF9-4C41-9E99-24730F45ED43}" destId="{38B4E440-184D-1441-9463-57A8849A7BB9}" srcOrd="0" destOrd="0" presId="urn:microsoft.com/office/officeart/2005/8/layout/hierarchy2"/>
    <dgm:cxn modelId="{4FB73C52-2DCD-CB49-A229-30644B31A95E}" type="presOf" srcId="{5C4EE02D-873F-1248-8839-7A72EBD8D382}" destId="{41234D77-DFB6-6241-B9DA-DF49B0E51B71}" srcOrd="0" destOrd="0" presId="urn:microsoft.com/office/officeart/2005/8/layout/hierarchy2"/>
    <dgm:cxn modelId="{4301BB54-A08D-714A-87F7-2E39A2BDBD97}" srcId="{6621A00B-E78C-9749-A6A0-E18EAD1AB30C}" destId="{CE0056B7-49B3-9342-BCE2-15C42E46E103}" srcOrd="0" destOrd="0" parTransId="{D5A9A1DE-3B28-9A4C-A96E-4B0DA63C306F}" sibTransId="{36408746-58CC-B441-9A92-418ECB066979}"/>
    <dgm:cxn modelId="{D7AA6855-2BB9-D347-98F9-F99F06D666E6}" type="presOf" srcId="{4B3359ED-F4F2-EF4D-8FE1-768044E1D0F1}" destId="{77E023F5-004D-F74C-A3BA-7C837BA2EE5E}" srcOrd="1" destOrd="0" presId="urn:microsoft.com/office/officeart/2005/8/layout/hierarchy2"/>
    <dgm:cxn modelId="{E3391259-08E5-0A4B-8B33-B00C19F69599}" type="presOf" srcId="{D5A9A1DE-3B28-9A4C-A96E-4B0DA63C306F}" destId="{BBBEFDC7-07EA-A546-BBB8-94E115A8DD45}" srcOrd="0" destOrd="0" presId="urn:microsoft.com/office/officeart/2005/8/layout/hierarchy2"/>
    <dgm:cxn modelId="{E8BDDB5E-1896-6D4D-9B3C-C89E2D2150CF}" srcId="{675C7D1B-48FE-5E47-A937-1F09B326E0AD}" destId="{F4BBF03A-97EB-AC40-9786-A56D0670DE23}" srcOrd="0" destOrd="0" parTransId="{71823841-9597-AC4E-9250-C6E0F14669D2}" sibTransId="{C4E400EF-78B4-3347-AC6A-039BC0E3FE99}"/>
    <dgm:cxn modelId="{FCE41E66-1183-5344-BAA3-06DFD619F046}" type="presOf" srcId="{D68C2137-B02E-B24F-AF4A-E5E0002863D3}" destId="{86BB3333-DA7E-4E45-8A2F-6D1AEC1E1B0C}" srcOrd="1" destOrd="0" presId="urn:microsoft.com/office/officeart/2005/8/layout/hierarchy2"/>
    <dgm:cxn modelId="{4CBDA16A-AB94-6A4E-9D70-0BC89D9BDD00}" srcId="{848DEFC1-8F18-FA43-89FA-AEF8CC66283C}" destId="{6F3DADF7-BD25-5045-BAC2-D41FDF31447A}" srcOrd="0" destOrd="0" parTransId="{5C4EE02D-873F-1248-8839-7A72EBD8D382}" sibTransId="{D5938E75-0C06-8848-8174-560F4F0552A5}"/>
    <dgm:cxn modelId="{57970E6C-B668-484C-B0C9-177BF61B0F90}" srcId="{B526CFF1-027A-0C42-8CDA-699A57C67F65}" destId="{D4F52C12-370A-C143-AAAE-297CD534FE8A}" srcOrd="0" destOrd="0" parTransId="{E2F58451-CB2A-1741-AF91-824DB5B576E9}" sibTransId="{FA1AE3B1-6C60-AF47-ADC8-6B333DA4436A}"/>
    <dgm:cxn modelId="{5E1E7B6F-782A-D741-B8C3-DE12359283ED}" type="presOf" srcId="{5C4EE02D-873F-1248-8839-7A72EBD8D382}" destId="{A5A40033-1A22-D140-8C59-5C1D024F19AE}" srcOrd="1" destOrd="0" presId="urn:microsoft.com/office/officeart/2005/8/layout/hierarchy2"/>
    <dgm:cxn modelId="{BF155770-CC3F-6646-B481-BC53AF91D9A7}" type="presOf" srcId="{C50827FB-E93D-F34C-9FA6-D55F22947CA8}" destId="{2CA0512E-15FE-AA49-98C2-06C29479B8E8}" srcOrd="0" destOrd="0" presId="urn:microsoft.com/office/officeart/2005/8/layout/hierarchy2"/>
    <dgm:cxn modelId="{31B7C270-55F0-BD40-A742-5F9F3EB0DAD2}" type="presOf" srcId="{D4F52C12-370A-C143-AAAE-297CD534FE8A}" destId="{BB388860-712F-BE41-B1EF-FD93E48FFAC3}" srcOrd="0" destOrd="0" presId="urn:microsoft.com/office/officeart/2005/8/layout/hierarchy2"/>
    <dgm:cxn modelId="{377D727B-8EBB-F64B-B3F9-1058CE564791}" type="presOf" srcId="{D5A9A1DE-3B28-9A4C-A96E-4B0DA63C306F}" destId="{63BCB520-23A1-2642-ACB3-1D32F0F30C5D}" srcOrd="1" destOrd="0" presId="urn:microsoft.com/office/officeart/2005/8/layout/hierarchy2"/>
    <dgm:cxn modelId="{BF3FFD7D-B14B-8F44-87A0-F2A79B0359F9}" type="presOf" srcId="{6F3DADF7-BD25-5045-BAC2-D41FDF31447A}" destId="{2CE0B064-487B-5941-879F-904FD46A0C38}" srcOrd="0" destOrd="0" presId="urn:microsoft.com/office/officeart/2005/8/layout/hierarchy2"/>
    <dgm:cxn modelId="{F14A527E-A1D6-A146-BBBC-1AA0C0D82C4B}" type="presOf" srcId="{626F047D-A2BA-8245-8B61-0376977FE76B}" destId="{23D5F610-C000-BF47-86EA-06D89F134D46}" srcOrd="0" destOrd="0" presId="urn:microsoft.com/office/officeart/2005/8/layout/hierarchy2"/>
    <dgm:cxn modelId="{C1B68D88-1DCE-9B46-BD91-6AB606F8279F}" type="presOf" srcId="{CE0056B7-49B3-9342-BCE2-15C42E46E103}" destId="{D614147E-0273-FE43-AEA6-61118E724D7D}" srcOrd="0" destOrd="0" presId="urn:microsoft.com/office/officeart/2005/8/layout/hierarchy2"/>
    <dgm:cxn modelId="{9D94828B-10B7-4D48-830D-1FC96B64715C}" type="presOf" srcId="{C50827FB-E93D-F34C-9FA6-D55F22947CA8}" destId="{A6CA588A-2390-024A-91EC-D068C1200386}" srcOrd="1" destOrd="0" presId="urn:microsoft.com/office/officeart/2005/8/layout/hierarchy2"/>
    <dgm:cxn modelId="{27BB2B91-EDF5-A14A-9447-BCB8C83600D6}" type="presOf" srcId="{A231BD6E-70A7-C045-9D02-F8C7FA918846}" destId="{2FE032EF-6731-9A43-95F6-D9A0ECCE34C7}" srcOrd="0" destOrd="0" presId="urn:microsoft.com/office/officeart/2005/8/layout/hierarchy2"/>
    <dgm:cxn modelId="{7E806696-1F79-0A4F-B47E-58B3730C4006}" srcId="{D4F52C12-370A-C143-AAAE-297CD534FE8A}" destId="{6621A00B-E78C-9749-A6A0-E18EAD1AB30C}" srcOrd="0" destOrd="0" parTransId="{D68C2137-B02E-B24F-AF4A-E5E0002863D3}" sibTransId="{4F940D64-53F2-8E4A-AE3C-64741DD9A349}"/>
    <dgm:cxn modelId="{CCCF14A1-42B2-3843-A95F-460352919FCF}" type="presOf" srcId="{FAEBE3F5-4126-1042-8249-4B0EE771D34B}" destId="{83D7B553-35C0-9A45-84E3-5675B1C1D18F}" srcOrd="1" destOrd="0" presId="urn:microsoft.com/office/officeart/2005/8/layout/hierarchy2"/>
    <dgm:cxn modelId="{245FD7A9-7352-6B45-9B7A-3119C2AF1B01}" srcId="{CE0056B7-49B3-9342-BCE2-15C42E46E103}" destId="{675C7D1B-48FE-5E47-A937-1F09B326E0AD}" srcOrd="0" destOrd="0" parTransId="{7235219C-9097-9E44-B1EF-F4033C61B838}" sibTransId="{247BEFF6-C086-3648-A982-7C6239857327}"/>
    <dgm:cxn modelId="{CF5A20AB-A644-F740-8CF9-B7B959108EF9}" type="presOf" srcId="{FAEBE3F5-4126-1042-8249-4B0EE771D34B}" destId="{B5892ADB-B922-954D-B0AE-7D97E3513423}" srcOrd="0" destOrd="0" presId="urn:microsoft.com/office/officeart/2005/8/layout/hierarchy2"/>
    <dgm:cxn modelId="{8F1E5ABE-8F35-2945-9ACD-58CFE862BDB3}" type="presOf" srcId="{B526CFF1-027A-0C42-8CDA-699A57C67F65}" destId="{4C10B3FA-E7EA-0942-B987-8163DEF60E85}" srcOrd="0" destOrd="0" presId="urn:microsoft.com/office/officeart/2005/8/layout/hierarchy2"/>
    <dgm:cxn modelId="{0B53BAC1-02D3-B242-857D-DC5B35AA06BC}" srcId="{6F3DADF7-BD25-5045-BAC2-D41FDF31447A}" destId="{7C5A2C1F-6AF9-4C41-9E99-24730F45ED43}" srcOrd="0" destOrd="0" parTransId="{4B3359ED-F4F2-EF4D-8FE1-768044E1D0F1}" sibTransId="{7CB2E016-5BE8-3E4C-917A-26B83616EEA6}"/>
    <dgm:cxn modelId="{2A27E9C3-DF22-DC46-90FD-60892D9A92CC}" type="presOf" srcId="{02BBB016-652E-9C42-BC5D-DD780B8966CD}" destId="{2579DC54-F5EE-3B4E-879F-410EE77AC405}" srcOrd="0" destOrd="0" presId="urn:microsoft.com/office/officeart/2005/8/layout/hierarchy2"/>
    <dgm:cxn modelId="{4DF5B8C4-0A85-DB42-A14D-2C30CBE0BAC0}" srcId="{02BBB016-652E-9C42-BC5D-DD780B8966CD}" destId="{626F047D-A2BA-8245-8B61-0376977FE76B}" srcOrd="0" destOrd="0" parTransId="{C50827FB-E93D-F34C-9FA6-D55F22947CA8}" sibTransId="{EDD1B2AE-E93A-D84E-AC58-F81F581F1AF7}"/>
    <dgm:cxn modelId="{6FBECCCA-2E40-844D-85B3-1B0ABF14DD80}" type="presOf" srcId="{848DEFC1-8F18-FA43-89FA-AEF8CC66283C}" destId="{5C793ED7-0A50-0142-AE5A-6D3ABA4A2904}" srcOrd="0" destOrd="0" presId="urn:microsoft.com/office/officeart/2005/8/layout/hierarchy2"/>
    <dgm:cxn modelId="{4E5A59EB-FEA5-3A49-A616-FA04E9631FF0}" type="presOf" srcId="{25317AB8-B76B-A944-86D9-9AA150B6744F}" destId="{64137AEC-5FEE-BA41-B7EC-1AA5353513F0}" srcOrd="0" destOrd="0" presId="urn:microsoft.com/office/officeart/2005/8/layout/hierarchy2"/>
    <dgm:cxn modelId="{B872E5F2-CD3C-1247-947B-72188B3F8596}" type="presOf" srcId="{71823841-9597-AC4E-9250-C6E0F14669D2}" destId="{32FAC2C2-117E-784D-A2B2-0A4A7BE7FF73}" srcOrd="1" destOrd="0" presId="urn:microsoft.com/office/officeart/2005/8/layout/hierarchy2"/>
    <dgm:cxn modelId="{FC3C2D07-4968-AE41-9322-259B74E1EF2F}" type="presParOf" srcId="{4C10B3FA-E7EA-0942-B987-8163DEF60E85}" destId="{D15E3AC3-27C4-3940-9504-D3E3CC8C1A02}" srcOrd="0" destOrd="0" presId="urn:microsoft.com/office/officeart/2005/8/layout/hierarchy2"/>
    <dgm:cxn modelId="{017C53D4-F6DE-974E-A719-5A958C1A017C}" type="presParOf" srcId="{D15E3AC3-27C4-3940-9504-D3E3CC8C1A02}" destId="{BB388860-712F-BE41-B1EF-FD93E48FFAC3}" srcOrd="0" destOrd="0" presId="urn:microsoft.com/office/officeart/2005/8/layout/hierarchy2"/>
    <dgm:cxn modelId="{1CA5D812-2BCD-6941-A78A-9F04EDE78CCE}" type="presParOf" srcId="{D15E3AC3-27C4-3940-9504-D3E3CC8C1A02}" destId="{BA72FD98-DFEB-B84C-A415-662616BF7DE2}" srcOrd="1" destOrd="0" presId="urn:microsoft.com/office/officeart/2005/8/layout/hierarchy2"/>
    <dgm:cxn modelId="{1A6B671D-7CBB-A841-BE04-BCC22A5C0D69}" type="presParOf" srcId="{BA72FD98-DFEB-B84C-A415-662616BF7DE2}" destId="{90653526-45B1-4D44-9A4F-C6847B31959C}" srcOrd="0" destOrd="0" presId="urn:microsoft.com/office/officeart/2005/8/layout/hierarchy2"/>
    <dgm:cxn modelId="{D7A7AF35-6585-F041-8297-B4DD3E598108}" type="presParOf" srcId="{90653526-45B1-4D44-9A4F-C6847B31959C}" destId="{86BB3333-DA7E-4E45-8A2F-6D1AEC1E1B0C}" srcOrd="0" destOrd="0" presId="urn:microsoft.com/office/officeart/2005/8/layout/hierarchy2"/>
    <dgm:cxn modelId="{1A9671C7-63F2-7D49-B1DD-1D3737DB8B6E}" type="presParOf" srcId="{BA72FD98-DFEB-B84C-A415-662616BF7DE2}" destId="{DA362930-BC8D-2C48-928F-6BF19E5A29B2}" srcOrd="1" destOrd="0" presId="urn:microsoft.com/office/officeart/2005/8/layout/hierarchy2"/>
    <dgm:cxn modelId="{14929114-78F4-9741-B309-E8B403A75A55}" type="presParOf" srcId="{DA362930-BC8D-2C48-928F-6BF19E5A29B2}" destId="{10DAA686-FCA8-8148-9865-62F9EAF62C06}" srcOrd="0" destOrd="0" presId="urn:microsoft.com/office/officeart/2005/8/layout/hierarchy2"/>
    <dgm:cxn modelId="{D4BD8A5F-BEDC-F041-B0D9-ADE692F6EBC1}" type="presParOf" srcId="{DA362930-BC8D-2C48-928F-6BF19E5A29B2}" destId="{13265A1F-3B2B-A64D-B263-E24A1072B044}" srcOrd="1" destOrd="0" presId="urn:microsoft.com/office/officeart/2005/8/layout/hierarchy2"/>
    <dgm:cxn modelId="{93218F5B-F460-134C-A054-8C7702BC00EE}" type="presParOf" srcId="{13265A1F-3B2B-A64D-B263-E24A1072B044}" destId="{BBBEFDC7-07EA-A546-BBB8-94E115A8DD45}" srcOrd="0" destOrd="0" presId="urn:microsoft.com/office/officeart/2005/8/layout/hierarchy2"/>
    <dgm:cxn modelId="{F32320C1-B589-CC47-96AC-E6F554D2BCF2}" type="presParOf" srcId="{BBBEFDC7-07EA-A546-BBB8-94E115A8DD45}" destId="{63BCB520-23A1-2642-ACB3-1D32F0F30C5D}" srcOrd="0" destOrd="0" presId="urn:microsoft.com/office/officeart/2005/8/layout/hierarchy2"/>
    <dgm:cxn modelId="{04ACEDD0-500E-864A-B0F2-03ADB0AE46C8}" type="presParOf" srcId="{13265A1F-3B2B-A64D-B263-E24A1072B044}" destId="{F7BCC2A7-C360-8140-BF48-CF187A66BF2C}" srcOrd="1" destOrd="0" presId="urn:microsoft.com/office/officeart/2005/8/layout/hierarchy2"/>
    <dgm:cxn modelId="{BF3773D2-BBBE-1C43-A011-C8F4B6B0B962}" type="presParOf" srcId="{F7BCC2A7-C360-8140-BF48-CF187A66BF2C}" destId="{D614147E-0273-FE43-AEA6-61118E724D7D}" srcOrd="0" destOrd="0" presId="urn:microsoft.com/office/officeart/2005/8/layout/hierarchy2"/>
    <dgm:cxn modelId="{C03A1BBA-12F2-D445-899A-33FBCBE4FAF0}" type="presParOf" srcId="{F7BCC2A7-C360-8140-BF48-CF187A66BF2C}" destId="{26F6C79C-9BE5-9B40-ACF8-B3236045E3C5}" srcOrd="1" destOrd="0" presId="urn:microsoft.com/office/officeart/2005/8/layout/hierarchy2"/>
    <dgm:cxn modelId="{B5867FAA-146F-214D-82C6-8DAA7973FA5C}" type="presParOf" srcId="{26F6C79C-9BE5-9B40-ACF8-B3236045E3C5}" destId="{F6D7E868-38DC-1D4C-936D-3FA70186FC55}" srcOrd="0" destOrd="0" presId="urn:microsoft.com/office/officeart/2005/8/layout/hierarchy2"/>
    <dgm:cxn modelId="{C40880BB-E002-3A44-8943-19F1C3BFB84A}" type="presParOf" srcId="{F6D7E868-38DC-1D4C-936D-3FA70186FC55}" destId="{DF1FD956-7D33-0149-A96C-BB9218EA555B}" srcOrd="0" destOrd="0" presId="urn:microsoft.com/office/officeart/2005/8/layout/hierarchy2"/>
    <dgm:cxn modelId="{D970B4E6-8E30-8148-A86C-416458945FED}" type="presParOf" srcId="{26F6C79C-9BE5-9B40-ACF8-B3236045E3C5}" destId="{1D63EB60-4E3F-404F-9FC3-5149EC50A16D}" srcOrd="1" destOrd="0" presId="urn:microsoft.com/office/officeart/2005/8/layout/hierarchy2"/>
    <dgm:cxn modelId="{168563DF-05FC-C44A-9A32-49B72ED43027}" type="presParOf" srcId="{1D63EB60-4E3F-404F-9FC3-5149EC50A16D}" destId="{5423778E-2E55-6A4B-801C-03467E1FEA70}" srcOrd="0" destOrd="0" presId="urn:microsoft.com/office/officeart/2005/8/layout/hierarchy2"/>
    <dgm:cxn modelId="{C6BA5EDC-C807-E346-BE1A-2600D4EDB5DE}" type="presParOf" srcId="{1D63EB60-4E3F-404F-9FC3-5149EC50A16D}" destId="{1DA51A60-90F9-EA41-BC04-8A8A9D20C85B}" srcOrd="1" destOrd="0" presId="urn:microsoft.com/office/officeart/2005/8/layout/hierarchy2"/>
    <dgm:cxn modelId="{0FF9E686-908B-5D40-8C70-5D64AB40243E}" type="presParOf" srcId="{1DA51A60-90F9-EA41-BC04-8A8A9D20C85B}" destId="{93009F60-E21B-AA45-95F7-EDCE21EE9CD6}" srcOrd="0" destOrd="0" presId="urn:microsoft.com/office/officeart/2005/8/layout/hierarchy2"/>
    <dgm:cxn modelId="{08174C21-08FA-BD4E-93BD-41292C84D7C5}" type="presParOf" srcId="{93009F60-E21B-AA45-95F7-EDCE21EE9CD6}" destId="{32FAC2C2-117E-784D-A2B2-0A4A7BE7FF73}" srcOrd="0" destOrd="0" presId="urn:microsoft.com/office/officeart/2005/8/layout/hierarchy2"/>
    <dgm:cxn modelId="{6FFE005F-01A6-914C-A0D3-3230B7B0DBEA}" type="presParOf" srcId="{1DA51A60-90F9-EA41-BC04-8A8A9D20C85B}" destId="{871BB0BD-18EF-F148-84B8-76062AE51117}" srcOrd="1" destOrd="0" presId="urn:microsoft.com/office/officeart/2005/8/layout/hierarchy2"/>
    <dgm:cxn modelId="{E59EB2E7-D833-F14D-A0DE-3FE94AF70420}" type="presParOf" srcId="{871BB0BD-18EF-F148-84B8-76062AE51117}" destId="{79EA1127-5A93-6841-BD92-89F85B997268}" srcOrd="0" destOrd="0" presId="urn:microsoft.com/office/officeart/2005/8/layout/hierarchy2"/>
    <dgm:cxn modelId="{3275AA81-34FF-5D4A-BD4B-C4E3BF6241DF}" type="presParOf" srcId="{871BB0BD-18EF-F148-84B8-76062AE51117}" destId="{7B467D2A-3DBC-D44A-843F-CB7110570B35}" srcOrd="1" destOrd="0" presId="urn:microsoft.com/office/officeart/2005/8/layout/hierarchy2"/>
    <dgm:cxn modelId="{BD38BF19-BAC5-7C41-9339-67DC4988F0F5}" type="presParOf" srcId="{7B467D2A-3DBC-D44A-843F-CB7110570B35}" destId="{B5892ADB-B922-954D-B0AE-7D97E3513423}" srcOrd="0" destOrd="0" presId="urn:microsoft.com/office/officeart/2005/8/layout/hierarchy2"/>
    <dgm:cxn modelId="{B22DA777-344D-9744-8E59-9DDCEE8D93C9}" type="presParOf" srcId="{B5892ADB-B922-954D-B0AE-7D97E3513423}" destId="{83D7B553-35C0-9A45-84E3-5675B1C1D18F}" srcOrd="0" destOrd="0" presId="urn:microsoft.com/office/officeart/2005/8/layout/hierarchy2"/>
    <dgm:cxn modelId="{8EB84AD4-67E7-D745-A238-2B5766874697}" type="presParOf" srcId="{7B467D2A-3DBC-D44A-843F-CB7110570B35}" destId="{2B678E50-5E67-514C-8E56-36FBE4A22DB3}" srcOrd="1" destOrd="0" presId="urn:microsoft.com/office/officeart/2005/8/layout/hierarchy2"/>
    <dgm:cxn modelId="{A48EE68C-7F4B-BF4C-A45F-CE1798091B51}" type="presParOf" srcId="{2B678E50-5E67-514C-8E56-36FBE4A22DB3}" destId="{2579DC54-F5EE-3B4E-879F-410EE77AC405}" srcOrd="0" destOrd="0" presId="urn:microsoft.com/office/officeart/2005/8/layout/hierarchy2"/>
    <dgm:cxn modelId="{89B51574-2287-854E-85AF-05191CEBDE95}" type="presParOf" srcId="{2B678E50-5E67-514C-8E56-36FBE4A22DB3}" destId="{25B1216D-F9B8-F74E-9C3F-6B21298A336D}" srcOrd="1" destOrd="0" presId="urn:microsoft.com/office/officeart/2005/8/layout/hierarchy2"/>
    <dgm:cxn modelId="{F06E97E7-EA74-2449-9275-7B8F8385BFFF}" type="presParOf" srcId="{25B1216D-F9B8-F74E-9C3F-6B21298A336D}" destId="{2CA0512E-15FE-AA49-98C2-06C29479B8E8}" srcOrd="0" destOrd="0" presId="urn:microsoft.com/office/officeart/2005/8/layout/hierarchy2"/>
    <dgm:cxn modelId="{0E8DBF41-E727-6745-9CDF-7F0BA6F1C98B}" type="presParOf" srcId="{2CA0512E-15FE-AA49-98C2-06C29479B8E8}" destId="{A6CA588A-2390-024A-91EC-D068C1200386}" srcOrd="0" destOrd="0" presId="urn:microsoft.com/office/officeart/2005/8/layout/hierarchy2"/>
    <dgm:cxn modelId="{BEE06084-BAE9-C148-AB54-7DA5BFD5E65C}" type="presParOf" srcId="{25B1216D-F9B8-F74E-9C3F-6B21298A336D}" destId="{F995DBB5-CE6A-8843-80B0-1D1822FA1EB7}" srcOrd="1" destOrd="0" presId="urn:microsoft.com/office/officeart/2005/8/layout/hierarchy2"/>
    <dgm:cxn modelId="{B5940FD5-38A5-D045-8BC4-FEA9E0BC18E7}" type="presParOf" srcId="{F995DBB5-CE6A-8843-80B0-1D1822FA1EB7}" destId="{23D5F610-C000-BF47-86EA-06D89F134D46}" srcOrd="0" destOrd="0" presId="urn:microsoft.com/office/officeart/2005/8/layout/hierarchy2"/>
    <dgm:cxn modelId="{116F25E1-9844-C543-826D-1D741170E30B}" type="presParOf" srcId="{F995DBB5-CE6A-8843-80B0-1D1822FA1EB7}" destId="{FE548582-D077-544D-87D4-8A11E08A073C}" srcOrd="1" destOrd="0" presId="urn:microsoft.com/office/officeart/2005/8/layout/hierarchy2"/>
    <dgm:cxn modelId="{C90F6F32-8925-AE4C-9F95-F522AEBDEFC8}" type="presParOf" srcId="{26F6C79C-9BE5-9B40-ACF8-B3236045E3C5}" destId="{64137AEC-5FEE-BA41-B7EC-1AA5353513F0}" srcOrd="2" destOrd="0" presId="urn:microsoft.com/office/officeart/2005/8/layout/hierarchy2"/>
    <dgm:cxn modelId="{A32D02F5-AA7E-B546-A152-F93456627594}" type="presParOf" srcId="{64137AEC-5FEE-BA41-B7EC-1AA5353513F0}" destId="{F608326A-DE34-4F49-92A0-D7D522D365D0}" srcOrd="0" destOrd="0" presId="urn:microsoft.com/office/officeart/2005/8/layout/hierarchy2"/>
    <dgm:cxn modelId="{FA8F3655-79DF-F64F-81E8-A5260A5A6F3F}" type="presParOf" srcId="{26F6C79C-9BE5-9B40-ACF8-B3236045E3C5}" destId="{5D5B9405-2FAC-E04E-99CA-EB8224BF4B24}" srcOrd="3" destOrd="0" presId="urn:microsoft.com/office/officeart/2005/8/layout/hierarchy2"/>
    <dgm:cxn modelId="{11B0FDC5-19C8-C64B-9EDF-C772933B95FC}" type="presParOf" srcId="{5D5B9405-2FAC-E04E-99CA-EB8224BF4B24}" destId="{2FE032EF-6731-9A43-95F6-D9A0ECCE34C7}" srcOrd="0" destOrd="0" presId="urn:microsoft.com/office/officeart/2005/8/layout/hierarchy2"/>
    <dgm:cxn modelId="{C739B311-44A9-E445-8B98-556DC62AFDE2}" type="presParOf" srcId="{5D5B9405-2FAC-E04E-99CA-EB8224BF4B24}" destId="{CBE5B295-F920-9840-A93B-8820784C6034}" srcOrd="1" destOrd="0" presId="urn:microsoft.com/office/officeart/2005/8/layout/hierarchy2"/>
    <dgm:cxn modelId="{DFB8962C-3C47-9047-861E-88D408AC0591}" type="presParOf" srcId="{4C10B3FA-E7EA-0942-B987-8163DEF60E85}" destId="{74F97F1A-D43A-F24D-B12F-0496F8A00468}" srcOrd="1" destOrd="0" presId="urn:microsoft.com/office/officeart/2005/8/layout/hierarchy2"/>
    <dgm:cxn modelId="{8CE4E137-3218-EC46-A99B-F5F2CE7D402D}" type="presParOf" srcId="{74F97F1A-D43A-F24D-B12F-0496F8A00468}" destId="{5C793ED7-0A50-0142-AE5A-6D3ABA4A2904}" srcOrd="0" destOrd="0" presId="urn:microsoft.com/office/officeart/2005/8/layout/hierarchy2"/>
    <dgm:cxn modelId="{2A3F4FEB-B1C3-774D-9C3E-88F0EFDC8083}" type="presParOf" srcId="{74F97F1A-D43A-F24D-B12F-0496F8A00468}" destId="{1C794D63-CB27-FA48-B3F5-00A986799DC4}" srcOrd="1" destOrd="0" presId="urn:microsoft.com/office/officeart/2005/8/layout/hierarchy2"/>
    <dgm:cxn modelId="{C027DAB3-A847-474C-ADC9-127A86EE8543}" type="presParOf" srcId="{1C794D63-CB27-FA48-B3F5-00A986799DC4}" destId="{41234D77-DFB6-6241-B9DA-DF49B0E51B71}" srcOrd="0" destOrd="0" presId="urn:microsoft.com/office/officeart/2005/8/layout/hierarchy2"/>
    <dgm:cxn modelId="{BDBBC33D-682C-404D-B7E3-07AD08B8E783}" type="presParOf" srcId="{41234D77-DFB6-6241-B9DA-DF49B0E51B71}" destId="{A5A40033-1A22-D140-8C59-5C1D024F19AE}" srcOrd="0" destOrd="0" presId="urn:microsoft.com/office/officeart/2005/8/layout/hierarchy2"/>
    <dgm:cxn modelId="{6F42CBAE-B156-AF44-99EB-642A7930F262}" type="presParOf" srcId="{1C794D63-CB27-FA48-B3F5-00A986799DC4}" destId="{632EAF6D-E7E7-A144-9017-67C3AC50806F}" srcOrd="1" destOrd="0" presId="urn:microsoft.com/office/officeart/2005/8/layout/hierarchy2"/>
    <dgm:cxn modelId="{ECBC1703-EDD4-864A-AA54-BA02831B14D7}" type="presParOf" srcId="{632EAF6D-E7E7-A144-9017-67C3AC50806F}" destId="{2CE0B064-487B-5941-879F-904FD46A0C38}" srcOrd="0" destOrd="0" presId="urn:microsoft.com/office/officeart/2005/8/layout/hierarchy2"/>
    <dgm:cxn modelId="{270C1C37-472D-6546-905B-213C29608E79}" type="presParOf" srcId="{632EAF6D-E7E7-A144-9017-67C3AC50806F}" destId="{C962D461-CF64-0747-AE19-00ADC679285C}" srcOrd="1" destOrd="0" presId="urn:microsoft.com/office/officeart/2005/8/layout/hierarchy2"/>
    <dgm:cxn modelId="{A04C0C52-CA62-8A4D-9396-9D241B78EC4B}" type="presParOf" srcId="{C962D461-CF64-0747-AE19-00ADC679285C}" destId="{8B625D78-E4B1-F048-A017-A46E6389E046}" srcOrd="0" destOrd="0" presId="urn:microsoft.com/office/officeart/2005/8/layout/hierarchy2"/>
    <dgm:cxn modelId="{20F2E008-050A-A241-B7F8-B57ACEA96DCC}" type="presParOf" srcId="{8B625D78-E4B1-F048-A017-A46E6389E046}" destId="{77E023F5-004D-F74C-A3BA-7C837BA2EE5E}" srcOrd="0" destOrd="0" presId="urn:microsoft.com/office/officeart/2005/8/layout/hierarchy2"/>
    <dgm:cxn modelId="{1C4EED94-60BB-6E4F-86E8-467EA0F606C0}" type="presParOf" srcId="{C962D461-CF64-0747-AE19-00ADC679285C}" destId="{B26D1C36-7575-A84F-84DD-402AC8124714}" srcOrd="1" destOrd="0" presId="urn:microsoft.com/office/officeart/2005/8/layout/hierarchy2"/>
    <dgm:cxn modelId="{D4DBFA16-0B00-3D43-8C97-A6289BB7B8BC}" type="presParOf" srcId="{B26D1C36-7575-A84F-84DD-402AC8124714}" destId="{38B4E440-184D-1441-9463-57A8849A7BB9}" srcOrd="0" destOrd="0" presId="urn:microsoft.com/office/officeart/2005/8/layout/hierarchy2"/>
    <dgm:cxn modelId="{7D81B1D2-52F8-4E4E-B13A-9A13DF4640DE}" type="presParOf" srcId="{B26D1C36-7575-A84F-84DD-402AC8124714}" destId="{7BE20837-15C0-1344-A458-92E5D50C6E48}" srcOrd="1" destOrd="0" presId="urn:microsoft.com/office/officeart/2005/8/layout/hierarchy2"/>
  </dgm:cxnLst>
  <dgm:bg>
    <a:noFill/>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388860-712F-BE41-B1EF-FD93E48FFAC3}">
      <dsp:nvSpPr>
        <dsp:cNvPr id="0" name=""/>
        <dsp:cNvSpPr/>
      </dsp:nvSpPr>
      <dsp:spPr>
        <a:xfrm>
          <a:off x="554" y="386581"/>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Blackspot Dataset</a:t>
          </a:r>
        </a:p>
      </dsp:txBody>
      <dsp:txXfrm>
        <a:off x="10074" y="396101"/>
        <a:ext cx="631041" cy="306000"/>
      </dsp:txXfrm>
    </dsp:sp>
    <dsp:sp modelId="{90653526-45B1-4D44-9A4F-C6847B31959C}">
      <dsp:nvSpPr>
        <dsp:cNvPr id="0" name=""/>
        <dsp:cNvSpPr/>
      </dsp:nvSpPr>
      <dsp:spPr>
        <a:xfrm>
          <a:off x="650636" y="526338"/>
          <a:ext cx="260032" cy="45527"/>
        </a:xfrm>
        <a:custGeom>
          <a:avLst/>
          <a:gdLst/>
          <a:ahLst/>
          <a:cxnLst/>
          <a:rect l="0" t="0" r="0" b="0"/>
          <a:pathLst>
            <a:path>
              <a:moveTo>
                <a:pt x="0" y="22763"/>
              </a:moveTo>
              <a:lnTo>
                <a:pt x="260032" y="22763"/>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774151" y="542601"/>
        <a:ext cx="13001" cy="13001"/>
      </dsp:txXfrm>
    </dsp:sp>
    <dsp:sp modelId="{10DAA686-FCA8-8148-9865-62F9EAF62C06}">
      <dsp:nvSpPr>
        <dsp:cNvPr id="0" name=""/>
        <dsp:cNvSpPr/>
      </dsp:nvSpPr>
      <dsp:spPr>
        <a:xfrm>
          <a:off x="910668" y="386581"/>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EDA</a:t>
          </a:r>
        </a:p>
      </dsp:txBody>
      <dsp:txXfrm>
        <a:off x="920188" y="396101"/>
        <a:ext cx="631041" cy="306000"/>
      </dsp:txXfrm>
    </dsp:sp>
    <dsp:sp modelId="{BBBEFDC7-07EA-A546-BBB8-94E115A8DD45}">
      <dsp:nvSpPr>
        <dsp:cNvPr id="0" name=""/>
        <dsp:cNvSpPr/>
      </dsp:nvSpPr>
      <dsp:spPr>
        <a:xfrm>
          <a:off x="1560750" y="526338"/>
          <a:ext cx="260032" cy="45527"/>
        </a:xfrm>
        <a:custGeom>
          <a:avLst/>
          <a:gdLst/>
          <a:ahLst/>
          <a:cxnLst/>
          <a:rect l="0" t="0" r="0" b="0"/>
          <a:pathLst>
            <a:path>
              <a:moveTo>
                <a:pt x="0" y="22763"/>
              </a:moveTo>
              <a:lnTo>
                <a:pt x="260032" y="22763"/>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84265" y="542601"/>
        <a:ext cx="13001" cy="13001"/>
      </dsp:txXfrm>
    </dsp:sp>
    <dsp:sp modelId="{D614147E-0273-FE43-AEA6-61118E724D7D}">
      <dsp:nvSpPr>
        <dsp:cNvPr id="0" name=""/>
        <dsp:cNvSpPr/>
      </dsp:nvSpPr>
      <dsp:spPr>
        <a:xfrm>
          <a:off x="1820782" y="386581"/>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Split Dataset</a:t>
          </a:r>
        </a:p>
      </dsp:txBody>
      <dsp:txXfrm>
        <a:off x="1830302" y="396101"/>
        <a:ext cx="631041" cy="306000"/>
      </dsp:txXfrm>
    </dsp:sp>
    <dsp:sp modelId="{F6D7E868-38DC-1D4C-936D-3FA70186FC55}">
      <dsp:nvSpPr>
        <dsp:cNvPr id="0" name=""/>
        <dsp:cNvSpPr/>
      </dsp:nvSpPr>
      <dsp:spPr>
        <a:xfrm rot="19457599">
          <a:off x="2440764" y="432889"/>
          <a:ext cx="320231" cy="45527"/>
        </a:xfrm>
        <a:custGeom>
          <a:avLst/>
          <a:gdLst/>
          <a:ahLst/>
          <a:cxnLst/>
          <a:rect l="0" t="0" r="0" b="0"/>
          <a:pathLst>
            <a:path>
              <a:moveTo>
                <a:pt x="0" y="22763"/>
              </a:moveTo>
              <a:lnTo>
                <a:pt x="320231" y="22763"/>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2874" y="447647"/>
        <a:ext cx="16011" cy="16011"/>
      </dsp:txXfrm>
    </dsp:sp>
    <dsp:sp modelId="{5423778E-2E55-6A4B-801C-03467E1FEA70}">
      <dsp:nvSpPr>
        <dsp:cNvPr id="0" name=""/>
        <dsp:cNvSpPr/>
      </dsp:nvSpPr>
      <dsp:spPr>
        <a:xfrm>
          <a:off x="2730896" y="199683"/>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Training Data</a:t>
          </a:r>
        </a:p>
      </dsp:txBody>
      <dsp:txXfrm>
        <a:off x="2740416" y="209203"/>
        <a:ext cx="631041" cy="306000"/>
      </dsp:txXfrm>
    </dsp:sp>
    <dsp:sp modelId="{93009F60-E21B-AA45-95F7-EDCE21EE9CD6}">
      <dsp:nvSpPr>
        <dsp:cNvPr id="0" name=""/>
        <dsp:cNvSpPr/>
      </dsp:nvSpPr>
      <dsp:spPr>
        <a:xfrm>
          <a:off x="3380978" y="339440"/>
          <a:ext cx="260032" cy="45527"/>
        </a:xfrm>
        <a:custGeom>
          <a:avLst/>
          <a:gdLst/>
          <a:ahLst/>
          <a:cxnLst/>
          <a:rect l="0" t="0" r="0" b="0"/>
          <a:pathLst>
            <a:path>
              <a:moveTo>
                <a:pt x="0" y="22763"/>
              </a:moveTo>
              <a:lnTo>
                <a:pt x="260032" y="22763"/>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04493" y="355703"/>
        <a:ext cx="13001" cy="13001"/>
      </dsp:txXfrm>
    </dsp:sp>
    <dsp:sp modelId="{79EA1127-5A93-6841-BD92-89F85B997268}">
      <dsp:nvSpPr>
        <dsp:cNvPr id="0" name=""/>
        <dsp:cNvSpPr/>
      </dsp:nvSpPr>
      <dsp:spPr>
        <a:xfrm>
          <a:off x="3641010" y="199683"/>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Feature Selection</a:t>
          </a:r>
        </a:p>
      </dsp:txBody>
      <dsp:txXfrm>
        <a:off x="3650530" y="209203"/>
        <a:ext cx="631041" cy="306000"/>
      </dsp:txXfrm>
    </dsp:sp>
    <dsp:sp modelId="{B5892ADB-B922-954D-B0AE-7D97E3513423}">
      <dsp:nvSpPr>
        <dsp:cNvPr id="0" name=""/>
        <dsp:cNvSpPr/>
      </dsp:nvSpPr>
      <dsp:spPr>
        <a:xfrm>
          <a:off x="4291092" y="339440"/>
          <a:ext cx="260032" cy="45527"/>
        </a:xfrm>
        <a:custGeom>
          <a:avLst/>
          <a:gdLst/>
          <a:ahLst/>
          <a:cxnLst/>
          <a:rect l="0" t="0" r="0" b="0"/>
          <a:pathLst>
            <a:path>
              <a:moveTo>
                <a:pt x="0" y="22763"/>
              </a:moveTo>
              <a:lnTo>
                <a:pt x="260032" y="22763"/>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14607" y="355703"/>
        <a:ext cx="13001" cy="13001"/>
      </dsp:txXfrm>
    </dsp:sp>
    <dsp:sp modelId="{2579DC54-F5EE-3B4E-879F-410EE77AC405}">
      <dsp:nvSpPr>
        <dsp:cNvPr id="0" name=""/>
        <dsp:cNvSpPr/>
      </dsp:nvSpPr>
      <dsp:spPr>
        <a:xfrm>
          <a:off x="4551124" y="199683"/>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Algorithm Training</a:t>
          </a:r>
        </a:p>
      </dsp:txBody>
      <dsp:txXfrm>
        <a:off x="4560644" y="209203"/>
        <a:ext cx="631041" cy="306000"/>
      </dsp:txXfrm>
    </dsp:sp>
    <dsp:sp modelId="{2CA0512E-15FE-AA49-98C2-06C29479B8E8}">
      <dsp:nvSpPr>
        <dsp:cNvPr id="0" name=""/>
        <dsp:cNvSpPr/>
      </dsp:nvSpPr>
      <dsp:spPr>
        <a:xfrm>
          <a:off x="5201206" y="339440"/>
          <a:ext cx="260032" cy="45527"/>
        </a:xfrm>
        <a:custGeom>
          <a:avLst/>
          <a:gdLst/>
          <a:ahLst/>
          <a:cxnLst/>
          <a:rect l="0" t="0" r="0" b="0"/>
          <a:pathLst>
            <a:path>
              <a:moveTo>
                <a:pt x="0" y="22763"/>
              </a:moveTo>
              <a:lnTo>
                <a:pt x="260032" y="22763"/>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324721" y="355703"/>
        <a:ext cx="13001" cy="13001"/>
      </dsp:txXfrm>
    </dsp:sp>
    <dsp:sp modelId="{23D5F610-C000-BF47-86EA-06D89F134D46}">
      <dsp:nvSpPr>
        <dsp:cNvPr id="0" name=""/>
        <dsp:cNvSpPr/>
      </dsp:nvSpPr>
      <dsp:spPr>
        <a:xfrm>
          <a:off x="5461238" y="199683"/>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 Model</a:t>
          </a:r>
        </a:p>
      </dsp:txBody>
      <dsp:txXfrm>
        <a:off x="5470758" y="209203"/>
        <a:ext cx="631041" cy="306000"/>
      </dsp:txXfrm>
    </dsp:sp>
    <dsp:sp modelId="{64137AEC-5FEE-BA41-B7EC-1AA5353513F0}">
      <dsp:nvSpPr>
        <dsp:cNvPr id="0" name=""/>
        <dsp:cNvSpPr/>
      </dsp:nvSpPr>
      <dsp:spPr>
        <a:xfrm rot="2142401">
          <a:off x="2440764" y="619787"/>
          <a:ext cx="320231" cy="45527"/>
        </a:xfrm>
        <a:custGeom>
          <a:avLst/>
          <a:gdLst/>
          <a:ahLst/>
          <a:cxnLst/>
          <a:rect l="0" t="0" r="0" b="0"/>
          <a:pathLst>
            <a:path>
              <a:moveTo>
                <a:pt x="0" y="22763"/>
              </a:moveTo>
              <a:lnTo>
                <a:pt x="320231" y="22763"/>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2874" y="634545"/>
        <a:ext cx="16011" cy="16011"/>
      </dsp:txXfrm>
    </dsp:sp>
    <dsp:sp modelId="{2FE032EF-6731-9A43-95F6-D9A0ECCE34C7}">
      <dsp:nvSpPr>
        <dsp:cNvPr id="0" name=""/>
        <dsp:cNvSpPr/>
      </dsp:nvSpPr>
      <dsp:spPr>
        <a:xfrm>
          <a:off x="2730896" y="573480"/>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Testing Data</a:t>
          </a:r>
        </a:p>
      </dsp:txBody>
      <dsp:txXfrm>
        <a:off x="2740416" y="583000"/>
        <a:ext cx="631041" cy="306000"/>
      </dsp:txXfrm>
    </dsp:sp>
    <dsp:sp modelId="{5C793ED7-0A50-0142-AE5A-6D3ABA4A2904}">
      <dsp:nvSpPr>
        <dsp:cNvPr id="0" name=""/>
        <dsp:cNvSpPr/>
      </dsp:nvSpPr>
      <dsp:spPr>
        <a:xfrm>
          <a:off x="2116160" y="960062"/>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Test Data</a:t>
          </a:r>
        </a:p>
      </dsp:txBody>
      <dsp:txXfrm>
        <a:off x="2125680" y="969582"/>
        <a:ext cx="631041" cy="306000"/>
      </dsp:txXfrm>
    </dsp:sp>
    <dsp:sp modelId="{41234D77-DFB6-6241-B9DA-DF49B0E51B71}">
      <dsp:nvSpPr>
        <dsp:cNvPr id="0" name=""/>
        <dsp:cNvSpPr/>
      </dsp:nvSpPr>
      <dsp:spPr>
        <a:xfrm>
          <a:off x="2766241" y="1099818"/>
          <a:ext cx="287739" cy="45527"/>
        </a:xfrm>
        <a:custGeom>
          <a:avLst/>
          <a:gdLst/>
          <a:ahLst/>
          <a:cxnLst/>
          <a:rect l="0" t="0" r="0" b="0"/>
          <a:pathLst>
            <a:path>
              <a:moveTo>
                <a:pt x="0" y="22763"/>
              </a:moveTo>
              <a:lnTo>
                <a:pt x="287739" y="22763"/>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02917" y="1115389"/>
        <a:ext cx="14386" cy="14386"/>
      </dsp:txXfrm>
    </dsp:sp>
    <dsp:sp modelId="{2CE0B064-487B-5941-879F-904FD46A0C38}">
      <dsp:nvSpPr>
        <dsp:cNvPr id="0" name=""/>
        <dsp:cNvSpPr/>
      </dsp:nvSpPr>
      <dsp:spPr>
        <a:xfrm>
          <a:off x="3053980" y="960062"/>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Model</a:t>
          </a:r>
        </a:p>
      </dsp:txBody>
      <dsp:txXfrm>
        <a:off x="3063500" y="969582"/>
        <a:ext cx="631041" cy="306000"/>
      </dsp:txXfrm>
    </dsp:sp>
    <dsp:sp modelId="{8B625D78-E4B1-F048-A017-A46E6389E046}">
      <dsp:nvSpPr>
        <dsp:cNvPr id="0" name=""/>
        <dsp:cNvSpPr/>
      </dsp:nvSpPr>
      <dsp:spPr>
        <a:xfrm>
          <a:off x="3704062" y="1099818"/>
          <a:ext cx="231571" cy="45527"/>
        </a:xfrm>
        <a:custGeom>
          <a:avLst/>
          <a:gdLst/>
          <a:ahLst/>
          <a:cxnLst/>
          <a:rect l="0" t="0" r="0" b="0"/>
          <a:pathLst>
            <a:path>
              <a:moveTo>
                <a:pt x="0" y="22763"/>
              </a:moveTo>
              <a:lnTo>
                <a:pt x="231571" y="22763"/>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814058" y="1116793"/>
        <a:ext cx="11578" cy="11578"/>
      </dsp:txXfrm>
    </dsp:sp>
    <dsp:sp modelId="{38B4E440-184D-1441-9463-57A8849A7BB9}">
      <dsp:nvSpPr>
        <dsp:cNvPr id="0" name=""/>
        <dsp:cNvSpPr/>
      </dsp:nvSpPr>
      <dsp:spPr>
        <a:xfrm>
          <a:off x="3935634" y="960062"/>
          <a:ext cx="650081" cy="3250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Prediction</a:t>
          </a:r>
        </a:p>
      </dsp:txBody>
      <dsp:txXfrm>
        <a:off x="3945154" y="969582"/>
        <a:ext cx="631041" cy="3060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C60F6D874B5F4F8E5B05BA5FC2D491"/>
        <w:category>
          <w:name w:val="General"/>
          <w:gallery w:val="placeholder"/>
        </w:category>
        <w:types>
          <w:type w:val="bbPlcHdr"/>
        </w:types>
        <w:behaviors>
          <w:behavior w:val="content"/>
        </w:behaviors>
        <w:guid w:val="{BDDB027A-02C4-7A46-90CC-1C175071670F}"/>
      </w:docPartPr>
      <w:docPartBody>
        <w:p w:rsidR="00D93AED" w:rsidRDefault="006F1C33">
          <w:pPr>
            <w:pStyle w:val="D1C60F6D874B5F4F8E5B05BA5FC2D491"/>
          </w:pPr>
          <w:r w:rsidRPr="00872FE5">
            <w:rPr>
              <w:lang w:bidi="en-GB"/>
            </w:rP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Medium">
    <w:panose1 w:val="02000603020000020003"/>
    <w:charset w:val="00"/>
    <w:family w:val="auto"/>
    <w:pitch w:val="variable"/>
    <w:sig w:usb0="800000AF" w:usb1="5000204A" w:usb2="00000000" w:usb3="00000000" w:csb0="0000009B" w:csb1="00000000"/>
  </w:font>
  <w:font w:name="Avenir Light">
    <w:panose1 w:val="020B0402020203020204"/>
    <w:charset w:val="4D"/>
    <w:family w:val="swiss"/>
    <w:pitch w:val="variable"/>
    <w:sig w:usb0="800000AF" w:usb1="5000204A" w:usb2="00000000" w:usb3="00000000" w:csb0="0000009B" w:csb1="00000000"/>
  </w:font>
  <w:font w:name="Avenir Next Ultra Light">
    <w:panose1 w:val="020B0203020202020204"/>
    <w:charset w:val="4D"/>
    <w:family w:val="swiss"/>
    <w:pitch w:val="variable"/>
    <w:sig w:usb0="800000AF" w:usb1="5000204A" w:usb2="00000000" w:usb3="00000000" w:csb0="0000009B" w:csb1="00000000"/>
  </w:font>
  <w:font w:name="Century Gothic">
    <w:panose1 w:val="020B0502020202020204"/>
    <w:charset w:val="00"/>
    <w:family w:val="swiss"/>
    <w:pitch w:val="variable"/>
    <w:sig w:usb0="00000287" w:usb1="00000000" w:usb2="00000000" w:usb3="00000000" w:csb0="0000009F" w:csb1="00000000"/>
  </w:font>
  <w:font w:name="system-ui">
    <w:altName w:val="Cambria"/>
    <w:panose1 w:val="020B0604020202020204"/>
    <w:charset w:val="00"/>
    <w:family w:val="roman"/>
    <w:notTrueType/>
    <w:pitch w:val="default"/>
  </w:font>
  <w:font w:name="Goudy Old Style">
    <w:panose1 w:val="02020502050305020303"/>
    <w:charset w:val="4D"/>
    <w:family w:val="roman"/>
    <w:pitch w:val="variable"/>
    <w:sig w:usb0="00000003" w:usb1="00000000" w:usb2="00000000" w:usb3="00000000" w:csb0="00000001" w:csb1="00000000"/>
  </w:font>
  <w:font w:name="TimesNewRomanPSMT">
    <w:altName w:val="Times New Roman"/>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42"/>
    <w:rsid w:val="001D5365"/>
    <w:rsid w:val="00236601"/>
    <w:rsid w:val="00307BDE"/>
    <w:rsid w:val="00313799"/>
    <w:rsid w:val="006F1C33"/>
    <w:rsid w:val="00D93AED"/>
    <w:rsid w:val="00DF40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C60F6D874B5F4F8E5B05BA5FC2D491">
    <w:name w:val="D1C60F6D874B5F4F8E5B05BA5FC2D491"/>
  </w:style>
  <w:style w:type="paragraph" w:customStyle="1" w:styleId="033F904E57412F499CE0944495CD84FF">
    <w:name w:val="033F904E57412F499CE0944495CD84FF"/>
  </w:style>
  <w:style w:type="paragraph" w:customStyle="1" w:styleId="5F3315E1E974EC46A4005CB06CF95337">
    <w:name w:val="5F3315E1E974EC46A4005CB06CF95337"/>
  </w:style>
  <w:style w:type="paragraph" w:customStyle="1" w:styleId="F473C88F89A09842A74F5FA2B25B8D86">
    <w:name w:val="F473C88F89A09842A74F5FA2B25B8D86"/>
  </w:style>
  <w:style w:type="paragraph" w:customStyle="1" w:styleId="3EF4EF9AAA42224FA38A127C12EA2554">
    <w:name w:val="3EF4EF9AAA42224FA38A127C12EA2554"/>
  </w:style>
  <w:style w:type="paragraph" w:customStyle="1" w:styleId="66581A775889C24192D412F20993DA3E">
    <w:name w:val="66581A775889C24192D412F20993DA3E"/>
  </w:style>
  <w:style w:type="paragraph" w:customStyle="1" w:styleId="3560E2E8DF80034CB89D817B0D2175D1">
    <w:name w:val="3560E2E8DF80034CB89D817B0D2175D1"/>
    <w:rsid w:val="00DF4042"/>
  </w:style>
  <w:style w:type="paragraph" w:customStyle="1" w:styleId="A56A6B89DFFE0849B8B63B74F8157CE6">
    <w:name w:val="A56A6B89DFFE0849B8B63B74F8157CE6"/>
    <w:rsid w:val="00DF4042"/>
  </w:style>
  <w:style w:type="paragraph" w:customStyle="1" w:styleId="854AEF968222AC4797194BB6C3B67F9D">
    <w:name w:val="854AEF968222AC4797194BB6C3B67F9D"/>
    <w:rsid w:val="00DF4042"/>
  </w:style>
  <w:style w:type="paragraph" w:customStyle="1" w:styleId="DA1E9281AE5BEC438D8A63BF403C5CE8">
    <w:name w:val="DA1E9281AE5BEC438D8A63BF403C5CE8"/>
    <w:rsid w:val="00DF4042"/>
  </w:style>
  <w:style w:type="paragraph" w:customStyle="1" w:styleId="FBEF4C09BE698548942CED0558E79862">
    <w:name w:val="FBEF4C09BE698548942CED0558E79862"/>
    <w:rsid w:val="00DF4042"/>
  </w:style>
  <w:style w:type="paragraph" w:customStyle="1" w:styleId="D511093DF31EE94E9B750A268A978F6A">
    <w:name w:val="D511093DF31EE94E9B750A268A978F6A"/>
    <w:rsid w:val="00DF4042"/>
  </w:style>
  <w:style w:type="paragraph" w:customStyle="1" w:styleId="C90D4653F7A65E4CB9342AE3852F6E9A">
    <w:name w:val="C90D4653F7A65E4CB9342AE3852F6E9A"/>
    <w:rsid w:val="00DF4042"/>
  </w:style>
  <w:style w:type="paragraph" w:customStyle="1" w:styleId="D9E2CA7693629146AAB5549F1B898E28">
    <w:name w:val="D9E2CA7693629146AAB5549F1B898E28"/>
    <w:rsid w:val="00DF4042"/>
  </w:style>
  <w:style w:type="paragraph" w:customStyle="1" w:styleId="5B417E630BC0DE4A9578FFC8872F7280">
    <w:name w:val="5B417E630BC0DE4A9578FFC8872F7280"/>
    <w:rsid w:val="00DF4042"/>
  </w:style>
  <w:style w:type="paragraph" w:customStyle="1" w:styleId="464763C511706B49BBD1F1C1E5676D3D">
    <w:name w:val="464763C511706B49BBD1F1C1E5676D3D"/>
    <w:rsid w:val="00DF4042"/>
  </w:style>
  <w:style w:type="paragraph" w:customStyle="1" w:styleId="338E51B98C67B84795DCDA90EEE0808D">
    <w:name w:val="338E51B98C67B84795DCDA90EEE0808D"/>
    <w:rsid w:val="00313799"/>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63941-045E-A348-8340-3B7CB2765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{8F263524-6FA3-C545-AACF-A215FE7BB809}tf16402393.dotx</Template>
  <TotalTime>1</TotalTime>
  <Pages>16</Pages>
  <Words>2559</Words>
  <Characters>14592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Lemai Nguyen</dc:creator>
  <cp:keywords/>
  <dc:description/>
  <cp:lastModifiedBy>TAHSIN AFROZ</cp:lastModifiedBy>
  <cp:revision>2</cp:revision>
  <dcterms:created xsi:type="dcterms:W3CDTF">2023-08-11T07:14:00Z</dcterms:created>
  <dcterms:modified xsi:type="dcterms:W3CDTF">2023-08-11T07:14:00Z</dcterms:modified>
</cp:coreProperties>
</file>