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9499" w14:textId="77777777" w:rsidR="00A43DE3" w:rsidRDefault="00000000" w:rsidP="00A43DE3">
      <w:pPr>
        <w:spacing w:before="700"/>
        <w:jc w:val="center"/>
        <w:rPr>
          <w:b/>
          <w:color w:val="D9A441"/>
          <w:sz w:val="26"/>
        </w:rPr>
      </w:pPr>
      <w:r>
        <w:rPr>
          <w:b/>
          <w:color w:val="D9A441"/>
          <w:sz w:val="26"/>
        </w:rPr>
        <w:t>CHAPTER 6</w:t>
      </w:r>
    </w:p>
    <w:p w14:paraId="722AA10E" w14:textId="558523BB" w:rsidR="00A43DE3" w:rsidRPr="00A43DE3" w:rsidRDefault="00A43DE3" w:rsidP="00A43DE3">
      <w:pPr>
        <w:spacing w:before="700"/>
        <w:jc w:val="center"/>
        <w:rPr>
          <w:b/>
          <w:color w:val="D9A441"/>
          <w:sz w:val="26"/>
        </w:rPr>
      </w:pPr>
      <w:r w:rsidRPr="00A43DE3">
        <w:rPr>
          <w:b/>
          <w:color w:val="auto"/>
          <w:sz w:val="26"/>
        </w:rPr>
        <w:t>Md Abdullah Zarif</w:t>
      </w:r>
    </w:p>
    <w:p w14:paraId="015841DD" w14:textId="77777777" w:rsidR="00F1766B" w:rsidRPr="00B24317" w:rsidRDefault="00000000">
      <w:pPr>
        <w:jc w:val="center"/>
        <w:rPr>
          <w:sz w:val="18"/>
          <w:szCs w:val="20"/>
        </w:rPr>
      </w:pPr>
      <w:r w:rsidRPr="00B24317">
        <w:rPr>
          <w:b/>
          <w:color w:val="172B4D"/>
          <w:sz w:val="48"/>
          <w:szCs w:val="20"/>
        </w:rPr>
        <w:t>Turning Claude into a</w:t>
      </w:r>
      <w:r w:rsidRPr="00B24317">
        <w:rPr>
          <w:b/>
          <w:color w:val="172B4D"/>
          <w:sz w:val="48"/>
          <w:szCs w:val="20"/>
        </w:rPr>
        <w:br/>
        <w:t>High-Retention Short-Form Script Engine</w:t>
      </w:r>
    </w:p>
    <w:p w14:paraId="31E376C8" w14:textId="32D31D95" w:rsidR="00F1766B" w:rsidRDefault="00000000">
      <w:pPr>
        <w:jc w:val="center"/>
      </w:pPr>
      <w:r>
        <w:rPr>
          <w:i/>
          <w:color w:val="168C8C"/>
          <w:sz w:val="24"/>
        </w:rPr>
        <w:t xml:space="preserve">How we taught an AI to write videos people </w:t>
      </w:r>
      <w:r w:rsidR="00A43DE3">
        <w:rPr>
          <w:i/>
          <w:color w:val="168C8C"/>
          <w:sz w:val="24"/>
        </w:rPr>
        <w:t>want</w:t>
      </w:r>
      <w:r>
        <w:rPr>
          <w:i/>
          <w:color w:val="168C8C"/>
          <w:sz w:val="24"/>
        </w:rPr>
        <w:t xml:space="preserve"> to keep watching</w:t>
      </w:r>
    </w:p>
    <w:p w14:paraId="7E5092AC" w14:textId="77777777" w:rsidR="00F1766B" w:rsidRDefault="00000000">
      <w:pPr>
        <w:pStyle w:val="Heading1"/>
      </w:pPr>
      <w:r>
        <w:t>Introduction</w:t>
      </w:r>
    </w:p>
    <w:p w14:paraId="4F7E7F4A" w14:textId="5B3B51C8" w:rsidR="00F1766B" w:rsidRDefault="00000000">
      <w:r>
        <w:t xml:space="preserve">Scroll through TikTok, Instagram Reels, or YouTube Shorts today and you will notice something brutal: you have only a few seconds to convince someone not to swipe </w:t>
      </w:r>
      <w:r w:rsidR="00A43DE3">
        <w:t>away. That</w:t>
      </w:r>
      <w:r>
        <w:t xml:space="preserve"> makes short-form video a very different game from traditional writing. A normal article can take its time. A short video cannot. It needs a hook, movement, visuals, and a reason to keep watching almost immediately.</w:t>
      </w:r>
    </w:p>
    <w:p w14:paraId="3C9D6635" w14:textId="77777777" w:rsidR="00F1766B" w:rsidRDefault="00000000">
      <w:pPr>
        <w:pStyle w:val="Heading1"/>
      </w:pPr>
      <w:r>
        <w:t>Step 1 — Start with the audience, not the script</w:t>
      </w:r>
    </w:p>
    <w:p w14:paraId="7D66D604" w14:textId="77777777" w:rsidR="00F1766B" w:rsidRDefault="00000000">
      <w:r>
        <w:t>The biggest mistake people make when asking AI to write a video is jumping straight to the final script.</w:t>
      </w:r>
    </w:p>
    <w:p w14:paraId="302AFEED" w14:textId="691D58BA" w:rsidR="00F1766B" w:rsidRDefault="00000000">
      <w:r>
        <w:t xml:space="preserve">“Write me a 30-second video about </w:t>
      </w:r>
      <w:r w:rsidR="00DC6B85">
        <w:t>productivity. “That</w:t>
      </w:r>
      <w:r>
        <w:t xml:space="preserve"> sounds simple. And it is exactly the </w:t>
      </w:r>
      <w:r w:rsidR="00DC6B85">
        <w:t>problem. Claude</w:t>
      </w:r>
      <w:r>
        <w:t xml:space="preserve"> has no idea who is watching, what they care about, what annoys them, or what would make them stop </w:t>
      </w:r>
      <w:r w:rsidR="00DC6B85">
        <w:t>scrolling. So</w:t>
      </w:r>
      <w:r>
        <w:t xml:space="preserve"> instead of asking for a script, we first ask Claude to understand the audience.</w:t>
      </w:r>
    </w:p>
    <w:p w14:paraId="7C829EA7" w14:textId="77777777" w:rsidR="00F1766B" w:rsidRDefault="00000000">
      <w:r>
        <w:rPr>
          <w:b/>
          <w:color w:val="D9A441"/>
          <w:sz w:val="18"/>
        </w:rPr>
        <w:t>PRE-PROMPT 1 — Topic &amp; Audience Deconstruction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F1766B" w14:paraId="2D1B4B0F" w14:textId="77777777">
        <w:tc>
          <w:tcPr>
            <w:tcW w:w="9936" w:type="dxa"/>
            <w:shd w:val="clear" w:color="auto" w:fill="F4F7FA"/>
          </w:tcPr>
          <w:p w14:paraId="3A0D58FA" w14:textId="77777777" w:rsidR="00F1766B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Act as a viral content strategist and audience researcher. I want to create a 30-second short-form video on the following topic: [INSERT TOPIC].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Target Audience: [INSERT TARGET AUDIENCE]</w:t>
            </w:r>
            <w:r>
              <w:rPr>
                <w:rFonts w:ascii="Consolas" w:hAnsi="Consolas"/>
                <w:sz w:val="17"/>
              </w:rPr>
              <w:br/>
              <w:t>Platform: [TikTok / Instagram Reels / YouTube Shorts]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Do not write a video script yet. Instead, analyze this topic and provide:</w:t>
            </w:r>
            <w:r>
              <w:rPr>
                <w:rFonts w:ascii="Consolas" w:hAnsi="Consolas"/>
                <w:sz w:val="17"/>
              </w:rPr>
              <w:br/>
              <w:t>1. 3 common misconceptions or contrarian angles about this topic.</w:t>
            </w:r>
            <w:r>
              <w:rPr>
                <w:rFonts w:ascii="Consolas" w:hAnsi="Consolas"/>
                <w:sz w:val="17"/>
              </w:rPr>
              <w:br/>
              <w:t>2. The core emotional trigger that will make this audience stop scrolling.</w:t>
            </w:r>
            <w:r>
              <w:rPr>
                <w:rFonts w:ascii="Consolas" w:hAnsi="Consolas"/>
                <w:sz w:val="17"/>
              </w:rPr>
              <w:br/>
              <w:t>3. 3 specific words or phrases my target audience uses when discussing this problem online.</w:t>
            </w:r>
          </w:p>
        </w:tc>
      </w:tr>
    </w:tbl>
    <w:p w14:paraId="0B1B48EE" w14:textId="77777777" w:rsidR="00F1766B" w:rsidRDefault="00F1766B"/>
    <w:p w14:paraId="5C0A87C6" w14:textId="77777777" w:rsidR="0068789F" w:rsidRDefault="0068789F"/>
    <w:p w14:paraId="30C99B11" w14:textId="77777777" w:rsidR="00F1766B" w:rsidRDefault="00000000">
      <w:pPr>
        <w:pStyle w:val="Heading1"/>
      </w:pPr>
      <w:r>
        <w:lastRenderedPageBreak/>
        <w:t>Step 2 — Find the hook before writing the rest</w:t>
      </w:r>
    </w:p>
    <w:p w14:paraId="414EB564" w14:textId="77777777" w:rsidR="00F1766B" w:rsidRDefault="00000000">
      <w:r>
        <w:t>Now we have an audience and an angle.</w:t>
      </w:r>
    </w:p>
    <w:p w14:paraId="0CEB75B2" w14:textId="0D3D1C4B" w:rsidR="00F1766B" w:rsidRDefault="00000000">
      <w:r>
        <w:t xml:space="preserve">But there is still one problem: nobody will hear the rest of the script if the opening does not </w:t>
      </w:r>
      <w:r w:rsidR="00DC6B85">
        <w:t>work. The</w:t>
      </w:r>
      <w:r>
        <w:t xml:space="preserve"> first few seconds are the </w:t>
      </w:r>
      <w:r w:rsidR="00DC6B85">
        <w:t>gatekeeper. So</w:t>
      </w:r>
      <w:r>
        <w:t xml:space="preserve"> instead of asking Claude for one hook and hoping it is good, we make it generate several completely different approaches.</w:t>
      </w:r>
    </w:p>
    <w:p w14:paraId="400EE7CF" w14:textId="77777777" w:rsidR="00F1766B" w:rsidRDefault="00000000">
      <w:r>
        <w:rPr>
          <w:b/>
          <w:color w:val="D9A441"/>
          <w:sz w:val="18"/>
        </w:rPr>
        <w:t>PRE-PROMPT 2 — Pattern Interrupt Hook Generator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F1766B" w14:paraId="23CAF299" w14:textId="77777777">
        <w:tc>
          <w:tcPr>
            <w:tcW w:w="9936" w:type="dxa"/>
            <w:shd w:val="clear" w:color="auto" w:fill="F4F7FA"/>
          </w:tcPr>
          <w:p w14:paraId="16DFD3BF" w14:textId="2AE71E54" w:rsidR="00F1766B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Based on the audience analysis from </w:t>
            </w:r>
            <w:r w:rsidR="009D366B">
              <w:rPr>
                <w:rFonts w:ascii="Consolas" w:hAnsi="Consolas"/>
                <w:sz w:val="17"/>
              </w:rPr>
              <w:t>pre-prompt</w:t>
            </w:r>
            <w:r>
              <w:rPr>
                <w:rFonts w:ascii="Consolas" w:hAnsi="Consolas"/>
                <w:sz w:val="17"/>
              </w:rPr>
              <w:t xml:space="preserve"> 1, generate 5 distinct 3-second opening hooks for this video.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Use:</w:t>
            </w:r>
            <w:r>
              <w:rPr>
                <w:rFonts w:ascii="Consolas" w:hAnsi="Consolas"/>
                <w:sz w:val="17"/>
              </w:rPr>
              <w:br/>
              <w:t>- Hook 1: The “Contrarian Statement”</w:t>
            </w:r>
            <w:r>
              <w:rPr>
                <w:rFonts w:ascii="Consolas" w:hAnsi="Consolas"/>
                <w:sz w:val="17"/>
              </w:rPr>
              <w:br/>
              <w:t>- Hook 2: The “Negative Visualization”</w:t>
            </w:r>
            <w:r>
              <w:rPr>
                <w:rFonts w:ascii="Consolas" w:hAnsi="Consolas"/>
                <w:sz w:val="17"/>
              </w:rPr>
              <w:br/>
              <w:t>- Hook 3: The “Curiosity Gap”</w:t>
            </w:r>
            <w:r>
              <w:rPr>
                <w:rFonts w:ascii="Consolas" w:hAnsi="Consolas"/>
                <w:sz w:val="17"/>
              </w:rPr>
              <w:br/>
              <w:t>- Hook 4: The “Direct Callout”</w:t>
            </w:r>
            <w:r>
              <w:rPr>
                <w:rFonts w:ascii="Consolas" w:hAnsi="Consolas"/>
                <w:sz w:val="17"/>
              </w:rPr>
              <w:br/>
              <w:t>- Hook 5: The “Visual Pattern Interrupt”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Keep each hook under 12 words. Do not write the rest of the script yet.</w:t>
            </w:r>
          </w:p>
        </w:tc>
      </w:tr>
    </w:tbl>
    <w:p w14:paraId="3BC99181" w14:textId="77777777" w:rsidR="00F1766B" w:rsidRDefault="00F1766B"/>
    <w:p w14:paraId="3EDFC500" w14:textId="77777777" w:rsidR="00F1766B" w:rsidRDefault="00000000">
      <w:pPr>
        <w:pStyle w:val="Heading1"/>
      </w:pPr>
      <w:r>
        <w:t>Step 3 — Build the skeleton before adding the words</w:t>
      </w:r>
    </w:p>
    <w:p w14:paraId="4F4159FE" w14:textId="1D2DCAD6" w:rsidR="00F1766B" w:rsidRDefault="00000000">
      <w:r>
        <w:t>Once the hook is chosen, resist the temptation to say:</w:t>
      </w:r>
      <w:r w:rsidR="00B12571">
        <w:t xml:space="preserve"> </w:t>
      </w:r>
      <w:r>
        <w:t>“Great. Now write the script.</w:t>
      </w:r>
      <w:r w:rsidR="00B12571">
        <w:t xml:space="preserve"> </w:t>
      </w:r>
      <w:proofErr w:type="gramStart"/>
      <w:r>
        <w:t>”Not</w:t>
      </w:r>
      <w:proofErr w:type="gramEnd"/>
      <w:r>
        <w:t xml:space="preserve"> </w:t>
      </w:r>
      <w:r w:rsidR="00B12571">
        <w:t>yet. First</w:t>
      </w:r>
      <w:r>
        <w:t xml:space="preserve">, build the </w:t>
      </w:r>
      <w:r w:rsidR="00B12571">
        <w:t>skeleton. A</w:t>
      </w:r>
      <w:r>
        <w:t xml:space="preserve"> good short-form video is not just a collection of sentences. It is a sequence of beats. Each beat needs to happen at roughly the right time and give the viewer a reason to stay.</w:t>
      </w:r>
    </w:p>
    <w:p w14:paraId="37EA6AC3" w14:textId="3AB10147" w:rsidR="00E31F76" w:rsidRDefault="009D366B">
      <w:r>
        <w:t>So,</w:t>
      </w:r>
      <w:r w:rsidR="00000000">
        <w:t xml:space="preserve"> we give Claude the timing first.</w:t>
      </w:r>
    </w:p>
    <w:p w14:paraId="6D8C1378" w14:textId="77777777" w:rsidR="00F1766B" w:rsidRDefault="00000000">
      <w:r>
        <w:rPr>
          <w:b/>
          <w:color w:val="D9A441"/>
          <w:sz w:val="18"/>
        </w:rPr>
        <w:t>PRE-PROMPT 3 — Timing &amp; Visual Blueprint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F1766B" w14:paraId="26747785" w14:textId="77777777">
        <w:tc>
          <w:tcPr>
            <w:tcW w:w="9936" w:type="dxa"/>
            <w:shd w:val="clear" w:color="auto" w:fill="F4F7FA"/>
          </w:tcPr>
          <w:p w14:paraId="31D3D3E3" w14:textId="77777777" w:rsidR="00F1766B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I am choosing Hook </w:t>
            </w:r>
            <w:proofErr w:type="gramStart"/>
            <w:r>
              <w:rPr>
                <w:rFonts w:ascii="Consolas" w:hAnsi="Consolas"/>
                <w:sz w:val="17"/>
              </w:rPr>
              <w:t>#[</w:t>
            </w:r>
            <w:proofErr w:type="gramEnd"/>
            <w:r>
              <w:rPr>
                <w:rFonts w:ascii="Consolas" w:hAnsi="Consolas"/>
                <w:sz w:val="17"/>
              </w:rPr>
              <w:t>INSERT NUMBER FROM PRE-PROMPT 2].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Create a structural outline for a 30-second script (~70 total words):</w:t>
            </w:r>
            <w:r>
              <w:rPr>
                <w:rFonts w:ascii="Consolas" w:hAnsi="Consolas"/>
                <w:sz w:val="17"/>
              </w:rPr>
              <w:br/>
              <w:t>- 0:00 - 0:03 | Hook</w:t>
            </w:r>
            <w:r>
              <w:rPr>
                <w:rFonts w:ascii="Consolas" w:hAnsi="Consolas"/>
                <w:sz w:val="17"/>
              </w:rPr>
              <w:br/>
              <w:t>- 0:03 - 0:15 | Problem / Tension</w:t>
            </w:r>
            <w:r>
              <w:rPr>
                <w:rFonts w:ascii="Consolas" w:hAnsi="Consolas"/>
                <w:sz w:val="17"/>
              </w:rPr>
              <w:br/>
              <w:t>- 0:15 - 0:25 | Solution / Actionable Value</w:t>
            </w:r>
            <w:r>
              <w:rPr>
                <w:rFonts w:ascii="Consolas" w:hAnsi="Consolas"/>
                <w:sz w:val="17"/>
              </w:rPr>
              <w:br/>
              <w:t>- 0:25 - 0:30 | Call to Action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For each section, outline:</w:t>
            </w:r>
            <w:r>
              <w:rPr>
                <w:rFonts w:ascii="Consolas" w:hAnsi="Consolas"/>
                <w:sz w:val="17"/>
              </w:rPr>
              <w:br/>
              <w:t>1. Spoken Word Goal</w:t>
            </w:r>
            <w:r>
              <w:rPr>
                <w:rFonts w:ascii="Consolas" w:hAnsi="Consolas"/>
                <w:sz w:val="17"/>
              </w:rPr>
              <w:br/>
              <w:t>2. Visual Cue Concept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Wait for my approval before generating the full script.</w:t>
            </w:r>
          </w:p>
        </w:tc>
      </w:tr>
    </w:tbl>
    <w:p w14:paraId="5D19EACD" w14:textId="77777777" w:rsidR="00F1766B" w:rsidRDefault="00F1766B"/>
    <w:p w14:paraId="7503CDBE" w14:textId="77777777" w:rsidR="00436480" w:rsidRDefault="00436480"/>
    <w:p w14:paraId="006FD5B8" w14:textId="77777777" w:rsidR="0068789F" w:rsidRDefault="0068789F"/>
    <w:p w14:paraId="486423FB" w14:textId="77777777" w:rsidR="0068789F" w:rsidRDefault="0068789F"/>
    <w:p w14:paraId="4651B13C" w14:textId="77777777" w:rsidR="00F1766B" w:rsidRDefault="00000000">
      <w:pPr>
        <w:pStyle w:val="Heading1"/>
      </w:pPr>
      <w:r>
        <w:lastRenderedPageBreak/>
        <w:t>Step 4 — Now let Claude write the actual script</w:t>
      </w:r>
    </w:p>
    <w:p w14:paraId="35253FAE" w14:textId="69747B4B" w:rsidR="00F1766B" w:rsidRDefault="00000000">
      <w:r>
        <w:t xml:space="preserve">At this point, Claude has already done the </w:t>
      </w:r>
      <w:r w:rsidR="00B12571">
        <w:t>thinking. It</w:t>
      </w:r>
      <w:r>
        <w:t xml:space="preserve"> understands the </w:t>
      </w:r>
      <w:r w:rsidR="00B12571">
        <w:t>audience. It</w:t>
      </w:r>
      <w:r>
        <w:t xml:space="preserve"> has generated possible </w:t>
      </w:r>
      <w:r w:rsidR="00B12571">
        <w:t>hooks. It</w:t>
      </w:r>
      <w:r>
        <w:t xml:space="preserve"> knows which hook we </w:t>
      </w:r>
      <w:r w:rsidR="00B12571">
        <w:t>selected. And</w:t>
      </w:r>
      <w:r>
        <w:t xml:space="preserve"> it has a timing </w:t>
      </w:r>
      <w:r w:rsidR="00B12571">
        <w:t>blueprint. Now</w:t>
      </w:r>
      <w:r>
        <w:t xml:space="preserve"> we can finally ask for the finished script.</w:t>
      </w:r>
    </w:p>
    <w:p w14:paraId="36DC36F6" w14:textId="77777777" w:rsidR="00B12571" w:rsidRDefault="00B12571"/>
    <w:p w14:paraId="7108C449" w14:textId="77777777" w:rsidR="00F1766B" w:rsidRDefault="00000000">
      <w:r>
        <w:rPr>
          <w:b/>
          <w:color w:val="D9A441"/>
          <w:sz w:val="18"/>
        </w:rPr>
        <w:t>PROMPT 4 — Final Script Execution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F1766B" w14:paraId="70DD8F52" w14:textId="77777777">
        <w:tc>
          <w:tcPr>
            <w:tcW w:w="9936" w:type="dxa"/>
            <w:shd w:val="clear" w:color="auto" w:fill="F4F7FA"/>
          </w:tcPr>
          <w:p w14:paraId="785F08B2" w14:textId="77777777" w:rsidR="00F1766B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The blueprint is approved. Now, write the complete, production-ready short-form video script.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Output ONLY a clean Markdown table with:</w:t>
            </w:r>
            <w:r>
              <w:rPr>
                <w:rFonts w:ascii="Consolas" w:hAnsi="Consolas"/>
                <w:sz w:val="17"/>
              </w:rPr>
              <w:br/>
              <w:t>1. Time Stamp</w:t>
            </w:r>
            <w:r>
              <w:rPr>
                <w:rFonts w:ascii="Consolas" w:hAnsi="Consolas"/>
                <w:sz w:val="17"/>
              </w:rPr>
              <w:br/>
              <w:t>2. Visual Cues &amp; Sound FX</w:t>
            </w:r>
            <w:r>
              <w:rPr>
                <w:rFonts w:ascii="Consolas" w:hAnsi="Consolas"/>
                <w:sz w:val="17"/>
              </w:rPr>
              <w:br/>
              <w:t>3. Spoken Voiceover Script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Keep the spoken voiceover between 65–75 words.</w:t>
            </w:r>
            <w:r>
              <w:rPr>
                <w:rFonts w:ascii="Consolas" w:hAnsi="Consolas"/>
                <w:sz w:val="17"/>
              </w:rPr>
              <w:br/>
              <w:t>Change every visual cue every 2 to 4 seconds.</w:t>
            </w:r>
          </w:p>
        </w:tc>
      </w:tr>
    </w:tbl>
    <w:p w14:paraId="355AB03A" w14:textId="77777777" w:rsidR="00B12571" w:rsidRDefault="00B12571"/>
    <w:p w14:paraId="12009938" w14:textId="77777777" w:rsidR="00F1766B" w:rsidRDefault="00000000">
      <w:pPr>
        <w:pStyle w:val="Heading1"/>
      </w:pPr>
      <w:r>
        <w:t>Step 5 — See the framework in action</w:t>
      </w:r>
    </w:p>
    <w:p w14:paraId="3C02AEC5" w14:textId="77777777" w:rsidR="00F1766B" w:rsidRDefault="00000000">
      <w:r>
        <w:t>Let’s test the system with a simple topic:</w:t>
      </w:r>
    </w:p>
    <w:p w14:paraId="3814D0F9" w14:textId="069BBD6A" w:rsidR="00F1766B" w:rsidRDefault="00000000">
      <w:r>
        <w:t xml:space="preserve">Why multitasking destroys </w:t>
      </w:r>
      <w:r w:rsidR="00BE5F9D">
        <w:t>productivity. Suppose</w:t>
      </w:r>
      <w:r>
        <w:t xml:space="preserve"> Claude chooses Hook </w:t>
      </w:r>
      <w:r w:rsidR="00436480">
        <w:t>3 the</w:t>
      </w:r>
      <w:r>
        <w:t xml:space="preserve"> curiosity </w:t>
      </w:r>
      <w:r w:rsidR="00BE5F9D">
        <w:t>gap. Now</w:t>
      </w:r>
      <w:r>
        <w:t xml:space="preserve"> the blueprint might </w:t>
      </w:r>
      <w:r w:rsidR="00B12571">
        <w:t>look</w:t>
      </w:r>
      <w:r>
        <w:t xml:space="preserve">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F1766B" w14:paraId="4414B8A2" w14:textId="77777777" w:rsidTr="000E66BC">
        <w:trPr>
          <w:trHeight w:val="657"/>
        </w:trPr>
        <w:tc>
          <w:tcPr>
            <w:tcW w:w="3156" w:type="dxa"/>
            <w:shd w:val="clear" w:color="auto" w:fill="172B4D"/>
          </w:tcPr>
          <w:p w14:paraId="11A1C3BD" w14:textId="77777777" w:rsidR="00F1766B" w:rsidRDefault="00000000">
            <w:r>
              <w:rPr>
                <w:b/>
                <w:color w:val="FFFFFF"/>
                <w:sz w:val="18"/>
              </w:rPr>
              <w:t>Timestamp</w:t>
            </w:r>
          </w:p>
        </w:tc>
        <w:tc>
          <w:tcPr>
            <w:tcW w:w="3156" w:type="dxa"/>
            <w:shd w:val="clear" w:color="auto" w:fill="172B4D"/>
          </w:tcPr>
          <w:p w14:paraId="05DEF6FD" w14:textId="77777777" w:rsidR="00F1766B" w:rsidRDefault="00000000">
            <w:r>
              <w:rPr>
                <w:b/>
                <w:color w:val="FFFFFF"/>
                <w:sz w:val="18"/>
              </w:rPr>
              <w:t>Spoken Word Goal</w:t>
            </w:r>
          </w:p>
        </w:tc>
        <w:tc>
          <w:tcPr>
            <w:tcW w:w="3156" w:type="dxa"/>
            <w:shd w:val="clear" w:color="auto" w:fill="172B4D"/>
          </w:tcPr>
          <w:p w14:paraId="55B60CC5" w14:textId="77777777" w:rsidR="00F1766B" w:rsidRDefault="00000000">
            <w:r>
              <w:rPr>
                <w:b/>
                <w:color w:val="FFFFFF"/>
                <w:sz w:val="18"/>
              </w:rPr>
              <w:t>Visual Cue Concept</w:t>
            </w:r>
          </w:p>
        </w:tc>
      </w:tr>
      <w:tr w:rsidR="00F1766B" w14:paraId="786905F3" w14:textId="77777777" w:rsidTr="000E66BC">
        <w:trPr>
          <w:trHeight w:val="1314"/>
        </w:trPr>
        <w:tc>
          <w:tcPr>
            <w:tcW w:w="3156" w:type="dxa"/>
          </w:tcPr>
          <w:p w14:paraId="69FBFB3C" w14:textId="77777777" w:rsidR="00F1766B" w:rsidRPr="000E66BC" w:rsidRDefault="00000000" w:rsidP="00134D77">
            <w:pPr>
              <w:jc w:val="center"/>
              <w:rPr>
                <w:sz w:val="22"/>
              </w:rPr>
            </w:pPr>
            <w:r w:rsidRPr="000E66BC">
              <w:rPr>
                <w:b/>
                <w:color w:val="168C8C"/>
                <w:sz w:val="22"/>
              </w:rPr>
              <w:t>0:00–0:03</w:t>
            </w:r>
            <w:r w:rsidRPr="000E66BC">
              <w:rPr>
                <w:b/>
                <w:color w:val="168C8C"/>
                <w:sz w:val="22"/>
              </w:rPr>
              <w:br/>
              <w:t>Hook</w:t>
            </w:r>
          </w:p>
        </w:tc>
        <w:tc>
          <w:tcPr>
            <w:tcW w:w="3156" w:type="dxa"/>
          </w:tcPr>
          <w:p w14:paraId="02E22B94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Deliver the curiosity gap and introduce a hidden threat.</w:t>
            </w:r>
          </w:p>
        </w:tc>
        <w:tc>
          <w:tcPr>
            <w:tcW w:w="3156" w:type="dxa"/>
          </w:tcPr>
          <w:p w14:paraId="39AE8D21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Extreme close-up, direct eye contact, sudden zoom-in, bold text.</w:t>
            </w:r>
          </w:p>
        </w:tc>
      </w:tr>
      <w:tr w:rsidR="00F1766B" w14:paraId="6B76386E" w14:textId="77777777" w:rsidTr="000E66BC">
        <w:trPr>
          <w:trHeight w:val="1265"/>
        </w:trPr>
        <w:tc>
          <w:tcPr>
            <w:tcW w:w="3156" w:type="dxa"/>
          </w:tcPr>
          <w:p w14:paraId="70163FBF" w14:textId="77777777" w:rsidR="00F1766B" w:rsidRPr="000E66BC" w:rsidRDefault="00000000" w:rsidP="00134D77">
            <w:pPr>
              <w:jc w:val="center"/>
              <w:rPr>
                <w:sz w:val="22"/>
              </w:rPr>
            </w:pPr>
            <w:r w:rsidRPr="000E66BC">
              <w:rPr>
                <w:b/>
                <w:color w:val="168C8C"/>
                <w:sz w:val="22"/>
              </w:rPr>
              <w:t>0:03–0:15</w:t>
            </w:r>
            <w:r w:rsidRPr="000E66BC">
              <w:rPr>
                <w:b/>
                <w:color w:val="168C8C"/>
                <w:sz w:val="22"/>
              </w:rPr>
              <w:br/>
              <w:t>Problem</w:t>
            </w:r>
          </w:p>
        </w:tc>
        <w:tc>
          <w:tcPr>
            <w:tcW w:w="3156" w:type="dxa"/>
          </w:tcPr>
          <w:p w14:paraId="209887FC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Reveal multitasking and explain it with a relatable metaphor.</w:t>
            </w:r>
          </w:p>
        </w:tc>
        <w:tc>
          <w:tcPr>
            <w:tcW w:w="3156" w:type="dxa"/>
          </w:tcPr>
          <w:p w14:paraId="16A5A34B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Fast cuts of phone, laptop, notebook; battery-drain graphic.</w:t>
            </w:r>
          </w:p>
        </w:tc>
      </w:tr>
      <w:tr w:rsidR="00F1766B" w14:paraId="45C830E9" w14:textId="77777777" w:rsidTr="000E66BC">
        <w:trPr>
          <w:trHeight w:val="1265"/>
        </w:trPr>
        <w:tc>
          <w:tcPr>
            <w:tcW w:w="3156" w:type="dxa"/>
          </w:tcPr>
          <w:p w14:paraId="315FB90A" w14:textId="77777777" w:rsidR="00F1766B" w:rsidRPr="000E66BC" w:rsidRDefault="00000000" w:rsidP="00134D77">
            <w:pPr>
              <w:jc w:val="center"/>
              <w:rPr>
                <w:sz w:val="22"/>
              </w:rPr>
            </w:pPr>
            <w:r w:rsidRPr="000E66BC">
              <w:rPr>
                <w:b/>
                <w:color w:val="168C8C"/>
                <w:sz w:val="22"/>
              </w:rPr>
              <w:t>0:15–0:25</w:t>
            </w:r>
            <w:r w:rsidRPr="000E66BC">
              <w:rPr>
                <w:b/>
                <w:color w:val="168C8C"/>
                <w:sz w:val="22"/>
              </w:rPr>
              <w:br/>
              <w:t>Solution</w:t>
            </w:r>
          </w:p>
        </w:tc>
        <w:tc>
          <w:tcPr>
            <w:tcW w:w="3156" w:type="dxa"/>
          </w:tcPr>
          <w:p w14:paraId="404A8FD2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Give one action: focus on one task for a fixed period.</w:t>
            </w:r>
          </w:p>
        </w:tc>
        <w:tc>
          <w:tcPr>
            <w:tcW w:w="3156" w:type="dxa"/>
          </w:tcPr>
          <w:p w14:paraId="077C474E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Close laptop tabs, put phone face-down, start a timer.</w:t>
            </w:r>
          </w:p>
        </w:tc>
      </w:tr>
      <w:tr w:rsidR="00F1766B" w14:paraId="1F2FC4D8" w14:textId="77777777" w:rsidTr="000E66BC">
        <w:trPr>
          <w:trHeight w:val="1265"/>
        </w:trPr>
        <w:tc>
          <w:tcPr>
            <w:tcW w:w="3156" w:type="dxa"/>
          </w:tcPr>
          <w:p w14:paraId="2C092F9D" w14:textId="77777777" w:rsidR="00F1766B" w:rsidRPr="000E66BC" w:rsidRDefault="00000000" w:rsidP="00134D77">
            <w:pPr>
              <w:jc w:val="center"/>
              <w:rPr>
                <w:sz w:val="22"/>
              </w:rPr>
            </w:pPr>
            <w:r w:rsidRPr="000E66BC">
              <w:rPr>
                <w:b/>
                <w:color w:val="168C8C"/>
                <w:sz w:val="22"/>
              </w:rPr>
              <w:t>0:25–0:30</w:t>
            </w:r>
            <w:r w:rsidRPr="000E66BC">
              <w:rPr>
                <w:b/>
                <w:color w:val="168C8C"/>
                <w:sz w:val="22"/>
              </w:rPr>
              <w:br/>
              <w:t>CTA</w:t>
            </w:r>
          </w:p>
        </w:tc>
        <w:tc>
          <w:tcPr>
            <w:tcW w:w="3156" w:type="dxa"/>
          </w:tcPr>
          <w:p w14:paraId="7774731F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Give one easy action to try immediately.</w:t>
            </w:r>
          </w:p>
        </w:tc>
        <w:tc>
          <w:tcPr>
            <w:tcW w:w="3156" w:type="dxa"/>
          </w:tcPr>
          <w:p w14:paraId="49716B57" w14:textId="77777777" w:rsidR="00F1766B" w:rsidRPr="000E66BC" w:rsidRDefault="00000000">
            <w:pPr>
              <w:rPr>
                <w:sz w:val="22"/>
              </w:rPr>
            </w:pPr>
            <w:r w:rsidRPr="000E66BC">
              <w:rPr>
                <w:sz w:val="22"/>
              </w:rPr>
              <w:t>Look at camera; show “Try it on your next task →”.</w:t>
            </w:r>
          </w:p>
        </w:tc>
      </w:tr>
    </w:tbl>
    <w:p w14:paraId="6ADF1BA1" w14:textId="13F9AE02" w:rsidR="00B12571" w:rsidRDefault="00000000">
      <w:r>
        <w:lastRenderedPageBreak/>
        <w:t>Notice how different this is from simply asking an AI to “write a productivity script.</w:t>
      </w:r>
      <w:r w:rsidR="00BE5F9D">
        <w:t xml:space="preserve"> </w:t>
      </w:r>
      <w:proofErr w:type="gramStart"/>
      <w:r>
        <w:t>We</w:t>
      </w:r>
      <w:proofErr w:type="gramEnd"/>
      <w:r>
        <w:t xml:space="preserve"> already know what happens at every </w:t>
      </w:r>
      <w:r w:rsidR="00BE5F9D">
        <w:t>stage. The</w:t>
      </w:r>
      <w:r>
        <w:t xml:space="preserve"> viewer gets a hook. Then tension. Then an answer. Then an </w:t>
      </w:r>
      <w:r w:rsidR="00BE5F9D">
        <w:t>action. The</w:t>
      </w:r>
      <w:r>
        <w:t xml:space="preserve"> visuals are moving along with the story instead of being added </w:t>
      </w:r>
      <w:r w:rsidR="00BE5F9D">
        <w:t>later. That</w:t>
      </w:r>
      <w:r>
        <w:t xml:space="preserve"> is the whole point of </w:t>
      </w:r>
      <w:r w:rsidR="00BE5F9D">
        <w:t>the</w:t>
      </w:r>
      <w:r>
        <w:t xml:space="preserve"> framework.</w:t>
      </w:r>
    </w:p>
    <w:p w14:paraId="5A442432" w14:textId="77777777" w:rsidR="0068789F" w:rsidRDefault="0068789F"/>
    <w:p w14:paraId="454BAA52" w14:textId="442C4FAF" w:rsidR="00F1766B" w:rsidRDefault="00000000">
      <w:pPr>
        <w:pStyle w:val="Heading1"/>
      </w:pPr>
      <w:r>
        <w:t>Use different AI tools for different jobs</w:t>
      </w:r>
    </w:p>
    <w:p w14:paraId="4A65D785" w14:textId="5CB951FA" w:rsidR="00F1766B" w:rsidRDefault="00000000">
      <w:r>
        <w:t xml:space="preserve">Claude does not have to do </w:t>
      </w:r>
      <w:r w:rsidR="00BE5F9D">
        <w:t>everything. One</w:t>
      </w:r>
      <w:r>
        <w:t xml:space="preserve"> of the biggest lessons from this workflow is that different AI tools can be useful at different stages.</w:t>
      </w:r>
    </w:p>
    <w:p w14:paraId="4009EF72" w14:textId="77777777" w:rsidR="00F1766B" w:rsidRDefault="00000000">
      <w:pPr>
        <w:pStyle w:val="Heading2"/>
      </w:pPr>
      <w:r>
        <w:t>Claude — The Script Generator</w:t>
      </w:r>
    </w:p>
    <w:p w14:paraId="5833C8FF" w14:textId="77777777" w:rsidR="00F1766B" w:rsidRDefault="00000000">
      <w:r>
        <w:t>Claude works particularly well as the main writing engine because it can produce natural, conversational voiceover dialogue while following complicated structural instructions.</w:t>
      </w:r>
    </w:p>
    <w:p w14:paraId="55B2BDA5" w14:textId="77777777" w:rsidR="00F1766B" w:rsidRDefault="00000000">
      <w:pPr>
        <w:pStyle w:val="Heading2"/>
      </w:pPr>
      <w:r>
        <w:t>ChatGPT — The Hook Brainstormer</w:t>
      </w:r>
    </w:p>
    <w:p w14:paraId="45224912" w14:textId="77777777" w:rsidR="00F1766B" w:rsidRDefault="00000000">
      <w:r>
        <w:t>ChatGPT can help generate large numbers of attention-grabbing three-second hooks. Take the strongest ideas and feed them into Claude.</w:t>
      </w:r>
    </w:p>
    <w:p w14:paraId="4F5A011E" w14:textId="77777777" w:rsidR="00F1766B" w:rsidRDefault="00000000">
      <w:pPr>
        <w:pStyle w:val="Heading2"/>
      </w:pPr>
      <w:r>
        <w:t>Perplexity AI — The Research Assistant</w:t>
      </w:r>
    </w:p>
    <w:p w14:paraId="4AE9C3F9" w14:textId="77777777" w:rsidR="00F1766B" w:rsidRDefault="00000000">
      <w:r>
        <w:t>Perplexity is useful when the script needs real-world information, audience pain points, trends, or statistics.</w:t>
      </w:r>
    </w:p>
    <w:p w14:paraId="05100CC4" w14:textId="77777777" w:rsidR="00F1766B" w:rsidRDefault="00000000">
      <w:pPr>
        <w:pStyle w:val="Heading2"/>
      </w:pPr>
      <w:r>
        <w:t>Google Gemini — The Visual Planner</w:t>
      </w:r>
    </w:p>
    <w:p w14:paraId="53C65E7E" w14:textId="77777777" w:rsidR="00F1766B" w:rsidRDefault="00000000">
      <w:r>
        <w:t>Gemini can help generate detailed B-roll concepts, camera angles, and visual directions that complement the voiceover.</w:t>
      </w:r>
    </w:p>
    <w:p w14:paraId="0AC0911D" w14:textId="77777777" w:rsidR="00F1766B" w:rsidRDefault="00000000">
      <w:pPr>
        <w:pStyle w:val="Heading1"/>
      </w:pPr>
      <w:r>
        <w:t>Things to keep an eye on</w:t>
      </w:r>
    </w:p>
    <w:p w14:paraId="188BA947" w14:textId="77777777" w:rsidR="00F1766B" w:rsidRDefault="00000000">
      <w:pPr>
        <w:pStyle w:val="ListBullet"/>
      </w:pPr>
      <w:r>
        <w:t>A hook is not the whole video. A strong opening can stop the scroll, but the rest still needs to deliver something worth watching.</w:t>
      </w:r>
    </w:p>
    <w:p w14:paraId="40E9D4EC" w14:textId="4CCB506B" w:rsidR="00F1766B" w:rsidRDefault="00000000">
      <w:pPr>
        <w:pStyle w:val="ListBullet"/>
      </w:pPr>
      <w:r>
        <w:t xml:space="preserve">AI loves generic </w:t>
      </w:r>
      <w:r w:rsidR="00B12571">
        <w:t>languages</w:t>
      </w:r>
      <w:r>
        <w:t>. Give it a specific audience, emotion, and angle.</w:t>
      </w:r>
    </w:p>
    <w:p w14:paraId="659A2A30" w14:textId="77777777" w:rsidR="00F1766B" w:rsidRDefault="00000000">
      <w:pPr>
        <w:pStyle w:val="ListBullet"/>
      </w:pPr>
      <w:r>
        <w:t>Do not overload the script. One strong takeaway is usually better than five weak ones.</w:t>
      </w:r>
    </w:p>
    <w:p w14:paraId="66516613" w14:textId="77777777" w:rsidR="00F1766B" w:rsidRDefault="00000000">
      <w:pPr>
        <w:pStyle w:val="ListBullet"/>
      </w:pPr>
      <w:r>
        <w:t>Visuals matter. Change the visual direction every few seconds.</w:t>
      </w:r>
    </w:p>
    <w:p w14:paraId="5BC5E3A8" w14:textId="77777777" w:rsidR="00F1766B" w:rsidRDefault="00000000">
      <w:pPr>
        <w:pStyle w:val="ListBullet"/>
      </w:pPr>
      <w:r>
        <w:t>Keep the voice human. Read the script aloud before filming it.</w:t>
      </w:r>
    </w:p>
    <w:p w14:paraId="51BB8E6E" w14:textId="77777777" w:rsidR="00F1766B" w:rsidRDefault="00000000">
      <w:pPr>
        <w:pStyle w:val="ListBullet"/>
      </w:pPr>
      <w:r>
        <w:t>Test different hooks. The strongest idea is not always the first one Claude generates.</w:t>
      </w:r>
    </w:p>
    <w:p w14:paraId="2353E91B" w14:textId="0A9098F3" w:rsidR="00F1766B" w:rsidRDefault="00000000">
      <w:pPr>
        <w:pStyle w:val="Heading1"/>
      </w:pPr>
      <w:r>
        <w:t xml:space="preserve">The </w:t>
      </w:r>
      <w:r w:rsidR="00464427">
        <w:t>Key</w:t>
      </w:r>
      <w:r>
        <w:t xml:space="preserve"> takeaway</w:t>
      </w:r>
      <w:r w:rsidR="00464427">
        <w:t>s</w:t>
      </w:r>
    </w:p>
    <w:p w14:paraId="1A3E0470" w14:textId="1B078E73" w:rsidR="00F1766B" w:rsidRDefault="00000000">
      <w:r>
        <w:t xml:space="preserve">You did not just learn how to ask Claude to write a short </w:t>
      </w:r>
      <w:r w:rsidR="00B12571">
        <w:t>video. You</w:t>
      </w:r>
      <w:r>
        <w:t xml:space="preserve"> learned how to build a process around the </w:t>
      </w:r>
      <w:r w:rsidR="00B12571">
        <w:t>AI. The</w:t>
      </w:r>
      <w:r>
        <w:t xml:space="preserve"> first prompt </w:t>
      </w:r>
      <w:r w:rsidR="00B12571">
        <w:t>research</w:t>
      </w:r>
      <w:r>
        <w:t xml:space="preserve"> the audience. The second finds the hook. The third builds the blueprint. The fourth turns that blueprint into a production-ready script.</w:t>
      </w:r>
      <w:r w:rsidR="00B12571">
        <w:t xml:space="preserve"> </w:t>
      </w:r>
      <w:proofErr w:type="gramStart"/>
      <w:r>
        <w:t>That</w:t>
      </w:r>
      <w:proofErr w:type="gramEnd"/>
      <w:r>
        <w:t xml:space="preserve"> sequence </w:t>
      </w:r>
      <w:r w:rsidR="00B12571">
        <w:t>matters. The</w:t>
      </w:r>
      <w:r>
        <w:t xml:space="preserve"> mistake </w:t>
      </w:r>
      <w:r w:rsidR="00B12571">
        <w:t>is</w:t>
      </w:r>
      <w:r>
        <w:t xml:space="preserve"> that better AI output comes from writing one enormous prompt. Often, the better approach is to break the job into smaller decisions and make the AI solve them one at a </w:t>
      </w:r>
      <w:r w:rsidR="00B12571">
        <w:t>time. The</w:t>
      </w:r>
      <w:r>
        <w:t xml:space="preserve"> AI is not the creative director. You </w:t>
      </w:r>
      <w:r w:rsidR="00B12571">
        <w:t>are. Claude</w:t>
      </w:r>
      <w:r>
        <w:t xml:space="preserve"> is the engine. Your prompts are the steering </w:t>
      </w:r>
      <w:r w:rsidR="00B12571">
        <w:t>wheel. And</w:t>
      </w:r>
      <w:r>
        <w:t xml:space="preserve"> the better you structure the journey, the better the final video becomes.</w:t>
      </w:r>
    </w:p>
    <w:sectPr w:rsidR="00F1766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5308" w14:textId="77777777" w:rsidR="00411EF5" w:rsidRDefault="00411EF5">
      <w:pPr>
        <w:spacing w:after="0" w:line="240" w:lineRule="auto"/>
      </w:pPr>
      <w:r>
        <w:separator/>
      </w:r>
    </w:p>
  </w:endnote>
  <w:endnote w:type="continuationSeparator" w:id="0">
    <w:p w14:paraId="67413A54" w14:textId="77777777" w:rsidR="00411EF5" w:rsidRDefault="00411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922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923BCD" w14:textId="50E5FCB1" w:rsidR="000E66BC" w:rsidRDefault="000E66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3E69CE" w14:textId="6464A81D" w:rsidR="00F1766B" w:rsidRDefault="00F176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863C" w14:textId="77777777" w:rsidR="00411EF5" w:rsidRDefault="00411EF5">
      <w:pPr>
        <w:spacing w:after="0" w:line="240" w:lineRule="auto"/>
      </w:pPr>
      <w:r>
        <w:separator/>
      </w:r>
    </w:p>
  </w:footnote>
  <w:footnote w:type="continuationSeparator" w:id="0">
    <w:p w14:paraId="7473CF2A" w14:textId="77777777" w:rsidR="00411EF5" w:rsidRDefault="00411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389361">
    <w:abstractNumId w:val="8"/>
  </w:num>
  <w:num w:numId="2" w16cid:durableId="354623280">
    <w:abstractNumId w:val="6"/>
  </w:num>
  <w:num w:numId="3" w16cid:durableId="1664309321">
    <w:abstractNumId w:val="5"/>
  </w:num>
  <w:num w:numId="4" w16cid:durableId="253898240">
    <w:abstractNumId w:val="4"/>
  </w:num>
  <w:num w:numId="5" w16cid:durableId="134108132">
    <w:abstractNumId w:val="7"/>
  </w:num>
  <w:num w:numId="6" w16cid:durableId="1966542696">
    <w:abstractNumId w:val="3"/>
  </w:num>
  <w:num w:numId="7" w16cid:durableId="1345589051">
    <w:abstractNumId w:val="2"/>
  </w:num>
  <w:num w:numId="8" w16cid:durableId="134029743">
    <w:abstractNumId w:val="1"/>
  </w:num>
  <w:num w:numId="9" w16cid:durableId="37423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6BC"/>
    <w:rsid w:val="00134D77"/>
    <w:rsid w:val="0015074B"/>
    <w:rsid w:val="0029639D"/>
    <w:rsid w:val="00326F90"/>
    <w:rsid w:val="003346F8"/>
    <w:rsid w:val="003F5D14"/>
    <w:rsid w:val="00411EF5"/>
    <w:rsid w:val="00436480"/>
    <w:rsid w:val="00464427"/>
    <w:rsid w:val="00504BAC"/>
    <w:rsid w:val="00624D84"/>
    <w:rsid w:val="0068789F"/>
    <w:rsid w:val="008849DF"/>
    <w:rsid w:val="009D30FE"/>
    <w:rsid w:val="009D366B"/>
    <w:rsid w:val="00A327DD"/>
    <w:rsid w:val="00A43DE3"/>
    <w:rsid w:val="00AA1D8D"/>
    <w:rsid w:val="00B12571"/>
    <w:rsid w:val="00B24317"/>
    <w:rsid w:val="00B47730"/>
    <w:rsid w:val="00BE5F9D"/>
    <w:rsid w:val="00CB0664"/>
    <w:rsid w:val="00D80600"/>
    <w:rsid w:val="00DC6B85"/>
    <w:rsid w:val="00E279E0"/>
    <w:rsid w:val="00E31F76"/>
    <w:rsid w:val="00F17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9419E"/>
  <w14:defaultImageDpi w14:val="300"/>
  <w15:docId w15:val="{934AC790-5D76-4130-B402-DCF4596C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8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Zarif</cp:lastModifiedBy>
  <cp:revision>15</cp:revision>
  <dcterms:created xsi:type="dcterms:W3CDTF">2013-12-23T23:15:00Z</dcterms:created>
  <dcterms:modified xsi:type="dcterms:W3CDTF">2026-08-24T13:37:00Z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2026-08-22T06:49:41Z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3b9c8209-63a7-45cd-9c1a-3392c00d9525</vt:lpwstr>
  </property>
  <property fmtid="{D5CDD505-2E9C-101B-9397-08002B2CF9AE}" pid="7" name="MSIP_Label_defa4170-0d19-0005-0004-bc88714345d2_ActionId">
    <vt:lpwstr>53c9a736-2cce-44a4-b72f-54992ca54cf7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