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E0A8" w14:textId="62529996" w:rsidR="001A65D7" w:rsidRPr="001A65D7" w:rsidRDefault="001A65D7" w:rsidP="008C1FC4">
      <w:pPr>
        <w:spacing w:after="0" w:line="240" w:lineRule="auto"/>
        <w:rPr>
          <w:rFonts w:ascii="Arial" w:eastAsia="Times New Roman" w:hAnsi="Arial" w:cs="Arial"/>
          <w:b/>
          <w:bCs/>
          <w:sz w:val="24"/>
          <w:szCs w:val="24"/>
          <w:u w:val="single"/>
          <w:lang w:eastAsia="en-GB"/>
        </w:rPr>
      </w:pPr>
      <w:r w:rsidRPr="001A65D7">
        <w:rPr>
          <w:rFonts w:ascii="Arial" w:eastAsia="Times New Roman" w:hAnsi="Arial" w:cs="Arial"/>
          <w:b/>
          <w:bCs/>
          <w:sz w:val="24"/>
          <w:szCs w:val="24"/>
          <w:u w:val="single"/>
          <w:lang w:eastAsia="en-GB"/>
        </w:rPr>
        <w:t>Practical: Artificial</w:t>
      </w:r>
      <w:r w:rsidRPr="00DF6BBB">
        <w:rPr>
          <w:rFonts w:ascii="Arial" w:eastAsia="Times New Roman" w:hAnsi="Arial" w:cs="Arial"/>
          <w:b/>
          <w:bCs/>
          <w:sz w:val="24"/>
          <w:szCs w:val="24"/>
          <w:u w:val="single"/>
          <w:lang w:eastAsia="en-GB"/>
        </w:rPr>
        <w:t xml:space="preserve"> </w:t>
      </w:r>
      <w:r w:rsidRPr="001A65D7">
        <w:rPr>
          <w:rFonts w:ascii="Arial" w:eastAsia="Times New Roman" w:hAnsi="Arial" w:cs="Arial"/>
          <w:b/>
          <w:bCs/>
          <w:sz w:val="24"/>
          <w:szCs w:val="24"/>
          <w:u w:val="single"/>
          <w:lang w:eastAsia="en-GB"/>
        </w:rPr>
        <w:t>Intelligence (AI)</w:t>
      </w:r>
    </w:p>
    <w:p w14:paraId="558EA40E" w14:textId="1781375E" w:rsidR="001A65D7" w:rsidRPr="001A65D7" w:rsidRDefault="001A65D7" w:rsidP="008C1FC4">
      <w:pPr>
        <w:spacing w:after="0" w:line="240" w:lineRule="auto"/>
        <w:rPr>
          <w:rFonts w:ascii="Arial" w:eastAsia="Times New Roman" w:hAnsi="Arial" w:cs="Arial"/>
          <w:sz w:val="24"/>
          <w:szCs w:val="24"/>
          <w:lang w:eastAsia="en-GB"/>
        </w:rPr>
      </w:pPr>
      <w:r w:rsidRPr="001A65D7">
        <w:rPr>
          <w:rFonts w:ascii="Arial" w:eastAsia="Times New Roman" w:hAnsi="Arial" w:cs="Arial"/>
          <w:sz w:val="24"/>
          <w:szCs w:val="24"/>
          <w:lang w:eastAsia="en-GB"/>
        </w:rPr>
        <w:t>In Data Science we process a lot data through AI. With the GDPR, it is becoming</w:t>
      </w:r>
      <w:r w:rsidRPr="00DF6BBB">
        <w:rPr>
          <w:rFonts w:ascii="Arial" w:eastAsia="Times New Roman" w:hAnsi="Arial" w:cs="Arial"/>
          <w:sz w:val="24"/>
          <w:szCs w:val="24"/>
          <w:lang w:eastAsia="en-GB"/>
        </w:rPr>
        <w:t xml:space="preserve"> </w:t>
      </w:r>
      <w:r w:rsidRPr="001A65D7">
        <w:rPr>
          <w:rFonts w:ascii="Arial" w:eastAsia="Times New Roman" w:hAnsi="Arial" w:cs="Arial"/>
          <w:sz w:val="24"/>
          <w:szCs w:val="24"/>
          <w:lang w:eastAsia="en-GB"/>
        </w:rPr>
        <w:t>increasingly important to understand</w:t>
      </w:r>
      <w:r w:rsidRPr="00DF6BBB">
        <w:rPr>
          <w:rFonts w:ascii="Arial" w:eastAsia="Times New Roman" w:hAnsi="Arial" w:cs="Arial"/>
          <w:sz w:val="24"/>
          <w:szCs w:val="24"/>
          <w:lang w:eastAsia="en-GB"/>
        </w:rPr>
        <w:t xml:space="preserve"> </w:t>
      </w:r>
      <w:r w:rsidRPr="001A65D7">
        <w:rPr>
          <w:rFonts w:ascii="Arial" w:eastAsia="Times New Roman" w:hAnsi="Arial" w:cs="Arial"/>
          <w:sz w:val="24"/>
          <w:szCs w:val="24"/>
          <w:lang w:eastAsia="en-GB"/>
        </w:rPr>
        <w:t>the ethics behind the data that is collected,</w:t>
      </w:r>
      <w:r w:rsidRPr="00DF6BBB">
        <w:rPr>
          <w:rFonts w:ascii="Arial" w:eastAsia="Times New Roman" w:hAnsi="Arial" w:cs="Arial"/>
          <w:sz w:val="24"/>
          <w:szCs w:val="24"/>
          <w:lang w:eastAsia="en-GB"/>
        </w:rPr>
        <w:t xml:space="preserve"> </w:t>
      </w:r>
      <w:r w:rsidRPr="001A65D7">
        <w:rPr>
          <w:rFonts w:ascii="Arial" w:eastAsia="Times New Roman" w:hAnsi="Arial" w:cs="Arial"/>
          <w:sz w:val="24"/>
          <w:szCs w:val="24"/>
          <w:lang w:eastAsia="en-GB"/>
        </w:rPr>
        <w:t>stored, processed and evaluated.</w:t>
      </w:r>
    </w:p>
    <w:p w14:paraId="38289C75" w14:textId="77777777" w:rsidR="001A65D7" w:rsidRPr="00DF6BBB" w:rsidRDefault="001A65D7" w:rsidP="008C1FC4">
      <w:pPr>
        <w:spacing w:after="0" w:line="240" w:lineRule="auto"/>
        <w:rPr>
          <w:rFonts w:ascii="Arial" w:eastAsia="Times New Roman" w:hAnsi="Arial" w:cs="Arial"/>
          <w:sz w:val="24"/>
          <w:szCs w:val="24"/>
          <w:lang w:eastAsia="en-GB"/>
        </w:rPr>
      </w:pPr>
    </w:p>
    <w:p w14:paraId="5C3898D5" w14:textId="78E4F03B" w:rsidR="001A65D7" w:rsidRPr="001A65D7" w:rsidRDefault="001A65D7" w:rsidP="008C1FC4">
      <w:pPr>
        <w:spacing w:after="0" w:line="240" w:lineRule="auto"/>
        <w:rPr>
          <w:rFonts w:ascii="Arial" w:eastAsia="Times New Roman" w:hAnsi="Arial" w:cs="Arial"/>
          <w:sz w:val="24"/>
          <w:szCs w:val="24"/>
          <w:lang w:eastAsia="en-GB"/>
        </w:rPr>
      </w:pPr>
      <w:r w:rsidRPr="001A65D7">
        <w:rPr>
          <w:rFonts w:ascii="Arial" w:eastAsia="Times New Roman" w:hAnsi="Arial" w:cs="Arial"/>
          <w:sz w:val="24"/>
          <w:szCs w:val="24"/>
          <w:lang w:eastAsia="en-GB"/>
        </w:rPr>
        <w:t>Your task is to:</w:t>
      </w:r>
    </w:p>
    <w:p w14:paraId="0761E30F" w14:textId="77777777" w:rsidR="001A65D7" w:rsidRPr="00DF6BBB" w:rsidRDefault="001A65D7" w:rsidP="008C1FC4">
      <w:pPr>
        <w:spacing w:after="0" w:line="240" w:lineRule="auto"/>
        <w:rPr>
          <w:rFonts w:ascii="Arial" w:eastAsia="Times New Roman" w:hAnsi="Arial" w:cs="Arial"/>
          <w:i/>
          <w:iCs/>
          <w:color w:val="FF0000"/>
          <w:sz w:val="24"/>
          <w:szCs w:val="24"/>
          <w:lang w:eastAsia="en-GB"/>
        </w:rPr>
      </w:pPr>
    </w:p>
    <w:p w14:paraId="396351D3" w14:textId="51928810" w:rsidR="001A65D7" w:rsidRPr="00DF6BBB" w:rsidRDefault="001A65D7" w:rsidP="008C1FC4">
      <w:pPr>
        <w:spacing w:after="0" w:line="240" w:lineRule="auto"/>
        <w:rPr>
          <w:rFonts w:ascii="Arial" w:eastAsia="Times New Roman" w:hAnsi="Arial" w:cs="Arial"/>
          <w:b/>
          <w:bCs/>
          <w:i/>
          <w:iCs/>
          <w:color w:val="FF0000"/>
          <w:sz w:val="24"/>
          <w:szCs w:val="24"/>
          <w:lang w:eastAsia="en-GB"/>
        </w:rPr>
      </w:pPr>
      <w:r w:rsidRPr="001A65D7">
        <w:rPr>
          <w:rFonts w:ascii="Arial" w:eastAsia="Times New Roman" w:hAnsi="Arial" w:cs="Arial"/>
          <w:b/>
          <w:bCs/>
          <w:i/>
          <w:iCs/>
          <w:color w:val="FF0000"/>
          <w:sz w:val="24"/>
          <w:szCs w:val="24"/>
          <w:lang w:eastAsia="en-GB"/>
        </w:rPr>
        <w:t>•</w:t>
      </w:r>
      <w:r w:rsidRPr="00DF6BBB">
        <w:rPr>
          <w:rFonts w:ascii="Arial" w:eastAsia="Times New Roman" w:hAnsi="Arial" w:cs="Arial"/>
          <w:b/>
          <w:bCs/>
          <w:i/>
          <w:iCs/>
          <w:color w:val="FF0000"/>
          <w:sz w:val="24"/>
          <w:szCs w:val="24"/>
          <w:lang w:eastAsia="en-GB"/>
        </w:rPr>
        <w:t xml:space="preserve"> </w:t>
      </w:r>
      <w:r w:rsidRPr="001A65D7">
        <w:rPr>
          <w:rFonts w:ascii="Arial" w:eastAsia="Times New Roman" w:hAnsi="Arial" w:cs="Arial"/>
          <w:b/>
          <w:bCs/>
          <w:i/>
          <w:iCs/>
          <w:color w:val="FF0000"/>
          <w:sz w:val="24"/>
          <w:szCs w:val="24"/>
          <w:lang w:eastAsia="en-GB"/>
        </w:rPr>
        <w:t>Find out what Responsible AI is?</w:t>
      </w:r>
    </w:p>
    <w:p w14:paraId="1EA135BA" w14:textId="77777777" w:rsidR="009360E8" w:rsidRPr="00DF6BBB" w:rsidRDefault="009360E8" w:rsidP="008C1FC4">
      <w:pPr>
        <w:spacing w:after="0" w:line="240" w:lineRule="auto"/>
        <w:rPr>
          <w:rStyle w:val="Emphasis"/>
          <w:rFonts w:ascii="Arial" w:hAnsi="Arial" w:cs="Arial"/>
          <w:i w:val="0"/>
          <w:iCs w:val="0"/>
          <w:color w:val="2F2F2F"/>
          <w:sz w:val="24"/>
          <w:szCs w:val="24"/>
          <w:shd w:val="clear" w:color="auto" w:fill="FFFFFF"/>
        </w:rPr>
      </w:pPr>
    </w:p>
    <w:p w14:paraId="2CC1680C" w14:textId="032F5A76" w:rsidR="009360E8" w:rsidRPr="00DF6BBB" w:rsidRDefault="000B0ADC" w:rsidP="008C1FC4">
      <w:pPr>
        <w:spacing w:after="0" w:line="240" w:lineRule="auto"/>
        <w:rPr>
          <w:rStyle w:val="Emphasis"/>
          <w:rFonts w:ascii="Arial" w:hAnsi="Arial" w:cs="Arial"/>
          <w:i w:val="0"/>
          <w:iCs w:val="0"/>
          <w:color w:val="2F2F2F"/>
          <w:sz w:val="24"/>
          <w:szCs w:val="24"/>
          <w:shd w:val="clear" w:color="auto" w:fill="FFFFFF"/>
        </w:rPr>
      </w:pPr>
      <w:r w:rsidRPr="00DF6BBB">
        <w:rPr>
          <w:rStyle w:val="Emphasis"/>
          <w:rFonts w:ascii="Arial" w:hAnsi="Arial" w:cs="Arial"/>
          <w:i w:val="0"/>
          <w:iCs w:val="0"/>
          <w:color w:val="2F2F2F"/>
          <w:sz w:val="24"/>
          <w:szCs w:val="24"/>
          <w:shd w:val="clear" w:color="auto" w:fill="FFFFFF"/>
        </w:rPr>
        <w:t xml:space="preserve">Responsible AI is really all about the how: </w:t>
      </w:r>
      <w:r w:rsidR="00B2020B" w:rsidRPr="00DF6BBB">
        <w:rPr>
          <w:rStyle w:val="Emphasis"/>
          <w:rFonts w:ascii="Arial" w:hAnsi="Arial" w:cs="Arial"/>
          <w:i w:val="0"/>
          <w:iCs w:val="0"/>
          <w:color w:val="2F2F2F"/>
          <w:sz w:val="24"/>
          <w:szCs w:val="24"/>
          <w:shd w:val="clear" w:color="auto" w:fill="FFFFFF"/>
        </w:rPr>
        <w:t>“</w:t>
      </w:r>
      <w:r w:rsidRPr="00DF6BBB">
        <w:rPr>
          <w:rStyle w:val="Emphasis"/>
          <w:rFonts w:ascii="Arial" w:hAnsi="Arial" w:cs="Arial"/>
          <w:i w:val="0"/>
          <w:iCs w:val="0"/>
          <w:color w:val="2F2F2F"/>
          <w:sz w:val="24"/>
          <w:szCs w:val="24"/>
          <w:shd w:val="clear" w:color="auto" w:fill="FFFFFF"/>
        </w:rPr>
        <w:t>how do we design, develop and deploy t</w:t>
      </w:r>
    </w:p>
    <w:p w14:paraId="7D7AC1F3" w14:textId="199C2ABF" w:rsidR="00015FCC" w:rsidRPr="00DF6BBB" w:rsidRDefault="009360E8" w:rsidP="008C1FC4">
      <w:pPr>
        <w:spacing w:after="0" w:line="240" w:lineRule="auto"/>
        <w:rPr>
          <w:rFonts w:ascii="Arial" w:eastAsia="Times New Roman" w:hAnsi="Arial" w:cs="Arial"/>
          <w:i/>
          <w:iCs/>
          <w:sz w:val="24"/>
          <w:szCs w:val="24"/>
          <w:lang w:eastAsia="en-GB"/>
        </w:rPr>
      </w:pPr>
      <w:r w:rsidRPr="00DF6BBB">
        <w:rPr>
          <w:rStyle w:val="Emphasis"/>
          <w:rFonts w:ascii="Arial" w:hAnsi="Arial" w:cs="Arial"/>
          <w:i w:val="0"/>
          <w:iCs w:val="0"/>
          <w:color w:val="2F2F2F"/>
          <w:sz w:val="24"/>
          <w:szCs w:val="24"/>
          <w:shd w:val="clear" w:color="auto" w:fill="FFFFFF"/>
        </w:rPr>
        <w:t>t</w:t>
      </w:r>
      <w:r w:rsidR="000B0ADC" w:rsidRPr="00DF6BBB">
        <w:rPr>
          <w:rStyle w:val="Emphasis"/>
          <w:rFonts w:ascii="Arial" w:hAnsi="Arial" w:cs="Arial"/>
          <w:i w:val="0"/>
          <w:iCs w:val="0"/>
          <w:color w:val="2F2F2F"/>
          <w:sz w:val="24"/>
          <w:szCs w:val="24"/>
          <w:shd w:val="clear" w:color="auto" w:fill="FFFFFF"/>
        </w:rPr>
        <w:t>hese systems that are fair, reliable, safe and trustworthy.</w:t>
      </w:r>
      <w:r w:rsidR="00B2020B" w:rsidRPr="00DF6BBB">
        <w:rPr>
          <w:rStyle w:val="Emphasis"/>
          <w:rFonts w:ascii="Arial" w:hAnsi="Arial" w:cs="Arial"/>
          <w:i w:val="0"/>
          <w:iCs w:val="0"/>
          <w:color w:val="2F2F2F"/>
          <w:sz w:val="24"/>
          <w:szCs w:val="24"/>
          <w:shd w:val="clear" w:color="auto" w:fill="FFFFFF"/>
        </w:rPr>
        <w:t>”</w:t>
      </w:r>
      <w:r w:rsidR="000B0ADC" w:rsidRPr="00DF6BBB">
        <w:rPr>
          <w:rStyle w:val="Emphasis"/>
          <w:rFonts w:ascii="Arial" w:hAnsi="Arial" w:cs="Arial"/>
          <w:i w:val="0"/>
          <w:iCs w:val="0"/>
          <w:color w:val="2F2F2F"/>
          <w:sz w:val="24"/>
          <w:szCs w:val="24"/>
          <w:shd w:val="clear" w:color="auto" w:fill="FFFFFF"/>
        </w:rPr>
        <w:t xml:space="preserve"> </w:t>
      </w:r>
      <w:r w:rsidR="000F5F2F" w:rsidRPr="00DF6BBB">
        <w:rPr>
          <w:rStyle w:val="Emphasis"/>
          <w:rFonts w:ascii="Arial" w:hAnsi="Arial" w:cs="Arial"/>
          <w:i w:val="0"/>
          <w:iCs w:val="0"/>
          <w:color w:val="2F2F2F"/>
          <w:sz w:val="24"/>
          <w:szCs w:val="24"/>
          <w:shd w:val="clear" w:color="auto" w:fill="FFFFFF"/>
        </w:rPr>
        <w:t xml:space="preserve">By tackling </w:t>
      </w:r>
      <w:r w:rsidR="000B0ADC" w:rsidRPr="00DF6BBB">
        <w:rPr>
          <w:rStyle w:val="Emphasis"/>
          <w:rFonts w:ascii="Arial" w:hAnsi="Arial" w:cs="Arial"/>
          <w:i w:val="0"/>
          <w:iCs w:val="0"/>
          <w:color w:val="2F2F2F"/>
          <w:sz w:val="24"/>
          <w:szCs w:val="24"/>
          <w:shd w:val="clear" w:color="auto" w:fill="FFFFFF"/>
        </w:rPr>
        <w:t>socio-technical problems</w:t>
      </w:r>
      <w:r w:rsidR="000F5F2F" w:rsidRPr="00DF6BBB">
        <w:rPr>
          <w:rStyle w:val="Emphasis"/>
          <w:rFonts w:ascii="Arial" w:hAnsi="Arial" w:cs="Arial"/>
          <w:i w:val="0"/>
          <w:iCs w:val="0"/>
          <w:color w:val="2F2F2F"/>
          <w:sz w:val="24"/>
          <w:szCs w:val="24"/>
          <w:shd w:val="clear" w:color="auto" w:fill="FFFFFF"/>
        </w:rPr>
        <w:t xml:space="preserve">, </w:t>
      </w:r>
      <w:r w:rsidR="00E65E08" w:rsidRPr="00DF6BBB">
        <w:rPr>
          <w:rStyle w:val="Emphasis"/>
          <w:rFonts w:ascii="Arial" w:hAnsi="Arial" w:cs="Arial"/>
          <w:i w:val="0"/>
          <w:iCs w:val="0"/>
          <w:color w:val="2F2F2F"/>
          <w:sz w:val="24"/>
          <w:szCs w:val="24"/>
          <w:shd w:val="clear" w:color="auto" w:fill="FFFFFF"/>
        </w:rPr>
        <w:t>to</w:t>
      </w:r>
      <w:r w:rsidR="000B0ADC" w:rsidRPr="00DF6BBB">
        <w:rPr>
          <w:rStyle w:val="Emphasis"/>
          <w:rFonts w:ascii="Arial" w:hAnsi="Arial" w:cs="Arial"/>
          <w:i w:val="0"/>
          <w:iCs w:val="0"/>
          <w:color w:val="2F2F2F"/>
          <w:sz w:val="24"/>
          <w:szCs w:val="24"/>
          <w:shd w:val="clear" w:color="auto" w:fill="FFFFFF"/>
        </w:rPr>
        <w:t xml:space="preserve"> go beyond just improving the data and models. </w:t>
      </w:r>
      <w:r w:rsidR="000F5F2F" w:rsidRPr="00DF6BBB">
        <w:rPr>
          <w:rStyle w:val="Emphasis"/>
          <w:rFonts w:ascii="Arial" w:hAnsi="Arial" w:cs="Arial"/>
          <w:i w:val="0"/>
          <w:iCs w:val="0"/>
          <w:color w:val="2F2F2F"/>
          <w:sz w:val="24"/>
          <w:szCs w:val="24"/>
          <w:shd w:val="clear" w:color="auto" w:fill="FFFFFF"/>
        </w:rPr>
        <w:t>It needs to take into consideration</w:t>
      </w:r>
      <w:r w:rsidR="000B0ADC" w:rsidRPr="00DF6BBB">
        <w:rPr>
          <w:rStyle w:val="Emphasis"/>
          <w:rFonts w:ascii="Arial" w:hAnsi="Arial" w:cs="Arial"/>
          <w:i w:val="0"/>
          <w:iCs w:val="0"/>
          <w:color w:val="2F2F2F"/>
          <w:sz w:val="24"/>
          <w:szCs w:val="24"/>
          <w:shd w:val="clear" w:color="auto" w:fill="FFFFFF"/>
        </w:rPr>
        <w:t xml:space="preserve"> people who are ultimately going to be interacting with these systems.</w:t>
      </w:r>
    </w:p>
    <w:p w14:paraId="740CA9B1" w14:textId="77777777" w:rsidR="00015FCC" w:rsidRPr="001A65D7" w:rsidRDefault="00015FCC" w:rsidP="008C1FC4">
      <w:pPr>
        <w:spacing w:after="0" w:line="240" w:lineRule="auto"/>
        <w:rPr>
          <w:rFonts w:ascii="Arial" w:eastAsia="Times New Roman" w:hAnsi="Arial" w:cs="Arial"/>
          <w:sz w:val="24"/>
          <w:szCs w:val="24"/>
          <w:lang w:eastAsia="en-GB"/>
        </w:rPr>
      </w:pPr>
    </w:p>
    <w:p w14:paraId="3DC7D95A" w14:textId="70DE9FC5" w:rsidR="001A65D7" w:rsidRPr="00DF6BBB" w:rsidRDefault="001A65D7" w:rsidP="008C1FC4">
      <w:pPr>
        <w:spacing w:after="0" w:line="240" w:lineRule="auto"/>
        <w:rPr>
          <w:rFonts w:ascii="Arial" w:eastAsia="Times New Roman" w:hAnsi="Arial" w:cs="Arial"/>
          <w:i/>
          <w:iCs/>
          <w:color w:val="FF0000"/>
          <w:sz w:val="24"/>
          <w:szCs w:val="24"/>
          <w:lang w:eastAsia="en-GB"/>
        </w:rPr>
      </w:pPr>
      <w:r w:rsidRPr="001A65D7">
        <w:rPr>
          <w:rFonts w:ascii="Arial" w:eastAsia="Times New Roman" w:hAnsi="Arial" w:cs="Arial"/>
          <w:b/>
          <w:bCs/>
          <w:i/>
          <w:iCs/>
          <w:color w:val="FF0000"/>
          <w:sz w:val="24"/>
          <w:szCs w:val="24"/>
          <w:lang w:eastAsia="en-GB"/>
        </w:rPr>
        <w:t>•</w:t>
      </w:r>
      <w:r w:rsidRPr="00DF6BBB">
        <w:rPr>
          <w:rFonts w:ascii="Arial" w:eastAsia="Times New Roman" w:hAnsi="Arial" w:cs="Arial"/>
          <w:b/>
          <w:bCs/>
          <w:i/>
          <w:iCs/>
          <w:color w:val="FF0000"/>
          <w:sz w:val="24"/>
          <w:szCs w:val="24"/>
          <w:lang w:eastAsia="en-GB"/>
        </w:rPr>
        <w:t xml:space="preserve"> </w:t>
      </w:r>
      <w:r w:rsidRPr="001A65D7">
        <w:rPr>
          <w:rFonts w:ascii="Arial" w:eastAsia="Times New Roman" w:hAnsi="Arial" w:cs="Arial"/>
          <w:b/>
          <w:bCs/>
          <w:i/>
          <w:iCs/>
          <w:color w:val="FF0000"/>
          <w:sz w:val="24"/>
          <w:szCs w:val="24"/>
          <w:lang w:eastAsia="en-GB"/>
        </w:rPr>
        <w:t>Find instances where AI has failed? Or been used maliciously or incorrectly</w:t>
      </w:r>
      <w:r w:rsidRPr="001A65D7">
        <w:rPr>
          <w:rFonts w:ascii="Arial" w:eastAsia="Times New Roman" w:hAnsi="Arial" w:cs="Arial"/>
          <w:i/>
          <w:iCs/>
          <w:color w:val="FF0000"/>
          <w:sz w:val="24"/>
          <w:szCs w:val="24"/>
          <w:lang w:eastAsia="en-GB"/>
        </w:rPr>
        <w:t>.</w:t>
      </w:r>
    </w:p>
    <w:p w14:paraId="27A4415A" w14:textId="08E4D9B7" w:rsidR="00270D54" w:rsidRPr="00DF6BBB" w:rsidRDefault="00270D54" w:rsidP="008C1FC4">
      <w:pPr>
        <w:spacing w:after="0" w:line="240" w:lineRule="auto"/>
        <w:rPr>
          <w:rFonts w:ascii="Arial" w:eastAsia="Times New Roman" w:hAnsi="Arial" w:cs="Arial"/>
          <w:sz w:val="24"/>
          <w:szCs w:val="24"/>
          <w:lang w:eastAsia="en-GB"/>
        </w:rPr>
      </w:pPr>
    </w:p>
    <w:p w14:paraId="704DCB95" w14:textId="47263A1D" w:rsidR="00C441B9" w:rsidRPr="00DF6BBB" w:rsidRDefault="006D0DE0" w:rsidP="008C1FC4">
      <w:pPr>
        <w:pStyle w:val="NormalWeb"/>
        <w:shd w:val="clear" w:color="auto" w:fill="FFFFFF"/>
        <w:spacing w:before="0" w:beforeAutospacing="0" w:after="360" w:afterAutospacing="0"/>
        <w:rPr>
          <w:rFonts w:ascii="Arial" w:hAnsi="Arial" w:cs="Arial"/>
          <w:color w:val="555555"/>
        </w:rPr>
      </w:pPr>
      <w:r>
        <w:rPr>
          <w:rFonts w:ascii="Arial" w:hAnsi="Arial" w:cs="Arial"/>
          <w:color w:val="555555"/>
        </w:rPr>
        <w:t xml:space="preserve">An example of when AI has been used maliciously is when it has been weaponized by hackers as </w:t>
      </w:r>
      <w:r w:rsidR="00C441B9" w:rsidRPr="00DF6BBB">
        <w:rPr>
          <w:rFonts w:ascii="Arial" w:hAnsi="Arial" w:cs="Arial"/>
          <w:color w:val="555555"/>
        </w:rPr>
        <w:t>a cybersecurity company called </w:t>
      </w:r>
      <w:hyperlink r:id="rId5" w:tgtFrame="_blank" w:history="1">
        <w:r w:rsidR="00C441B9" w:rsidRPr="006D0DE0">
          <w:rPr>
            <w:rStyle w:val="Hyperlink"/>
            <w:rFonts w:ascii="Arial" w:hAnsi="Arial" w:cs="Arial"/>
            <w:color w:val="auto"/>
            <w:u w:val="none"/>
          </w:rPr>
          <w:t>Darktrace</w:t>
        </w:r>
      </w:hyperlink>
      <w:r w:rsidR="00C441B9" w:rsidRPr="006D0DE0">
        <w:rPr>
          <w:rFonts w:ascii="Arial" w:hAnsi="Arial" w:cs="Arial"/>
        </w:rPr>
        <w:t> </w:t>
      </w:r>
      <w:r w:rsidR="00994AB8">
        <w:rPr>
          <w:rFonts w:ascii="Arial" w:hAnsi="Arial" w:cs="Arial"/>
        </w:rPr>
        <w:t xml:space="preserve">had </w:t>
      </w:r>
      <w:r w:rsidR="00C441B9" w:rsidRPr="00DF6BBB">
        <w:rPr>
          <w:rFonts w:ascii="Arial" w:hAnsi="Arial" w:cs="Arial"/>
          <w:color w:val="555555"/>
        </w:rPr>
        <w:t xml:space="preserve">discovered a new form of a security breach. This breach used the formidable trait of AI known as machine learning. </w:t>
      </w:r>
      <w:r w:rsidR="00B830F0">
        <w:rPr>
          <w:rFonts w:ascii="Arial" w:hAnsi="Arial" w:cs="Arial"/>
          <w:color w:val="555555"/>
        </w:rPr>
        <w:t xml:space="preserve">As </w:t>
      </w:r>
      <w:r w:rsidR="00B830F0" w:rsidRPr="00DF6BBB">
        <w:rPr>
          <w:rFonts w:ascii="Arial" w:hAnsi="Arial" w:cs="Arial"/>
          <w:color w:val="555555"/>
        </w:rPr>
        <w:t xml:space="preserve">AI has recently been explored for its </w:t>
      </w:r>
      <w:r w:rsidR="00B830F0" w:rsidRPr="00DF6BBB">
        <w:rPr>
          <w:rFonts w:ascii="Arial" w:hAnsi="Arial" w:cs="Arial"/>
          <w:color w:val="555555"/>
        </w:rPr>
        <w:t>advantageous</w:t>
      </w:r>
      <w:r w:rsidR="00B830F0" w:rsidRPr="00DF6BBB">
        <w:rPr>
          <w:rFonts w:ascii="Arial" w:hAnsi="Arial" w:cs="Arial"/>
          <w:color w:val="555555"/>
        </w:rPr>
        <w:t xml:space="preserve"> purposes, like scanning networks and systems for infiltrations. Given the report from Darktrace, it is safe to say that the artificial intelligence can be used by the “other side” as a self-teaching tool for attacks, too.</w:t>
      </w:r>
      <w:r w:rsidR="00B830F0">
        <w:rPr>
          <w:rFonts w:ascii="Arial" w:hAnsi="Arial" w:cs="Arial"/>
          <w:color w:val="555555"/>
        </w:rPr>
        <w:t xml:space="preserve"> </w:t>
      </w:r>
      <w:r w:rsidR="00C441B9" w:rsidRPr="00DF6BBB">
        <w:rPr>
          <w:rFonts w:ascii="Arial" w:hAnsi="Arial" w:cs="Arial"/>
          <w:color w:val="555555"/>
        </w:rPr>
        <w:t xml:space="preserve">The intelligent system watched and learned the tendencies of the network it was residing in. Once the AI felt it had enough information, it began mimicking the </w:t>
      </w:r>
      <w:r w:rsidR="00B830F0" w:rsidRPr="00DF6BBB">
        <w:rPr>
          <w:rFonts w:ascii="Arial" w:hAnsi="Arial" w:cs="Arial"/>
          <w:color w:val="555555"/>
        </w:rPr>
        <w:t>behaviours</w:t>
      </w:r>
      <w:r w:rsidR="00C441B9" w:rsidRPr="00DF6BBB">
        <w:rPr>
          <w:rFonts w:ascii="Arial" w:hAnsi="Arial" w:cs="Arial"/>
          <w:color w:val="555555"/>
        </w:rPr>
        <w:t xml:space="preserve"> and became almost impossible for advanced security to identify.</w:t>
      </w:r>
    </w:p>
    <w:p w14:paraId="3E4B2D60" w14:textId="77777777" w:rsidR="00270D54" w:rsidRPr="001A65D7" w:rsidRDefault="00270D54" w:rsidP="008C1FC4">
      <w:pPr>
        <w:spacing w:after="0" w:line="240" w:lineRule="auto"/>
        <w:rPr>
          <w:rFonts w:ascii="Arial" w:eastAsia="Times New Roman" w:hAnsi="Arial" w:cs="Arial"/>
          <w:i/>
          <w:iCs/>
          <w:color w:val="FF0000"/>
          <w:sz w:val="24"/>
          <w:szCs w:val="24"/>
          <w:lang w:eastAsia="en-GB"/>
        </w:rPr>
      </w:pPr>
    </w:p>
    <w:p w14:paraId="559A104C" w14:textId="46FE0D81" w:rsidR="001A65D7" w:rsidRDefault="001A65D7" w:rsidP="008C1FC4">
      <w:pPr>
        <w:spacing w:after="0" w:line="240" w:lineRule="auto"/>
        <w:rPr>
          <w:rFonts w:ascii="Arial" w:eastAsia="Times New Roman" w:hAnsi="Arial" w:cs="Arial"/>
          <w:b/>
          <w:bCs/>
          <w:i/>
          <w:iCs/>
          <w:color w:val="FF0000"/>
          <w:sz w:val="24"/>
          <w:szCs w:val="24"/>
          <w:lang w:eastAsia="en-GB"/>
        </w:rPr>
      </w:pPr>
      <w:r w:rsidRPr="001A65D7">
        <w:rPr>
          <w:rFonts w:ascii="Arial" w:eastAsia="Times New Roman" w:hAnsi="Arial" w:cs="Arial"/>
          <w:b/>
          <w:bCs/>
          <w:i/>
          <w:iCs/>
          <w:color w:val="FF0000"/>
          <w:sz w:val="24"/>
          <w:szCs w:val="24"/>
          <w:lang w:eastAsia="en-GB"/>
        </w:rPr>
        <w:t>•</w:t>
      </w:r>
      <w:r w:rsidRPr="004752DF">
        <w:rPr>
          <w:rFonts w:ascii="Arial" w:eastAsia="Times New Roman" w:hAnsi="Arial" w:cs="Arial"/>
          <w:b/>
          <w:bCs/>
          <w:i/>
          <w:iCs/>
          <w:color w:val="FF0000"/>
          <w:sz w:val="24"/>
          <w:szCs w:val="24"/>
          <w:lang w:eastAsia="en-GB"/>
        </w:rPr>
        <w:t xml:space="preserve"> </w:t>
      </w:r>
      <w:r w:rsidRPr="001A65D7">
        <w:rPr>
          <w:rFonts w:ascii="Arial" w:eastAsia="Times New Roman" w:hAnsi="Arial" w:cs="Arial"/>
          <w:b/>
          <w:bCs/>
          <w:i/>
          <w:iCs/>
          <w:color w:val="FF0000"/>
          <w:sz w:val="24"/>
          <w:szCs w:val="24"/>
          <w:lang w:eastAsia="en-GB"/>
        </w:rPr>
        <w:t>Implications of when AI fails. There is a specific article in the GDPR Law that covers this, especially with automated decision making. (opt in and out options).</w:t>
      </w:r>
    </w:p>
    <w:p w14:paraId="21B87EF1" w14:textId="77777777" w:rsidR="0056695F" w:rsidRPr="001A65D7" w:rsidRDefault="0056695F" w:rsidP="0056695F">
      <w:pPr>
        <w:spacing w:after="0" w:line="240" w:lineRule="auto"/>
        <w:rPr>
          <w:rFonts w:ascii="Arial" w:eastAsia="Times New Roman" w:hAnsi="Arial" w:cs="Arial"/>
          <w:b/>
          <w:bCs/>
          <w:color w:val="FF0000"/>
          <w:sz w:val="24"/>
          <w:szCs w:val="24"/>
          <w:lang w:eastAsia="en-GB"/>
        </w:rPr>
      </w:pPr>
      <w:r w:rsidRPr="001A65D7">
        <w:rPr>
          <w:rFonts w:ascii="Arial" w:eastAsia="Times New Roman" w:hAnsi="Arial" w:cs="Arial"/>
          <w:b/>
          <w:bCs/>
          <w:color w:val="FF0000"/>
          <w:sz w:val="24"/>
          <w:szCs w:val="24"/>
          <w:lang w:eastAsia="en-GB"/>
        </w:rPr>
        <w:t>•</w:t>
      </w:r>
      <w:r w:rsidRPr="008C1FC4">
        <w:rPr>
          <w:rFonts w:ascii="Arial" w:eastAsia="Times New Roman" w:hAnsi="Arial" w:cs="Arial"/>
          <w:b/>
          <w:bCs/>
          <w:color w:val="FF0000"/>
          <w:sz w:val="24"/>
          <w:szCs w:val="24"/>
          <w:lang w:eastAsia="en-GB"/>
        </w:rPr>
        <w:t xml:space="preserve"> </w:t>
      </w:r>
      <w:r w:rsidRPr="001A65D7">
        <w:rPr>
          <w:rFonts w:ascii="Arial" w:eastAsia="Times New Roman" w:hAnsi="Arial" w:cs="Arial"/>
          <w:b/>
          <w:bCs/>
          <w:color w:val="FF0000"/>
          <w:sz w:val="24"/>
          <w:szCs w:val="24"/>
          <w:lang w:eastAsia="en-GB"/>
        </w:rPr>
        <w:t>What should organisations do to ensure that they are</w:t>
      </w:r>
      <w:r w:rsidRPr="008C1FC4">
        <w:rPr>
          <w:rFonts w:ascii="Arial" w:eastAsia="Times New Roman" w:hAnsi="Arial" w:cs="Arial"/>
          <w:b/>
          <w:bCs/>
          <w:color w:val="FF0000"/>
          <w:sz w:val="24"/>
          <w:szCs w:val="24"/>
          <w:lang w:eastAsia="en-GB"/>
        </w:rPr>
        <w:t xml:space="preserve"> </w:t>
      </w:r>
      <w:r w:rsidRPr="001A65D7">
        <w:rPr>
          <w:rFonts w:ascii="Arial" w:eastAsia="Times New Roman" w:hAnsi="Arial" w:cs="Arial"/>
          <w:b/>
          <w:bCs/>
          <w:color w:val="FF0000"/>
          <w:sz w:val="24"/>
          <w:szCs w:val="24"/>
          <w:lang w:eastAsia="en-GB"/>
        </w:rPr>
        <w:t>being responsible with AI and the wider use of data in</w:t>
      </w:r>
      <w:r w:rsidRPr="008C1FC4">
        <w:rPr>
          <w:rFonts w:ascii="Arial" w:eastAsia="Times New Roman" w:hAnsi="Arial" w:cs="Arial"/>
          <w:b/>
          <w:bCs/>
          <w:color w:val="FF0000"/>
          <w:sz w:val="24"/>
          <w:szCs w:val="24"/>
          <w:lang w:eastAsia="en-GB"/>
        </w:rPr>
        <w:t xml:space="preserve"> </w:t>
      </w:r>
      <w:r w:rsidRPr="001A65D7">
        <w:rPr>
          <w:rFonts w:ascii="Arial" w:eastAsia="Times New Roman" w:hAnsi="Arial" w:cs="Arial"/>
          <w:b/>
          <w:bCs/>
          <w:color w:val="FF0000"/>
          <w:sz w:val="24"/>
          <w:szCs w:val="24"/>
          <w:lang w:eastAsia="en-GB"/>
        </w:rPr>
        <w:t>general?</w:t>
      </w:r>
    </w:p>
    <w:p w14:paraId="3C86AED6" w14:textId="075DC4A3" w:rsidR="00C441B9" w:rsidRPr="002D28E8" w:rsidRDefault="00C441B9" w:rsidP="008C1FC4">
      <w:pPr>
        <w:rPr>
          <w:rFonts w:ascii="Arial" w:hAnsi="Arial" w:cs="Arial"/>
          <w:sz w:val="24"/>
          <w:szCs w:val="24"/>
          <w:lang w:eastAsia="en-GB"/>
        </w:rPr>
      </w:pPr>
    </w:p>
    <w:p w14:paraId="264302A1" w14:textId="41993445" w:rsidR="00CF1253" w:rsidRPr="002D28E8" w:rsidRDefault="00FE3028" w:rsidP="008C1FC4">
      <w:pPr>
        <w:rPr>
          <w:rFonts w:ascii="Arial" w:hAnsi="Arial" w:cs="Arial"/>
          <w:color w:val="404041"/>
          <w:sz w:val="24"/>
          <w:szCs w:val="24"/>
          <w:lang w:eastAsia="en-GB"/>
        </w:rPr>
      </w:pPr>
      <w:r w:rsidRPr="002D28E8">
        <w:rPr>
          <w:rFonts w:ascii="Arial" w:hAnsi="Arial" w:cs="Arial"/>
          <w:color w:val="404041"/>
          <w:sz w:val="24"/>
          <w:szCs w:val="24"/>
          <w:lang w:eastAsia="en-GB"/>
        </w:rPr>
        <w:t>T</w:t>
      </w:r>
      <w:r w:rsidR="00CF1253" w:rsidRPr="002D28E8">
        <w:rPr>
          <w:rFonts w:ascii="Arial" w:hAnsi="Arial" w:cs="Arial"/>
          <w:color w:val="404041"/>
          <w:sz w:val="24"/>
          <w:szCs w:val="24"/>
          <w:lang w:eastAsia="en-GB"/>
        </w:rPr>
        <w:t>o ensure that any processing of personal data is lawful, fair and transparent, individuals should be provided with specific, clear and meaningful information about how automated decisions are being made about them. Organisations therefore need to communicate the following:</w:t>
      </w:r>
    </w:p>
    <w:p w14:paraId="73C8A364" w14:textId="4612A8A2" w:rsidR="00CF1253" w:rsidRPr="002D28E8" w:rsidRDefault="00CF1253" w:rsidP="008C1FC4">
      <w:pPr>
        <w:pStyle w:val="ListParagraph"/>
        <w:numPr>
          <w:ilvl w:val="0"/>
          <w:numId w:val="2"/>
        </w:numPr>
        <w:rPr>
          <w:rFonts w:ascii="Arial" w:hAnsi="Arial" w:cs="Arial"/>
          <w:i/>
          <w:iCs/>
          <w:color w:val="404041"/>
          <w:sz w:val="24"/>
          <w:szCs w:val="24"/>
          <w:lang w:eastAsia="en-GB"/>
        </w:rPr>
      </w:pPr>
      <w:r w:rsidRPr="002D28E8">
        <w:rPr>
          <w:rFonts w:ascii="Arial" w:hAnsi="Arial" w:cs="Arial"/>
          <w:i/>
          <w:iCs/>
          <w:color w:val="404041"/>
          <w:sz w:val="24"/>
          <w:szCs w:val="24"/>
          <w:lang w:eastAsia="en-GB"/>
        </w:rPr>
        <w:t>“</w:t>
      </w:r>
      <w:r w:rsidRPr="002D28E8">
        <w:rPr>
          <w:rFonts w:ascii="Arial" w:hAnsi="Arial" w:cs="Arial"/>
          <w:b/>
          <w:bCs/>
          <w:i/>
          <w:iCs/>
          <w:color w:val="404041"/>
          <w:sz w:val="24"/>
          <w:szCs w:val="24"/>
          <w:bdr w:val="none" w:sz="0" w:space="0" w:color="auto" w:frame="1"/>
          <w:lang w:eastAsia="en-GB"/>
        </w:rPr>
        <w:t>(M)eaningful information</w:t>
      </w:r>
      <w:r w:rsidRPr="002D28E8">
        <w:rPr>
          <w:rFonts w:ascii="Arial" w:hAnsi="Arial" w:cs="Arial"/>
          <w:i/>
          <w:iCs/>
          <w:color w:val="404041"/>
          <w:sz w:val="24"/>
          <w:szCs w:val="24"/>
          <w:lang w:eastAsia="en-GB"/>
        </w:rPr>
        <w:t> about the</w:t>
      </w:r>
      <w:r w:rsidRPr="002D28E8">
        <w:rPr>
          <w:rFonts w:ascii="Arial" w:hAnsi="Arial" w:cs="Arial"/>
          <w:b/>
          <w:bCs/>
          <w:i/>
          <w:iCs/>
          <w:color w:val="404041"/>
          <w:sz w:val="24"/>
          <w:szCs w:val="24"/>
          <w:bdr w:val="none" w:sz="0" w:space="0" w:color="auto" w:frame="1"/>
          <w:lang w:eastAsia="en-GB"/>
        </w:rPr>
        <w:t> logic involved</w:t>
      </w:r>
      <w:r w:rsidRPr="002D28E8">
        <w:rPr>
          <w:rFonts w:ascii="Arial" w:hAnsi="Arial" w:cs="Arial"/>
          <w:i/>
          <w:iCs/>
          <w:color w:val="404041"/>
          <w:sz w:val="24"/>
          <w:szCs w:val="24"/>
          <w:lang w:eastAsia="en-GB"/>
        </w:rPr>
        <w:t>” and “</w:t>
      </w:r>
      <w:r w:rsidRPr="002D28E8">
        <w:rPr>
          <w:rFonts w:ascii="Arial" w:hAnsi="Arial" w:cs="Arial"/>
          <w:b/>
          <w:bCs/>
          <w:i/>
          <w:iCs/>
          <w:color w:val="404041"/>
          <w:sz w:val="24"/>
          <w:szCs w:val="24"/>
          <w:bdr w:val="none" w:sz="0" w:space="0" w:color="auto" w:frame="1"/>
          <w:lang w:eastAsia="en-GB"/>
        </w:rPr>
        <w:t>specific information</w:t>
      </w:r>
      <w:r w:rsidRPr="002D28E8">
        <w:rPr>
          <w:rFonts w:ascii="Arial" w:hAnsi="Arial" w:cs="Arial"/>
          <w:i/>
          <w:iCs/>
          <w:color w:val="404041"/>
          <w:sz w:val="24"/>
          <w:szCs w:val="24"/>
          <w:lang w:eastAsia="en-GB"/>
        </w:rPr>
        <w:t xml:space="preserve">” about how decisions are made (GDPR Article 13, Article 14 &amp; Recital 71) in relation to any automated decision </w:t>
      </w:r>
      <w:r w:rsidR="008C1FC4" w:rsidRPr="002D28E8">
        <w:rPr>
          <w:rFonts w:ascii="Arial" w:hAnsi="Arial" w:cs="Arial"/>
          <w:i/>
          <w:iCs/>
          <w:color w:val="404041"/>
          <w:sz w:val="24"/>
          <w:szCs w:val="24"/>
          <w:lang w:eastAsia="en-GB"/>
        </w:rPr>
        <w:t>making.</w:t>
      </w:r>
    </w:p>
    <w:p w14:paraId="7331296A" w14:textId="11BBBF25" w:rsidR="00CF1253" w:rsidRPr="008B00E8" w:rsidRDefault="00CF1253" w:rsidP="008B00E8">
      <w:pPr>
        <w:pStyle w:val="ListParagraph"/>
        <w:numPr>
          <w:ilvl w:val="0"/>
          <w:numId w:val="2"/>
        </w:numPr>
        <w:rPr>
          <w:rFonts w:ascii="Arial" w:hAnsi="Arial" w:cs="Arial"/>
          <w:i/>
          <w:iCs/>
          <w:color w:val="404041"/>
          <w:sz w:val="24"/>
          <w:szCs w:val="24"/>
          <w:lang w:eastAsia="en-GB"/>
        </w:rPr>
      </w:pPr>
      <w:r w:rsidRPr="008B00E8">
        <w:rPr>
          <w:rFonts w:ascii="Arial" w:hAnsi="Arial" w:cs="Arial"/>
          <w:i/>
          <w:iCs/>
          <w:color w:val="404041"/>
          <w:sz w:val="24"/>
          <w:szCs w:val="24"/>
          <w:lang w:eastAsia="en-GB"/>
        </w:rPr>
        <w:t>The “</w:t>
      </w:r>
      <w:r w:rsidRPr="008B00E8">
        <w:rPr>
          <w:rFonts w:ascii="Arial" w:hAnsi="Arial" w:cs="Arial"/>
          <w:b/>
          <w:bCs/>
          <w:i/>
          <w:iCs/>
          <w:color w:val="404041"/>
          <w:sz w:val="24"/>
          <w:szCs w:val="24"/>
          <w:bdr w:val="none" w:sz="0" w:space="0" w:color="auto" w:frame="1"/>
          <w:lang w:eastAsia="en-GB"/>
        </w:rPr>
        <w:t>envisaged consequences</w:t>
      </w:r>
      <w:r w:rsidRPr="008B00E8">
        <w:rPr>
          <w:rFonts w:ascii="Arial" w:hAnsi="Arial" w:cs="Arial"/>
          <w:i/>
          <w:iCs/>
          <w:color w:val="404041"/>
          <w:sz w:val="24"/>
          <w:szCs w:val="24"/>
          <w:lang w:eastAsia="en-GB"/>
        </w:rPr>
        <w:t> of such processing for the data subject” (GDPR Article 13 &amp; Article 14);</w:t>
      </w:r>
    </w:p>
    <w:p w14:paraId="400EAB8A" w14:textId="4BAD3693" w:rsidR="00CF1253" w:rsidRPr="002D28E8" w:rsidRDefault="00CF1253" w:rsidP="008C1FC4">
      <w:pPr>
        <w:pStyle w:val="ListParagraph"/>
        <w:numPr>
          <w:ilvl w:val="0"/>
          <w:numId w:val="2"/>
        </w:numPr>
        <w:rPr>
          <w:rFonts w:ascii="Arial" w:hAnsi="Arial" w:cs="Arial"/>
          <w:i/>
          <w:iCs/>
          <w:color w:val="404041"/>
          <w:sz w:val="24"/>
          <w:szCs w:val="24"/>
          <w:lang w:eastAsia="en-GB"/>
        </w:rPr>
      </w:pPr>
      <w:r w:rsidRPr="002D28E8">
        <w:rPr>
          <w:rFonts w:ascii="Arial" w:hAnsi="Arial" w:cs="Arial"/>
          <w:b/>
          <w:bCs/>
          <w:i/>
          <w:iCs/>
          <w:color w:val="404041"/>
          <w:sz w:val="24"/>
          <w:szCs w:val="24"/>
          <w:bdr w:val="none" w:sz="0" w:space="0" w:color="auto" w:frame="1"/>
          <w:lang w:eastAsia="en-GB"/>
        </w:rPr>
        <w:t>“(S)pecific information”</w:t>
      </w:r>
      <w:r w:rsidRPr="002D28E8">
        <w:rPr>
          <w:rFonts w:ascii="Arial" w:hAnsi="Arial" w:cs="Arial"/>
          <w:i/>
          <w:iCs/>
          <w:color w:val="404041"/>
          <w:sz w:val="24"/>
          <w:szCs w:val="24"/>
          <w:lang w:eastAsia="en-GB"/>
        </w:rPr>
        <w:t> about how decisions are made (GDPR Recital 71);</w:t>
      </w:r>
    </w:p>
    <w:p w14:paraId="0DD7937E" w14:textId="79B5CA89" w:rsidR="00CF1253" w:rsidRPr="008B00E8" w:rsidRDefault="00CF1253" w:rsidP="008B00E8">
      <w:pPr>
        <w:pStyle w:val="ListParagraph"/>
        <w:numPr>
          <w:ilvl w:val="0"/>
          <w:numId w:val="2"/>
        </w:numPr>
        <w:rPr>
          <w:rFonts w:ascii="Arial" w:hAnsi="Arial" w:cs="Arial"/>
          <w:i/>
          <w:iCs/>
          <w:sz w:val="24"/>
          <w:szCs w:val="24"/>
          <w:lang w:eastAsia="en-GB"/>
        </w:rPr>
      </w:pPr>
      <w:r w:rsidRPr="008B00E8">
        <w:rPr>
          <w:rFonts w:ascii="Arial" w:hAnsi="Arial" w:cs="Arial"/>
          <w:i/>
          <w:iCs/>
          <w:sz w:val="24"/>
          <w:szCs w:val="24"/>
          <w:lang w:eastAsia="en-GB"/>
        </w:rPr>
        <w:t>How individuals can exercise their </w:t>
      </w:r>
      <w:r w:rsidRPr="008B00E8">
        <w:rPr>
          <w:rFonts w:ascii="Arial" w:hAnsi="Arial" w:cs="Arial"/>
          <w:b/>
          <w:bCs/>
          <w:i/>
          <w:iCs/>
          <w:sz w:val="24"/>
          <w:szCs w:val="24"/>
          <w:bdr w:val="none" w:sz="0" w:space="0" w:color="auto" w:frame="1"/>
          <w:lang w:eastAsia="en-GB"/>
        </w:rPr>
        <w:t>“right to obtain human intervention”</w:t>
      </w:r>
      <w:r w:rsidRPr="008B00E8">
        <w:rPr>
          <w:rFonts w:ascii="Arial" w:hAnsi="Arial" w:cs="Arial"/>
          <w:i/>
          <w:iCs/>
          <w:sz w:val="24"/>
          <w:szCs w:val="24"/>
          <w:lang w:eastAsia="en-GB"/>
        </w:rPr>
        <w:t> (unless a clear exception applies) (GDPR Recital 71); and</w:t>
      </w:r>
    </w:p>
    <w:p w14:paraId="224211C1" w14:textId="3947E12E" w:rsidR="00CF1253" w:rsidRPr="008B00E8" w:rsidRDefault="00CF1253" w:rsidP="008B00E8">
      <w:pPr>
        <w:pStyle w:val="ListParagraph"/>
        <w:numPr>
          <w:ilvl w:val="0"/>
          <w:numId w:val="2"/>
        </w:numPr>
        <w:rPr>
          <w:rFonts w:ascii="Arial" w:hAnsi="Arial" w:cs="Arial"/>
          <w:i/>
          <w:iCs/>
          <w:sz w:val="24"/>
          <w:szCs w:val="24"/>
          <w:lang w:eastAsia="en-GB"/>
        </w:rPr>
      </w:pPr>
      <w:r w:rsidRPr="008B00E8">
        <w:rPr>
          <w:rFonts w:ascii="Arial" w:hAnsi="Arial" w:cs="Arial"/>
          <w:i/>
          <w:iCs/>
          <w:sz w:val="24"/>
          <w:szCs w:val="24"/>
          <w:lang w:eastAsia="en-GB"/>
        </w:rPr>
        <w:lastRenderedPageBreak/>
        <w:t>How individuals can express their point of view and obtain “an </w:t>
      </w:r>
      <w:r w:rsidRPr="008B00E8">
        <w:rPr>
          <w:rFonts w:ascii="Arial" w:hAnsi="Arial" w:cs="Arial"/>
          <w:b/>
          <w:bCs/>
          <w:i/>
          <w:iCs/>
          <w:sz w:val="24"/>
          <w:szCs w:val="24"/>
          <w:bdr w:val="none" w:sz="0" w:space="0" w:color="auto" w:frame="1"/>
          <w:lang w:eastAsia="en-GB"/>
        </w:rPr>
        <w:t>explanation of the decisions reached”</w:t>
      </w:r>
      <w:r w:rsidRPr="008B00E8">
        <w:rPr>
          <w:rFonts w:ascii="Arial" w:hAnsi="Arial" w:cs="Arial"/>
          <w:i/>
          <w:iCs/>
          <w:sz w:val="24"/>
          <w:szCs w:val="24"/>
          <w:lang w:eastAsia="en-GB"/>
        </w:rPr>
        <w:t> and, how they can </w:t>
      </w:r>
      <w:r w:rsidRPr="008B00E8">
        <w:rPr>
          <w:rFonts w:ascii="Arial" w:hAnsi="Arial" w:cs="Arial"/>
          <w:b/>
          <w:bCs/>
          <w:i/>
          <w:iCs/>
          <w:sz w:val="24"/>
          <w:szCs w:val="24"/>
          <w:bdr w:val="none" w:sz="0" w:space="0" w:color="auto" w:frame="1"/>
          <w:lang w:eastAsia="en-GB"/>
        </w:rPr>
        <w:t>“challenge that decision.”</w:t>
      </w:r>
      <w:r w:rsidRPr="008B00E8">
        <w:rPr>
          <w:rFonts w:ascii="Arial" w:hAnsi="Arial" w:cs="Arial"/>
          <w:i/>
          <w:iCs/>
          <w:sz w:val="24"/>
          <w:szCs w:val="24"/>
          <w:lang w:eastAsia="en-GB"/>
        </w:rPr>
        <w:t> (GDPR Recital 71).</w:t>
      </w:r>
    </w:p>
    <w:p w14:paraId="334D6866" w14:textId="77777777" w:rsidR="00CF1253" w:rsidRPr="008C1FC4" w:rsidRDefault="00CF1253" w:rsidP="008C1FC4">
      <w:pPr>
        <w:spacing w:after="0" w:line="240" w:lineRule="auto"/>
        <w:rPr>
          <w:rFonts w:ascii="Arial" w:eastAsia="Times New Roman" w:hAnsi="Arial" w:cs="Arial"/>
          <w:color w:val="FF0000"/>
          <w:sz w:val="24"/>
          <w:szCs w:val="24"/>
          <w:highlight w:val="yellow"/>
          <w:lang w:eastAsia="en-GB"/>
        </w:rPr>
      </w:pPr>
    </w:p>
    <w:p w14:paraId="44F6C184" w14:textId="77777777" w:rsidR="001A65D7" w:rsidRPr="00DF6BBB" w:rsidRDefault="001A65D7" w:rsidP="008C1FC4">
      <w:pPr>
        <w:rPr>
          <w:rFonts w:ascii="Arial" w:hAnsi="Arial" w:cs="Arial"/>
          <w:sz w:val="24"/>
          <w:szCs w:val="24"/>
        </w:rPr>
      </w:pPr>
    </w:p>
    <w:sectPr w:rsidR="001A65D7" w:rsidRPr="00DF6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37566"/>
    <w:multiLevelType w:val="multilevel"/>
    <w:tmpl w:val="1104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995DE2"/>
    <w:multiLevelType w:val="hybridMultilevel"/>
    <w:tmpl w:val="804C7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D7"/>
    <w:rsid w:val="00015FCC"/>
    <w:rsid w:val="000B0ADC"/>
    <w:rsid w:val="000F5F2F"/>
    <w:rsid w:val="001A65D7"/>
    <w:rsid w:val="00270D54"/>
    <w:rsid w:val="002D28E8"/>
    <w:rsid w:val="004752DF"/>
    <w:rsid w:val="0056695F"/>
    <w:rsid w:val="006D0DE0"/>
    <w:rsid w:val="008B00E8"/>
    <w:rsid w:val="008C1FC4"/>
    <w:rsid w:val="009360E8"/>
    <w:rsid w:val="00994AB8"/>
    <w:rsid w:val="00AF203D"/>
    <w:rsid w:val="00B2020B"/>
    <w:rsid w:val="00B830F0"/>
    <w:rsid w:val="00B932C5"/>
    <w:rsid w:val="00C25527"/>
    <w:rsid w:val="00C441B9"/>
    <w:rsid w:val="00CF1253"/>
    <w:rsid w:val="00DF6BBB"/>
    <w:rsid w:val="00E65E08"/>
    <w:rsid w:val="00FE3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E72C"/>
  <w15:chartTrackingRefBased/>
  <w15:docId w15:val="{52E855B7-7708-465E-A74A-ADECE4FB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B0ADC"/>
    <w:rPr>
      <w:i/>
      <w:iCs/>
    </w:rPr>
  </w:style>
  <w:style w:type="paragraph" w:styleId="NormalWeb">
    <w:name w:val="Normal (Web)"/>
    <w:basedOn w:val="Normal"/>
    <w:uiPriority w:val="99"/>
    <w:semiHidden/>
    <w:unhideWhenUsed/>
    <w:rsid w:val="00C441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441B9"/>
    <w:rPr>
      <w:color w:val="0000FF"/>
      <w:u w:val="single"/>
    </w:rPr>
  </w:style>
  <w:style w:type="character" w:styleId="Strong">
    <w:name w:val="Strong"/>
    <w:basedOn w:val="DefaultParagraphFont"/>
    <w:uiPriority w:val="22"/>
    <w:qFormat/>
    <w:rsid w:val="00CF1253"/>
    <w:rPr>
      <w:b/>
      <w:bCs/>
    </w:rPr>
  </w:style>
  <w:style w:type="paragraph" w:styleId="ListParagraph">
    <w:name w:val="List Paragraph"/>
    <w:basedOn w:val="Normal"/>
    <w:uiPriority w:val="34"/>
    <w:qFormat/>
    <w:rsid w:val="002D2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92392">
      <w:bodyDiv w:val="1"/>
      <w:marLeft w:val="0"/>
      <w:marRight w:val="0"/>
      <w:marTop w:val="0"/>
      <w:marBottom w:val="0"/>
      <w:divBdr>
        <w:top w:val="none" w:sz="0" w:space="0" w:color="auto"/>
        <w:left w:val="none" w:sz="0" w:space="0" w:color="auto"/>
        <w:bottom w:val="none" w:sz="0" w:space="0" w:color="auto"/>
        <w:right w:val="none" w:sz="0" w:space="0" w:color="auto"/>
      </w:divBdr>
      <w:divsChild>
        <w:div w:id="408357209">
          <w:marLeft w:val="0"/>
          <w:marRight w:val="0"/>
          <w:marTop w:val="0"/>
          <w:marBottom w:val="0"/>
          <w:divBdr>
            <w:top w:val="none" w:sz="0" w:space="0" w:color="auto"/>
            <w:left w:val="none" w:sz="0" w:space="0" w:color="auto"/>
            <w:bottom w:val="none" w:sz="0" w:space="0" w:color="auto"/>
            <w:right w:val="none" w:sz="0" w:space="0" w:color="auto"/>
          </w:divBdr>
        </w:div>
        <w:div w:id="636379470">
          <w:marLeft w:val="0"/>
          <w:marRight w:val="0"/>
          <w:marTop w:val="0"/>
          <w:marBottom w:val="0"/>
          <w:divBdr>
            <w:top w:val="none" w:sz="0" w:space="0" w:color="auto"/>
            <w:left w:val="none" w:sz="0" w:space="0" w:color="auto"/>
            <w:bottom w:val="none" w:sz="0" w:space="0" w:color="auto"/>
            <w:right w:val="none" w:sz="0" w:space="0" w:color="auto"/>
          </w:divBdr>
        </w:div>
        <w:div w:id="513810419">
          <w:marLeft w:val="0"/>
          <w:marRight w:val="0"/>
          <w:marTop w:val="0"/>
          <w:marBottom w:val="0"/>
          <w:divBdr>
            <w:top w:val="none" w:sz="0" w:space="0" w:color="auto"/>
            <w:left w:val="none" w:sz="0" w:space="0" w:color="auto"/>
            <w:bottom w:val="none" w:sz="0" w:space="0" w:color="auto"/>
            <w:right w:val="none" w:sz="0" w:space="0" w:color="auto"/>
          </w:divBdr>
        </w:div>
        <w:div w:id="967010449">
          <w:marLeft w:val="0"/>
          <w:marRight w:val="0"/>
          <w:marTop w:val="0"/>
          <w:marBottom w:val="0"/>
          <w:divBdr>
            <w:top w:val="none" w:sz="0" w:space="0" w:color="auto"/>
            <w:left w:val="none" w:sz="0" w:space="0" w:color="auto"/>
            <w:bottom w:val="none" w:sz="0" w:space="0" w:color="auto"/>
            <w:right w:val="none" w:sz="0" w:space="0" w:color="auto"/>
          </w:divBdr>
        </w:div>
        <w:div w:id="906111911">
          <w:marLeft w:val="0"/>
          <w:marRight w:val="0"/>
          <w:marTop w:val="0"/>
          <w:marBottom w:val="0"/>
          <w:divBdr>
            <w:top w:val="none" w:sz="0" w:space="0" w:color="auto"/>
            <w:left w:val="none" w:sz="0" w:space="0" w:color="auto"/>
            <w:bottom w:val="none" w:sz="0" w:space="0" w:color="auto"/>
            <w:right w:val="none" w:sz="0" w:space="0" w:color="auto"/>
          </w:divBdr>
        </w:div>
        <w:div w:id="681660379">
          <w:marLeft w:val="0"/>
          <w:marRight w:val="0"/>
          <w:marTop w:val="0"/>
          <w:marBottom w:val="0"/>
          <w:divBdr>
            <w:top w:val="none" w:sz="0" w:space="0" w:color="auto"/>
            <w:left w:val="none" w:sz="0" w:space="0" w:color="auto"/>
            <w:bottom w:val="none" w:sz="0" w:space="0" w:color="auto"/>
            <w:right w:val="none" w:sz="0" w:space="0" w:color="auto"/>
          </w:divBdr>
        </w:div>
        <w:div w:id="705253730">
          <w:marLeft w:val="0"/>
          <w:marRight w:val="0"/>
          <w:marTop w:val="0"/>
          <w:marBottom w:val="0"/>
          <w:divBdr>
            <w:top w:val="none" w:sz="0" w:space="0" w:color="auto"/>
            <w:left w:val="none" w:sz="0" w:space="0" w:color="auto"/>
            <w:bottom w:val="none" w:sz="0" w:space="0" w:color="auto"/>
            <w:right w:val="none" w:sz="0" w:space="0" w:color="auto"/>
          </w:divBdr>
        </w:div>
        <w:div w:id="1232085497">
          <w:marLeft w:val="0"/>
          <w:marRight w:val="0"/>
          <w:marTop w:val="0"/>
          <w:marBottom w:val="0"/>
          <w:divBdr>
            <w:top w:val="none" w:sz="0" w:space="0" w:color="auto"/>
            <w:left w:val="none" w:sz="0" w:space="0" w:color="auto"/>
            <w:bottom w:val="none" w:sz="0" w:space="0" w:color="auto"/>
            <w:right w:val="none" w:sz="0" w:space="0" w:color="auto"/>
          </w:divBdr>
        </w:div>
        <w:div w:id="1805539807">
          <w:marLeft w:val="0"/>
          <w:marRight w:val="0"/>
          <w:marTop w:val="0"/>
          <w:marBottom w:val="0"/>
          <w:divBdr>
            <w:top w:val="none" w:sz="0" w:space="0" w:color="auto"/>
            <w:left w:val="none" w:sz="0" w:space="0" w:color="auto"/>
            <w:bottom w:val="none" w:sz="0" w:space="0" w:color="auto"/>
            <w:right w:val="none" w:sz="0" w:space="0" w:color="auto"/>
          </w:divBdr>
        </w:div>
        <w:div w:id="1979527491">
          <w:marLeft w:val="0"/>
          <w:marRight w:val="0"/>
          <w:marTop w:val="0"/>
          <w:marBottom w:val="0"/>
          <w:divBdr>
            <w:top w:val="none" w:sz="0" w:space="0" w:color="auto"/>
            <w:left w:val="none" w:sz="0" w:space="0" w:color="auto"/>
            <w:bottom w:val="none" w:sz="0" w:space="0" w:color="auto"/>
            <w:right w:val="none" w:sz="0" w:space="0" w:color="auto"/>
          </w:divBdr>
        </w:div>
        <w:div w:id="15549103">
          <w:marLeft w:val="0"/>
          <w:marRight w:val="0"/>
          <w:marTop w:val="0"/>
          <w:marBottom w:val="0"/>
          <w:divBdr>
            <w:top w:val="none" w:sz="0" w:space="0" w:color="auto"/>
            <w:left w:val="none" w:sz="0" w:space="0" w:color="auto"/>
            <w:bottom w:val="none" w:sz="0" w:space="0" w:color="auto"/>
            <w:right w:val="none" w:sz="0" w:space="0" w:color="auto"/>
          </w:divBdr>
        </w:div>
        <w:div w:id="1374114924">
          <w:marLeft w:val="0"/>
          <w:marRight w:val="0"/>
          <w:marTop w:val="0"/>
          <w:marBottom w:val="0"/>
          <w:divBdr>
            <w:top w:val="none" w:sz="0" w:space="0" w:color="auto"/>
            <w:left w:val="none" w:sz="0" w:space="0" w:color="auto"/>
            <w:bottom w:val="none" w:sz="0" w:space="0" w:color="auto"/>
            <w:right w:val="none" w:sz="0" w:space="0" w:color="auto"/>
          </w:divBdr>
        </w:div>
        <w:div w:id="1125200203">
          <w:marLeft w:val="0"/>
          <w:marRight w:val="0"/>
          <w:marTop w:val="0"/>
          <w:marBottom w:val="0"/>
          <w:divBdr>
            <w:top w:val="none" w:sz="0" w:space="0" w:color="auto"/>
            <w:left w:val="none" w:sz="0" w:space="0" w:color="auto"/>
            <w:bottom w:val="none" w:sz="0" w:space="0" w:color="auto"/>
            <w:right w:val="none" w:sz="0" w:space="0" w:color="auto"/>
          </w:divBdr>
        </w:div>
        <w:div w:id="464157488">
          <w:marLeft w:val="0"/>
          <w:marRight w:val="0"/>
          <w:marTop w:val="0"/>
          <w:marBottom w:val="0"/>
          <w:divBdr>
            <w:top w:val="none" w:sz="0" w:space="0" w:color="auto"/>
            <w:left w:val="none" w:sz="0" w:space="0" w:color="auto"/>
            <w:bottom w:val="none" w:sz="0" w:space="0" w:color="auto"/>
            <w:right w:val="none" w:sz="0" w:space="0" w:color="auto"/>
          </w:divBdr>
        </w:div>
        <w:div w:id="2065567207">
          <w:marLeft w:val="0"/>
          <w:marRight w:val="0"/>
          <w:marTop w:val="0"/>
          <w:marBottom w:val="0"/>
          <w:divBdr>
            <w:top w:val="none" w:sz="0" w:space="0" w:color="auto"/>
            <w:left w:val="none" w:sz="0" w:space="0" w:color="auto"/>
            <w:bottom w:val="none" w:sz="0" w:space="0" w:color="auto"/>
            <w:right w:val="none" w:sz="0" w:space="0" w:color="auto"/>
          </w:divBdr>
        </w:div>
        <w:div w:id="1497071453">
          <w:marLeft w:val="0"/>
          <w:marRight w:val="0"/>
          <w:marTop w:val="0"/>
          <w:marBottom w:val="0"/>
          <w:divBdr>
            <w:top w:val="none" w:sz="0" w:space="0" w:color="auto"/>
            <w:left w:val="none" w:sz="0" w:space="0" w:color="auto"/>
            <w:bottom w:val="none" w:sz="0" w:space="0" w:color="auto"/>
            <w:right w:val="none" w:sz="0" w:space="0" w:color="auto"/>
          </w:divBdr>
        </w:div>
        <w:div w:id="979532732">
          <w:marLeft w:val="0"/>
          <w:marRight w:val="0"/>
          <w:marTop w:val="0"/>
          <w:marBottom w:val="0"/>
          <w:divBdr>
            <w:top w:val="none" w:sz="0" w:space="0" w:color="auto"/>
            <w:left w:val="none" w:sz="0" w:space="0" w:color="auto"/>
            <w:bottom w:val="none" w:sz="0" w:space="0" w:color="auto"/>
            <w:right w:val="none" w:sz="0" w:space="0" w:color="auto"/>
          </w:divBdr>
        </w:div>
        <w:div w:id="203447081">
          <w:marLeft w:val="0"/>
          <w:marRight w:val="0"/>
          <w:marTop w:val="0"/>
          <w:marBottom w:val="0"/>
          <w:divBdr>
            <w:top w:val="none" w:sz="0" w:space="0" w:color="auto"/>
            <w:left w:val="none" w:sz="0" w:space="0" w:color="auto"/>
            <w:bottom w:val="none" w:sz="0" w:space="0" w:color="auto"/>
            <w:right w:val="none" w:sz="0" w:space="0" w:color="auto"/>
          </w:divBdr>
        </w:div>
        <w:div w:id="1622027275">
          <w:marLeft w:val="0"/>
          <w:marRight w:val="0"/>
          <w:marTop w:val="0"/>
          <w:marBottom w:val="0"/>
          <w:divBdr>
            <w:top w:val="none" w:sz="0" w:space="0" w:color="auto"/>
            <w:left w:val="none" w:sz="0" w:space="0" w:color="auto"/>
            <w:bottom w:val="none" w:sz="0" w:space="0" w:color="auto"/>
            <w:right w:val="none" w:sz="0" w:space="0" w:color="auto"/>
          </w:divBdr>
        </w:div>
        <w:div w:id="624700962">
          <w:marLeft w:val="0"/>
          <w:marRight w:val="0"/>
          <w:marTop w:val="0"/>
          <w:marBottom w:val="0"/>
          <w:divBdr>
            <w:top w:val="none" w:sz="0" w:space="0" w:color="auto"/>
            <w:left w:val="none" w:sz="0" w:space="0" w:color="auto"/>
            <w:bottom w:val="none" w:sz="0" w:space="0" w:color="auto"/>
            <w:right w:val="none" w:sz="0" w:space="0" w:color="auto"/>
          </w:divBdr>
        </w:div>
        <w:div w:id="1461194413">
          <w:marLeft w:val="0"/>
          <w:marRight w:val="0"/>
          <w:marTop w:val="0"/>
          <w:marBottom w:val="0"/>
          <w:divBdr>
            <w:top w:val="none" w:sz="0" w:space="0" w:color="auto"/>
            <w:left w:val="none" w:sz="0" w:space="0" w:color="auto"/>
            <w:bottom w:val="none" w:sz="0" w:space="0" w:color="auto"/>
            <w:right w:val="none" w:sz="0" w:space="0" w:color="auto"/>
          </w:divBdr>
        </w:div>
      </w:divsChild>
    </w:div>
    <w:div w:id="990332770">
      <w:bodyDiv w:val="1"/>
      <w:marLeft w:val="0"/>
      <w:marRight w:val="0"/>
      <w:marTop w:val="0"/>
      <w:marBottom w:val="0"/>
      <w:divBdr>
        <w:top w:val="none" w:sz="0" w:space="0" w:color="auto"/>
        <w:left w:val="none" w:sz="0" w:space="0" w:color="auto"/>
        <w:bottom w:val="none" w:sz="0" w:space="0" w:color="auto"/>
        <w:right w:val="none" w:sz="0" w:space="0" w:color="auto"/>
      </w:divBdr>
    </w:div>
    <w:div w:id="141481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rktrace.com/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2890</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tahyba uddin</dc:creator>
  <cp:keywords/>
  <dc:description/>
  <cp:lastModifiedBy>tahyba uddin</cp:lastModifiedBy>
  <cp:revision>23</cp:revision>
  <dcterms:created xsi:type="dcterms:W3CDTF">2021-06-14T22:30:00Z</dcterms:created>
  <dcterms:modified xsi:type="dcterms:W3CDTF">2021-06-16T22:41:00Z</dcterms:modified>
</cp:coreProperties>
</file>