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494D" w14:textId="77777777" w:rsidR="00BA4D44" w:rsidRDefault="00000000">
      <w:pPr>
        <w:pStyle w:val="aa"/>
      </w:pPr>
      <w:r>
        <w:rPr>
          <w:lang w:eastAsia="zh-CN"/>
        </w:rPr>
        <w:t>周易六十四卦职场与生活决策故事及卦义对照</w:t>
      </w:r>
    </w:p>
    <w:p w14:paraId="6942F459" w14:textId="77777777" w:rsidR="00BA4D44" w:rsidRDefault="00000000">
      <w:r>
        <w:rPr>
          <w:lang w:eastAsia="zh-CN"/>
        </w:rPr>
        <w:t>中华古代与近现代史例｜简体中文阅读文案｜网站、App与RWD工程版</w:t>
      </w:r>
    </w:p>
    <w:p w14:paraId="48A4F151" w14:textId="77777777" w:rsidR="00BA4D44" w:rsidRDefault="00000000">
      <w:r>
        <w:rPr>
          <w:lang w:eastAsia="zh-CN"/>
        </w:rPr>
        <w:t>共64卦、64则案例。每则含约300至500字的事件经过、约150至200字的卦义对照，并保留经文、既有译文、证据标示、史料界线与来源。</w:t>
      </w:r>
    </w:p>
    <w:p w14:paraId="7ACA9B58" w14:textId="77777777" w:rsidR="00BA4D44" w:rsidRDefault="00000000">
      <w:pPr>
        <w:pStyle w:val="1"/>
      </w:pPr>
      <w:r>
        <w:rPr>
          <w:lang w:eastAsia="zh-CN"/>
        </w:rPr>
        <w:t>阅读前先看证据标示</w:t>
      </w:r>
    </w:p>
    <w:p w14:paraId="49B686E3" w14:textId="77777777" w:rsidR="00BA4D44" w:rsidRDefault="00000000">
      <w:r>
        <w:rPr>
          <w:lang w:eastAsia="zh-CN"/>
        </w:rPr>
        <w:t>有9则史料明确记载相关卦爻在该事件脉络中的引用或占问；其中观卦的占问发生在陈敬仲年幼时，史料没有说他后来依卦辞择职。其余55则，是用卦义对照有文献来源的历史事件，并非史料证明当事人曾用《周易》作决策。</w:t>
      </w:r>
    </w:p>
    <w:tbl>
      <w:tblPr>
        <w:tblW w:w="0" w:type="auto"/>
        <w:jc w:val="center"/>
        <w:tblLayout w:type="fixed"/>
        <w:tblLook w:val="04A0" w:firstRow="1" w:lastRow="0" w:firstColumn="1" w:lastColumn="0" w:noHBand="0" w:noVBand="1"/>
      </w:tblPr>
      <w:tblGrid>
        <w:gridCol w:w="2232"/>
        <w:gridCol w:w="8021"/>
      </w:tblGrid>
      <w:tr w:rsidR="00BA4D44" w14:paraId="6B9D304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619F7B" w14:textId="77777777" w:rsidR="00BA4D44" w:rsidRDefault="00000000">
            <w:pPr>
              <w:spacing w:after="20" w:line="264" w:lineRule="auto"/>
            </w:pPr>
            <w:r>
              <w:rPr>
                <w:b/>
                <w:sz w:val="19"/>
                <w:lang w:eastAsia="zh-CN"/>
              </w:rPr>
              <w:t>标示</w:t>
            </w:r>
          </w:p>
        </w:tc>
        <w:tc>
          <w:tcPr>
            <w:tcW w:w="802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303CE7" w14:textId="77777777" w:rsidR="00BA4D44" w:rsidRDefault="00000000">
            <w:pPr>
              <w:spacing w:after="20" w:line="264" w:lineRule="auto"/>
            </w:pPr>
            <w:r>
              <w:rPr>
                <w:b/>
                <w:sz w:val="19"/>
                <w:lang w:eastAsia="zh-CN"/>
              </w:rPr>
              <w:t>怎么阅读</w:t>
            </w:r>
          </w:p>
        </w:tc>
      </w:tr>
      <w:tr w:rsidR="00BA4D44" w14:paraId="649969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1DCC7" w14:textId="77777777" w:rsidR="00BA4D44" w:rsidRDefault="00000000">
            <w:pPr>
              <w:spacing w:after="20" w:line="264" w:lineRule="auto"/>
            </w:pPr>
            <w:r>
              <w:rPr>
                <w:sz w:val="19"/>
                <w:lang w:eastAsia="zh-CN"/>
              </w:rPr>
              <w:t>A 史料记载卦例</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8F6EC5" w14:textId="77777777" w:rsidR="00BA4D44" w:rsidRDefault="00000000">
            <w:pPr>
              <w:spacing w:after="20" w:line="264" w:lineRule="auto"/>
            </w:pPr>
            <w:r>
              <w:rPr>
                <w:sz w:val="19"/>
                <w:lang w:eastAsia="zh-CN"/>
              </w:rPr>
              <w:t>古籍或当事人文字明引相关经文；案例逐项说明占问、引用与决定的关系。</w:t>
            </w:r>
          </w:p>
        </w:tc>
      </w:tr>
      <w:tr w:rsidR="00BA4D44" w14:paraId="4D34CC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DC5EC" w14:textId="77777777" w:rsidR="00BA4D44" w:rsidRDefault="00000000">
            <w:pPr>
              <w:spacing w:after="20" w:line="264" w:lineRule="auto"/>
            </w:pPr>
            <w:r>
              <w:rPr>
                <w:sz w:val="19"/>
                <w:lang w:eastAsia="zh-CN"/>
              </w:rPr>
              <w:t>B 卦义事后对照</w:t>
            </w:r>
          </w:p>
        </w:tc>
        <w:tc>
          <w:tcPr>
            <w:tcW w:w="802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ED456" w14:textId="77777777" w:rsidR="00BA4D44" w:rsidRDefault="00000000">
            <w:pPr>
              <w:spacing w:after="20" w:line="264" w:lineRule="auto"/>
            </w:pPr>
            <w:r>
              <w:rPr>
                <w:sz w:val="19"/>
                <w:lang w:eastAsia="zh-CN"/>
              </w:rPr>
              <w:t>事件有来源；「卦义如何帮助今天思考」是本次编辑的分析，不能当作历史人物的真实动机。</w:t>
            </w:r>
          </w:p>
        </w:tc>
      </w:tr>
    </w:tbl>
    <w:p w14:paraId="7DA0801F" w14:textId="77777777" w:rsidR="00BA4D44" w:rsidRDefault="00000000">
      <w:r>
        <w:rPr>
          <w:lang w:eastAsia="zh-CN"/>
        </w:rPr>
        <w:t>「决策提醒」是阅读与反思材料，不用卦爻推算必然结果；重大工作、家庭、法律及财务决定仍要考察实际条件。</w:t>
      </w:r>
    </w:p>
    <w:p w14:paraId="11602E4F" w14:textId="77777777" w:rsidR="00BA4D44" w:rsidRDefault="00000000">
      <w:pPr>
        <w:pStyle w:val="1"/>
      </w:pPr>
      <w:r>
        <w:rPr>
          <w:lang w:eastAsia="zh-CN"/>
        </w:rPr>
        <w:t>一</w:t>
      </w:r>
      <w:r>
        <w:rPr>
          <w:lang w:eastAsia="zh-CN"/>
        </w:rPr>
        <w:t xml:space="preserve"> </w:t>
      </w:r>
      <w:r>
        <w:rPr>
          <w:lang w:eastAsia="zh-CN"/>
        </w:rPr>
        <w:t>经文与案例范围</w:t>
      </w:r>
    </w:p>
    <w:p w14:paraId="31DD48B8" w14:textId="77777777" w:rsidR="00BA4D44" w:rsidRDefault="00000000">
      <w:r>
        <w:rPr>
          <w:lang w:eastAsia="zh-CN"/>
        </w:rPr>
        <w:t>《周易》原文、既有简体中文翻译与案例来源沿用本次上传的工作底稿；本版逐卦重写事件经过与卦义对照。卦辞或爻辞的unit_id维持不变，供工程资料关联。</w:t>
      </w:r>
    </w:p>
    <w:p w14:paraId="113B8148" w14:textId="77777777" w:rsidR="00BA4D44" w:rsidRDefault="00000000">
      <w:r>
        <w:rPr>
          <w:lang w:eastAsia="zh-CN"/>
        </w:rPr>
        <w:t>事件经过按已记录的前因与后续叙述；史料没有留下的台词、心理活动与精确数据不补写。卦义对照是供今天读者反思的文字，与历史人物的实际动机分开。</w:t>
      </w:r>
    </w:p>
    <w:p w14:paraId="32DB50BE" w14:textId="77777777" w:rsidR="00BA4D44" w:rsidRDefault="00000000">
      <w:r>
        <w:rPr>
          <w:lang w:eastAsia="zh-CN"/>
        </w:rPr>
        <w:t>案例沿用原档的古代与近现代分类，1840年为内容分类分界。A类史料明引或占问，仍需看引文与决策的距离；B类为有来源的历史事件与后设卦义对照。</w:t>
      </w:r>
    </w:p>
    <w:p w14:paraId="22B55B99" w14:textId="77777777" w:rsidR="00BA4D44" w:rsidRDefault="00000000">
      <w:pPr>
        <w:pStyle w:val="1"/>
        <w:pageBreakBefore/>
      </w:pPr>
      <w:r>
        <w:rPr>
          <w:lang w:eastAsia="zh-CN"/>
        </w:rPr>
        <w:lastRenderedPageBreak/>
        <w:t>二</w:t>
      </w:r>
      <w:r>
        <w:rPr>
          <w:lang w:eastAsia="zh-CN"/>
        </w:rPr>
        <w:t xml:space="preserve"> </w:t>
      </w:r>
      <w:r>
        <w:rPr>
          <w:lang w:eastAsia="zh-CN"/>
        </w:rPr>
        <w:t>六十四卦快速索引</w:t>
      </w:r>
    </w:p>
    <w:tbl>
      <w:tblPr>
        <w:tblW w:w="0" w:type="auto"/>
        <w:jc w:val="center"/>
        <w:tblLayout w:type="fixed"/>
        <w:tblLook w:val="04A0" w:firstRow="1" w:lastRow="0" w:firstColumn="1" w:lastColumn="0" w:noHBand="0" w:noVBand="1"/>
      </w:tblPr>
      <w:tblGrid>
        <w:gridCol w:w="1296"/>
        <w:gridCol w:w="7978"/>
        <w:gridCol w:w="979"/>
      </w:tblGrid>
      <w:tr w:rsidR="00BA4D44" w14:paraId="705F5554"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287B681" w14:textId="77777777" w:rsidR="00BA4D44" w:rsidRDefault="00000000">
            <w:pPr>
              <w:spacing w:after="20" w:line="264" w:lineRule="auto"/>
            </w:pPr>
            <w:r>
              <w:rPr>
                <w:b/>
                <w:sz w:val="19"/>
                <w:lang w:eastAsia="zh-CN"/>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713600" w14:textId="77777777" w:rsidR="00BA4D44" w:rsidRDefault="00000000">
            <w:pPr>
              <w:spacing w:after="20" w:line="264" w:lineRule="auto"/>
            </w:pPr>
            <w:r>
              <w:rPr>
                <w:b/>
                <w:sz w:val="19"/>
                <w:lang w:eastAsia="zh-CN"/>
              </w:rPr>
              <w:t>职场或生活决策事件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1316E3F" w14:textId="77777777" w:rsidR="00BA4D44" w:rsidRDefault="00000000">
            <w:pPr>
              <w:spacing w:after="20" w:line="264" w:lineRule="auto"/>
            </w:pPr>
            <w:r>
              <w:rPr>
                <w:b/>
                <w:sz w:val="19"/>
                <w:lang w:eastAsia="zh-CN"/>
              </w:rPr>
              <w:t>证据</w:t>
            </w:r>
          </w:p>
        </w:tc>
      </w:tr>
      <w:tr w:rsidR="00BA4D44" w14:paraId="2270C0E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596DAE" w14:textId="77777777" w:rsidR="00BA4D44" w:rsidRDefault="00BA4D44">
            <w:hyperlink w:anchor="case_01">
              <w:r>
                <w:rPr>
                  <w:color w:val="245478"/>
                </w:rPr>
                <w:t>01 乾</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170EC" w14:textId="77777777" w:rsidR="00BA4D44" w:rsidRDefault="00000000">
            <w:pPr>
              <w:spacing w:after="20" w:line="264" w:lineRule="auto"/>
            </w:pPr>
            <w:r>
              <w:rPr>
                <w:sz w:val="19"/>
                <w:lang w:eastAsia="zh-CN"/>
              </w:rPr>
              <w:t>台积电成立与专业晶圆代工定位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E5D6DE" w14:textId="77777777" w:rsidR="00BA4D44" w:rsidRDefault="00000000">
            <w:pPr>
              <w:spacing w:after="20" w:line="264" w:lineRule="auto"/>
            </w:pPr>
            <w:r>
              <w:rPr>
                <w:sz w:val="19"/>
                <w:lang w:eastAsia="zh-CN"/>
              </w:rPr>
              <w:t>B</w:t>
            </w:r>
          </w:p>
        </w:tc>
      </w:tr>
      <w:tr w:rsidR="00BA4D44" w14:paraId="261903F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A5A8AC" w14:textId="77777777" w:rsidR="00BA4D44" w:rsidRDefault="00BA4D44">
            <w:hyperlink w:anchor="case_02">
              <w:r>
                <w:rPr>
                  <w:color w:val="245478"/>
                </w:rPr>
                <w:t>02 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4BC42" w14:textId="77777777" w:rsidR="00BA4D44" w:rsidRDefault="00000000">
            <w:pPr>
              <w:spacing w:after="20" w:line="264" w:lineRule="auto"/>
            </w:pPr>
            <w:r>
              <w:rPr>
                <w:sz w:val="19"/>
                <w:lang w:eastAsia="zh-CN"/>
              </w:rPr>
              <w:t>南蒯以吉辞替自己的选择背书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F6E76D" w14:textId="77777777" w:rsidR="00BA4D44" w:rsidRDefault="00000000">
            <w:pPr>
              <w:spacing w:after="20" w:line="264" w:lineRule="auto"/>
            </w:pPr>
            <w:r>
              <w:rPr>
                <w:sz w:val="19"/>
                <w:lang w:eastAsia="zh-CN"/>
              </w:rPr>
              <w:t>A</w:t>
            </w:r>
          </w:p>
        </w:tc>
      </w:tr>
      <w:tr w:rsidR="00BA4D44" w14:paraId="15F9917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B9B329" w14:textId="77777777" w:rsidR="00BA4D44" w:rsidRDefault="00BA4D44">
            <w:hyperlink w:anchor="case_03">
              <w:r>
                <w:rPr>
                  <w:color w:val="245478"/>
                </w:rPr>
                <w:t>03 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AE79C" w14:textId="77777777" w:rsidR="00BA4D44" w:rsidRDefault="00000000">
            <w:pPr>
              <w:spacing w:after="20" w:line="264" w:lineRule="auto"/>
            </w:pPr>
            <w:r>
              <w:rPr>
                <w:sz w:val="19"/>
                <w:lang w:eastAsia="zh-CN"/>
              </w:rPr>
              <w:t>毕万问仕晋国</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442F5" w14:textId="77777777" w:rsidR="00BA4D44" w:rsidRDefault="00000000">
            <w:pPr>
              <w:spacing w:after="20" w:line="264" w:lineRule="auto"/>
            </w:pPr>
            <w:r>
              <w:rPr>
                <w:sz w:val="19"/>
                <w:lang w:eastAsia="zh-CN"/>
              </w:rPr>
              <w:t>A</w:t>
            </w:r>
          </w:p>
        </w:tc>
      </w:tr>
      <w:tr w:rsidR="00BA4D44" w14:paraId="4635998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4D46C3" w14:textId="77777777" w:rsidR="00BA4D44" w:rsidRDefault="00BA4D44">
            <w:hyperlink w:anchor="case_04">
              <w:r>
                <w:rPr>
                  <w:color w:val="245478"/>
                </w:rPr>
                <w:t>04 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A06ED9" w14:textId="77777777" w:rsidR="00BA4D44" w:rsidRDefault="00000000">
            <w:pPr>
              <w:spacing w:after="20" w:line="264" w:lineRule="auto"/>
            </w:pPr>
            <w:r>
              <w:rPr>
                <w:sz w:val="19"/>
                <w:lang w:eastAsia="zh-CN"/>
              </w:rPr>
              <w:t>吕蒙在繁忙军务中读书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C943A9" w14:textId="77777777" w:rsidR="00BA4D44" w:rsidRDefault="00000000">
            <w:pPr>
              <w:spacing w:after="20" w:line="264" w:lineRule="auto"/>
            </w:pPr>
            <w:r>
              <w:rPr>
                <w:sz w:val="19"/>
                <w:lang w:eastAsia="zh-CN"/>
              </w:rPr>
              <w:t>B</w:t>
            </w:r>
          </w:p>
        </w:tc>
      </w:tr>
      <w:tr w:rsidR="00BA4D44" w14:paraId="1D74A4A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F1ED1" w14:textId="77777777" w:rsidR="00BA4D44" w:rsidRDefault="00BA4D44">
            <w:hyperlink w:anchor="case_05">
              <w:r>
                <w:rPr>
                  <w:color w:val="245478"/>
                </w:rPr>
                <w:t>05 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5E04CE" w14:textId="77777777" w:rsidR="00BA4D44" w:rsidRDefault="00000000">
            <w:pPr>
              <w:spacing w:after="20" w:line="264" w:lineRule="auto"/>
            </w:pPr>
            <w:r>
              <w:rPr>
                <w:sz w:val="19"/>
                <w:lang w:eastAsia="zh-CN"/>
              </w:rPr>
              <w:t>常平仓设立前先备粮</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EB143F" w14:textId="77777777" w:rsidR="00BA4D44" w:rsidRDefault="00000000">
            <w:pPr>
              <w:spacing w:after="20" w:line="264" w:lineRule="auto"/>
            </w:pPr>
            <w:r>
              <w:rPr>
                <w:sz w:val="19"/>
                <w:lang w:eastAsia="zh-CN"/>
              </w:rPr>
              <w:t>B</w:t>
            </w:r>
          </w:p>
        </w:tc>
      </w:tr>
      <w:tr w:rsidR="00BA4D44" w14:paraId="4C4029A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E815A" w14:textId="77777777" w:rsidR="00BA4D44" w:rsidRDefault="00BA4D44">
            <w:hyperlink w:anchor="case_06">
              <w:r>
                <w:rPr>
                  <w:color w:val="245478"/>
                </w:rPr>
                <w:t>06 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1520E0" w14:textId="77777777" w:rsidR="00BA4D44" w:rsidRDefault="00000000">
            <w:pPr>
              <w:spacing w:after="20" w:line="264" w:lineRule="auto"/>
            </w:pPr>
            <w:r>
              <w:rPr>
                <w:sz w:val="19"/>
                <w:lang w:eastAsia="zh-CN"/>
              </w:rPr>
              <w:t>盐铁会议让分歧公开辩论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9B20A5" w14:textId="77777777" w:rsidR="00BA4D44" w:rsidRDefault="00000000">
            <w:pPr>
              <w:spacing w:after="20" w:line="264" w:lineRule="auto"/>
            </w:pPr>
            <w:r>
              <w:rPr>
                <w:sz w:val="19"/>
                <w:lang w:eastAsia="zh-CN"/>
              </w:rPr>
              <w:t>B</w:t>
            </w:r>
          </w:p>
        </w:tc>
      </w:tr>
      <w:tr w:rsidR="00BA4D44" w14:paraId="53C27A3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B42C9" w14:textId="77777777" w:rsidR="00BA4D44" w:rsidRDefault="00BA4D44">
            <w:hyperlink w:anchor="case_07">
              <w:r>
                <w:rPr>
                  <w:color w:val="245478"/>
                </w:rPr>
                <w:t>07 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E05AA" w14:textId="77777777" w:rsidR="00BA4D44" w:rsidRDefault="00000000">
            <w:pPr>
              <w:spacing w:after="20" w:line="264" w:lineRule="auto"/>
            </w:pPr>
            <w:r>
              <w:rPr>
                <w:sz w:val="19"/>
                <w:lang w:eastAsia="zh-CN"/>
              </w:rPr>
              <w:t>知庄子引师爻警告令出多门</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C3322" w14:textId="77777777" w:rsidR="00BA4D44" w:rsidRDefault="00000000">
            <w:pPr>
              <w:spacing w:after="20" w:line="264" w:lineRule="auto"/>
            </w:pPr>
            <w:r>
              <w:rPr>
                <w:sz w:val="19"/>
                <w:lang w:eastAsia="zh-CN"/>
              </w:rPr>
              <w:t>A</w:t>
            </w:r>
          </w:p>
        </w:tc>
      </w:tr>
      <w:tr w:rsidR="00BA4D44" w14:paraId="7447BDD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D85CA9" w14:textId="77777777" w:rsidR="00BA4D44" w:rsidRDefault="00BA4D44">
            <w:hyperlink w:anchor="case_08">
              <w:r>
                <w:rPr>
                  <w:color w:val="245478"/>
                </w:rPr>
                <w:t>08 比</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67ABD2" w14:textId="77777777" w:rsidR="00BA4D44" w:rsidRDefault="00000000">
            <w:pPr>
              <w:spacing w:after="20" w:line="264" w:lineRule="auto"/>
            </w:pPr>
            <w:r>
              <w:rPr>
                <w:sz w:val="19"/>
                <w:lang w:eastAsia="zh-CN"/>
              </w:rPr>
              <w:t>管仲与鲍叔牙的相知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374465" w14:textId="77777777" w:rsidR="00BA4D44" w:rsidRDefault="00000000">
            <w:pPr>
              <w:spacing w:after="20" w:line="264" w:lineRule="auto"/>
            </w:pPr>
            <w:r>
              <w:rPr>
                <w:sz w:val="19"/>
                <w:lang w:eastAsia="zh-CN"/>
              </w:rPr>
              <w:t>B</w:t>
            </w:r>
          </w:p>
        </w:tc>
      </w:tr>
      <w:tr w:rsidR="00BA4D44" w14:paraId="17BAC54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BCC0E" w14:textId="77777777" w:rsidR="00BA4D44" w:rsidRDefault="00BA4D44">
            <w:hyperlink w:anchor="case_09">
              <w:r>
                <w:rPr>
                  <w:color w:val="245478"/>
                </w:rPr>
                <w:t>09 小畜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E03032" w14:textId="77777777" w:rsidR="00BA4D44" w:rsidRDefault="00000000">
            <w:pPr>
              <w:spacing w:after="20" w:line="264" w:lineRule="auto"/>
            </w:pPr>
            <w:r>
              <w:rPr>
                <w:sz w:val="19"/>
                <w:lang w:eastAsia="zh-CN"/>
              </w:rPr>
              <w:t>曹邴氏长期积累家业</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5B26C" w14:textId="77777777" w:rsidR="00BA4D44" w:rsidRDefault="00000000">
            <w:pPr>
              <w:spacing w:after="20" w:line="264" w:lineRule="auto"/>
            </w:pPr>
            <w:r>
              <w:rPr>
                <w:sz w:val="19"/>
                <w:lang w:eastAsia="zh-CN"/>
              </w:rPr>
              <w:t>B</w:t>
            </w:r>
          </w:p>
        </w:tc>
      </w:tr>
      <w:tr w:rsidR="00BA4D44" w14:paraId="1C5994F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F3225" w14:textId="77777777" w:rsidR="00BA4D44" w:rsidRDefault="00BA4D44">
            <w:hyperlink w:anchor="case_10">
              <w:r>
                <w:rPr>
                  <w:color w:val="245478"/>
                </w:rPr>
                <w:t>10 履</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A3B138" w14:textId="77777777" w:rsidR="00BA4D44" w:rsidRDefault="00000000">
            <w:pPr>
              <w:spacing w:after="20" w:line="264" w:lineRule="auto"/>
            </w:pPr>
            <w:r>
              <w:rPr>
                <w:sz w:val="19"/>
                <w:lang w:eastAsia="zh-CN"/>
              </w:rPr>
              <w:t>蔺相如出使秦国守住和氏璧</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D2B43E" w14:textId="77777777" w:rsidR="00BA4D44" w:rsidRDefault="00000000">
            <w:pPr>
              <w:spacing w:after="20" w:line="264" w:lineRule="auto"/>
            </w:pPr>
            <w:r>
              <w:rPr>
                <w:sz w:val="19"/>
                <w:lang w:eastAsia="zh-CN"/>
              </w:rPr>
              <w:t>B</w:t>
            </w:r>
          </w:p>
        </w:tc>
      </w:tr>
      <w:tr w:rsidR="00BA4D44" w14:paraId="16F7639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B413BB" w14:textId="77777777" w:rsidR="00BA4D44" w:rsidRDefault="00BA4D44">
            <w:hyperlink w:anchor="case_11">
              <w:r>
                <w:rPr>
                  <w:color w:val="245478"/>
                </w:rPr>
                <w:t>11 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65C487" w14:textId="77777777" w:rsidR="00BA4D44" w:rsidRDefault="00000000">
            <w:pPr>
              <w:spacing w:after="20" w:line="264" w:lineRule="auto"/>
            </w:pPr>
            <w:r>
              <w:rPr>
                <w:sz w:val="19"/>
                <w:lang w:eastAsia="zh-CN"/>
              </w:rPr>
              <w:t>文景时期先恢复生计</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312F7B" w14:textId="77777777" w:rsidR="00BA4D44" w:rsidRDefault="00000000">
            <w:pPr>
              <w:spacing w:after="20" w:line="264" w:lineRule="auto"/>
            </w:pPr>
            <w:r>
              <w:rPr>
                <w:sz w:val="19"/>
                <w:lang w:eastAsia="zh-CN"/>
              </w:rPr>
              <w:t>B</w:t>
            </w:r>
          </w:p>
        </w:tc>
      </w:tr>
      <w:tr w:rsidR="00BA4D44" w14:paraId="75B3CCF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B56763" w14:textId="77777777" w:rsidR="00BA4D44" w:rsidRDefault="00BA4D44">
            <w:hyperlink w:anchor="case_12">
              <w:r>
                <w:rPr>
                  <w:color w:val="245478"/>
                </w:rPr>
                <w:t>12 否</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C0346" w14:textId="77777777" w:rsidR="00BA4D44" w:rsidRDefault="00000000">
            <w:pPr>
              <w:spacing w:after="20" w:line="264" w:lineRule="auto"/>
            </w:pPr>
            <w:r>
              <w:rPr>
                <w:sz w:val="19"/>
                <w:lang w:eastAsia="zh-CN"/>
              </w:rPr>
              <w:t>1930年代白银波动冲击资金安排</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68B1E" w14:textId="77777777" w:rsidR="00BA4D44" w:rsidRDefault="00000000">
            <w:pPr>
              <w:spacing w:after="20" w:line="264" w:lineRule="auto"/>
            </w:pPr>
            <w:r>
              <w:rPr>
                <w:sz w:val="19"/>
                <w:lang w:eastAsia="zh-CN"/>
              </w:rPr>
              <w:t>B</w:t>
            </w:r>
          </w:p>
        </w:tc>
      </w:tr>
      <w:tr w:rsidR="00BA4D44" w14:paraId="442829A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A51F5" w14:textId="77777777" w:rsidR="00BA4D44" w:rsidRDefault="00BA4D44">
            <w:hyperlink w:anchor="case_13">
              <w:r>
                <w:rPr>
                  <w:color w:val="245478"/>
                </w:rPr>
                <w:t>13 同人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6E92A" w14:textId="77777777" w:rsidR="00BA4D44" w:rsidRDefault="00000000">
            <w:pPr>
              <w:spacing w:after="20" w:line="264" w:lineRule="auto"/>
            </w:pPr>
            <w:r>
              <w:rPr>
                <w:sz w:val="19"/>
                <w:lang w:eastAsia="zh-CN"/>
              </w:rPr>
              <w:t>竹科聚集研发与制造人才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1BBCD5" w14:textId="77777777" w:rsidR="00BA4D44" w:rsidRDefault="00000000">
            <w:pPr>
              <w:spacing w:after="20" w:line="264" w:lineRule="auto"/>
            </w:pPr>
            <w:r>
              <w:rPr>
                <w:sz w:val="19"/>
                <w:lang w:eastAsia="zh-CN"/>
              </w:rPr>
              <w:t>B</w:t>
            </w:r>
          </w:p>
        </w:tc>
      </w:tr>
      <w:tr w:rsidR="00BA4D44" w14:paraId="5B1677E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D278EE" w14:textId="77777777" w:rsidR="00BA4D44" w:rsidRDefault="00BA4D44">
            <w:hyperlink w:anchor="case_14">
              <w:r>
                <w:rPr>
                  <w:color w:val="245478"/>
                </w:rPr>
                <w:t>14 大有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62212" w14:textId="77777777" w:rsidR="00BA4D44" w:rsidRDefault="00000000">
            <w:pPr>
              <w:spacing w:after="20" w:line="264" w:lineRule="auto"/>
            </w:pPr>
            <w:r>
              <w:rPr>
                <w:sz w:val="19"/>
                <w:lang w:eastAsia="zh-CN"/>
              </w:rPr>
              <w:t>晋文公勤王之前占得大有之睽</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5DDAF" w14:textId="77777777" w:rsidR="00BA4D44" w:rsidRDefault="00000000">
            <w:pPr>
              <w:spacing w:after="20" w:line="264" w:lineRule="auto"/>
            </w:pPr>
            <w:r>
              <w:rPr>
                <w:sz w:val="19"/>
                <w:lang w:eastAsia="zh-CN"/>
              </w:rPr>
              <w:t>A</w:t>
            </w:r>
          </w:p>
        </w:tc>
      </w:tr>
      <w:tr w:rsidR="00BA4D44" w14:paraId="3631C82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310DF" w14:textId="77777777" w:rsidR="00BA4D44" w:rsidRDefault="00BA4D44">
            <w:hyperlink w:anchor="case_15">
              <w:r>
                <w:rPr>
                  <w:color w:val="245478"/>
                </w:rPr>
                <w:t>15 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AEBB6" w14:textId="77777777" w:rsidR="00BA4D44" w:rsidRDefault="00000000">
            <w:pPr>
              <w:spacing w:after="20" w:line="264" w:lineRule="auto"/>
            </w:pPr>
            <w:r>
              <w:rPr>
                <w:sz w:val="19"/>
                <w:lang w:eastAsia="zh-CN"/>
              </w:rPr>
              <w:t>冯异不抢功仍获同袍信任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21A7DE" w14:textId="77777777" w:rsidR="00BA4D44" w:rsidRDefault="00000000">
            <w:pPr>
              <w:spacing w:after="20" w:line="264" w:lineRule="auto"/>
            </w:pPr>
            <w:r>
              <w:rPr>
                <w:sz w:val="19"/>
                <w:lang w:eastAsia="zh-CN"/>
              </w:rPr>
              <w:t>B</w:t>
            </w:r>
          </w:p>
        </w:tc>
      </w:tr>
      <w:tr w:rsidR="00BA4D44" w14:paraId="15DBF41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7D469" w14:textId="77777777" w:rsidR="00BA4D44" w:rsidRDefault="00BA4D44">
            <w:hyperlink w:anchor="case_16">
              <w:r>
                <w:rPr>
                  <w:color w:val="245478"/>
                </w:rPr>
                <w:t>16 豫</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C96FD" w14:textId="77777777" w:rsidR="00BA4D44" w:rsidRDefault="00000000">
            <w:pPr>
              <w:spacing w:after="20" w:line="264" w:lineRule="auto"/>
            </w:pPr>
            <w:r>
              <w:rPr>
                <w:sz w:val="19"/>
                <w:lang w:eastAsia="zh-CN"/>
              </w:rPr>
              <w:t>十大建设动工前集结资源</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392F63" w14:textId="77777777" w:rsidR="00BA4D44" w:rsidRDefault="00000000">
            <w:pPr>
              <w:spacing w:after="20" w:line="264" w:lineRule="auto"/>
            </w:pPr>
            <w:r>
              <w:rPr>
                <w:sz w:val="19"/>
                <w:lang w:eastAsia="zh-CN"/>
              </w:rPr>
              <w:t>B</w:t>
            </w:r>
          </w:p>
        </w:tc>
      </w:tr>
    </w:tbl>
    <w:p w14:paraId="3230957D" w14:textId="77777777" w:rsidR="00BA4D44" w:rsidRDefault="00000000">
      <w:pPr>
        <w:pStyle w:val="1"/>
        <w:pageBreakBefore/>
      </w:pPr>
      <w:r>
        <w:rPr>
          <w:lang w:eastAsia="zh-CN"/>
        </w:rPr>
        <w:lastRenderedPageBreak/>
        <w:t>快速索引</w:t>
      </w:r>
      <w:r>
        <w:rPr>
          <w:lang w:eastAsia="zh-CN"/>
        </w:rPr>
        <w:t xml:space="preserve"> 17 </w:t>
      </w:r>
      <w:r>
        <w:rPr>
          <w:lang w:eastAsia="zh-CN"/>
        </w:rPr>
        <w:t>至</w:t>
      </w:r>
      <w:r>
        <w:rPr>
          <w:lang w:eastAsia="zh-CN"/>
        </w:rPr>
        <w:t xml:space="preserve"> 32</w:t>
      </w:r>
    </w:p>
    <w:tbl>
      <w:tblPr>
        <w:tblW w:w="0" w:type="auto"/>
        <w:jc w:val="center"/>
        <w:tblLayout w:type="fixed"/>
        <w:tblLook w:val="04A0" w:firstRow="1" w:lastRow="0" w:firstColumn="1" w:lastColumn="0" w:noHBand="0" w:noVBand="1"/>
      </w:tblPr>
      <w:tblGrid>
        <w:gridCol w:w="1296"/>
        <w:gridCol w:w="7978"/>
        <w:gridCol w:w="979"/>
      </w:tblGrid>
      <w:tr w:rsidR="00BA4D44" w14:paraId="505B6586"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CE3A28C" w14:textId="77777777" w:rsidR="00BA4D44" w:rsidRDefault="00000000">
            <w:pPr>
              <w:spacing w:after="20" w:line="264" w:lineRule="auto"/>
            </w:pPr>
            <w:r>
              <w:rPr>
                <w:b/>
                <w:sz w:val="19"/>
                <w:lang w:eastAsia="zh-CN"/>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3DF88F0" w14:textId="77777777" w:rsidR="00BA4D44" w:rsidRDefault="00000000">
            <w:pPr>
              <w:spacing w:after="20" w:line="264" w:lineRule="auto"/>
            </w:pPr>
            <w:r>
              <w:rPr>
                <w:b/>
                <w:sz w:val="19"/>
                <w:lang w:eastAsia="zh-CN"/>
              </w:rPr>
              <w:t>职场或生活决策事件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1951BE2" w14:textId="77777777" w:rsidR="00BA4D44" w:rsidRDefault="00000000">
            <w:pPr>
              <w:spacing w:after="20" w:line="264" w:lineRule="auto"/>
            </w:pPr>
            <w:r>
              <w:rPr>
                <w:b/>
                <w:sz w:val="19"/>
                <w:lang w:eastAsia="zh-CN"/>
              </w:rPr>
              <w:t>证据</w:t>
            </w:r>
          </w:p>
        </w:tc>
      </w:tr>
      <w:tr w:rsidR="00BA4D44" w14:paraId="58D6832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5296E7" w14:textId="77777777" w:rsidR="00BA4D44" w:rsidRDefault="00BA4D44">
            <w:hyperlink w:anchor="case_17">
              <w:r>
                <w:rPr>
                  <w:color w:val="245478"/>
                </w:rPr>
                <w:t>17 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73FD53" w14:textId="77777777" w:rsidR="00BA4D44" w:rsidRDefault="00000000">
            <w:pPr>
              <w:spacing w:after="20" w:line="264" w:lineRule="auto"/>
            </w:pPr>
            <w:r>
              <w:rPr>
                <w:sz w:val="19"/>
                <w:lang w:eastAsia="zh-CN"/>
              </w:rPr>
              <w:t>穆姜拒绝只看对自己有利的占解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A3816" w14:textId="77777777" w:rsidR="00BA4D44" w:rsidRDefault="00000000">
            <w:pPr>
              <w:spacing w:after="20" w:line="264" w:lineRule="auto"/>
            </w:pPr>
            <w:r>
              <w:rPr>
                <w:sz w:val="19"/>
                <w:lang w:eastAsia="zh-CN"/>
              </w:rPr>
              <w:t>A</w:t>
            </w:r>
          </w:p>
        </w:tc>
      </w:tr>
      <w:tr w:rsidR="00BA4D44" w14:paraId="67CD77C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23CDF" w14:textId="77777777" w:rsidR="00BA4D44" w:rsidRDefault="00BA4D44">
            <w:hyperlink w:anchor="case_18">
              <w:r>
                <w:rPr>
                  <w:color w:val="245478"/>
                </w:rPr>
                <w:t>18 蠱</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95F85A" w14:textId="77777777" w:rsidR="00BA4D44" w:rsidRDefault="00000000">
            <w:pPr>
              <w:spacing w:after="20" w:line="264" w:lineRule="auto"/>
            </w:pPr>
            <w:r>
              <w:rPr>
                <w:sz w:val="19"/>
                <w:lang w:eastAsia="zh-CN"/>
              </w:rPr>
              <w:t>司马光引蛊卦检讨既有政策</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55728" w14:textId="77777777" w:rsidR="00BA4D44" w:rsidRDefault="00000000">
            <w:pPr>
              <w:spacing w:after="20" w:line="264" w:lineRule="auto"/>
            </w:pPr>
            <w:r>
              <w:rPr>
                <w:sz w:val="19"/>
                <w:lang w:eastAsia="zh-CN"/>
              </w:rPr>
              <w:t>A</w:t>
            </w:r>
          </w:p>
        </w:tc>
      </w:tr>
      <w:tr w:rsidR="00BA4D44" w14:paraId="12EC5B0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796D8D" w14:textId="77777777" w:rsidR="00BA4D44" w:rsidRDefault="00BA4D44">
            <w:hyperlink w:anchor="case_19">
              <w:r>
                <w:rPr>
                  <w:color w:val="245478"/>
                </w:rPr>
                <w:t>19 臨</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CAD03" w14:textId="77777777" w:rsidR="00BA4D44" w:rsidRDefault="00000000">
            <w:pPr>
              <w:spacing w:after="20" w:line="264" w:lineRule="auto"/>
            </w:pPr>
            <w:r>
              <w:rPr>
                <w:sz w:val="19"/>
                <w:lang w:eastAsia="zh-CN"/>
              </w:rPr>
              <w:t>汉文帝进细柳营遵守规矩</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6306C" w14:textId="77777777" w:rsidR="00BA4D44" w:rsidRDefault="00000000">
            <w:pPr>
              <w:spacing w:after="20" w:line="264" w:lineRule="auto"/>
            </w:pPr>
            <w:r>
              <w:rPr>
                <w:sz w:val="19"/>
                <w:lang w:eastAsia="zh-CN"/>
              </w:rPr>
              <w:t>B</w:t>
            </w:r>
          </w:p>
        </w:tc>
      </w:tr>
      <w:tr w:rsidR="00BA4D44" w14:paraId="4A08713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6CF370" w14:textId="77777777" w:rsidR="00BA4D44" w:rsidRDefault="00BA4D44">
            <w:hyperlink w:anchor="case_20">
              <w:r>
                <w:rPr>
                  <w:color w:val="245478"/>
                </w:rPr>
                <w:t>20 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3C5A3" w14:textId="77777777" w:rsidR="00BA4D44" w:rsidRDefault="00000000">
            <w:pPr>
              <w:spacing w:after="20" w:line="264" w:lineRule="auto"/>
            </w:pPr>
            <w:r>
              <w:rPr>
                <w:sz w:val="19"/>
                <w:lang w:eastAsia="zh-CN"/>
              </w:rPr>
              <w:t>陈敬仲辞卿而任工正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81CFA9" w14:textId="77777777" w:rsidR="00BA4D44" w:rsidRDefault="00000000">
            <w:pPr>
              <w:spacing w:after="20" w:line="264" w:lineRule="auto"/>
            </w:pPr>
            <w:r>
              <w:rPr>
                <w:sz w:val="19"/>
                <w:lang w:eastAsia="zh-CN"/>
              </w:rPr>
              <w:t>A</w:t>
            </w:r>
          </w:p>
        </w:tc>
      </w:tr>
      <w:tr w:rsidR="00BA4D44" w14:paraId="1C9A9CD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ED3243" w14:textId="77777777" w:rsidR="00BA4D44" w:rsidRDefault="00BA4D44">
            <w:hyperlink w:anchor="case_21">
              <w:r>
                <w:rPr>
                  <w:color w:val="245478"/>
                </w:rPr>
                <w:t>21 噬嗑</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AE0CE7" w14:textId="77777777" w:rsidR="00BA4D44" w:rsidRDefault="00000000">
            <w:pPr>
              <w:spacing w:after="20" w:line="264" w:lineRule="auto"/>
            </w:pPr>
            <w:r>
              <w:rPr>
                <w:sz w:val="19"/>
                <w:lang w:eastAsia="zh-CN"/>
              </w:rPr>
              <w:t>包拯质疑外戚升任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1EE95" w14:textId="77777777" w:rsidR="00BA4D44" w:rsidRDefault="00000000">
            <w:pPr>
              <w:spacing w:after="20" w:line="264" w:lineRule="auto"/>
            </w:pPr>
            <w:r>
              <w:rPr>
                <w:sz w:val="19"/>
                <w:lang w:eastAsia="zh-CN"/>
              </w:rPr>
              <w:t>B</w:t>
            </w:r>
          </w:p>
        </w:tc>
      </w:tr>
      <w:tr w:rsidR="00BA4D44" w14:paraId="77E2C7D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01F0C" w14:textId="77777777" w:rsidR="00BA4D44" w:rsidRDefault="00BA4D44">
            <w:hyperlink w:anchor="case_22">
              <w:r>
                <w:rPr>
                  <w:color w:val="245478"/>
                </w:rPr>
                <w:t>22 賁</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3416FB" w14:textId="77777777" w:rsidR="00BA4D44" w:rsidRDefault="00000000">
            <w:pPr>
              <w:spacing w:after="20" w:line="264" w:lineRule="auto"/>
            </w:pPr>
            <w:r>
              <w:rPr>
                <w:sz w:val="19"/>
                <w:lang w:eastAsia="zh-CN"/>
              </w:rPr>
              <w:t>金圆券改制不能靠新钞外观取信</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626C55" w14:textId="77777777" w:rsidR="00BA4D44" w:rsidRDefault="00000000">
            <w:pPr>
              <w:spacing w:after="20" w:line="264" w:lineRule="auto"/>
            </w:pPr>
            <w:r>
              <w:rPr>
                <w:sz w:val="19"/>
                <w:lang w:eastAsia="zh-CN"/>
              </w:rPr>
              <w:t>B</w:t>
            </w:r>
          </w:p>
        </w:tc>
      </w:tr>
      <w:tr w:rsidR="00BA4D44" w14:paraId="6376CC4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19E144" w14:textId="77777777" w:rsidR="00BA4D44" w:rsidRDefault="00BA4D44">
            <w:hyperlink w:anchor="case_23">
              <w:r>
                <w:rPr>
                  <w:color w:val="245478"/>
                </w:rPr>
                <w:t>23 剝</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E3DD45" w14:textId="77777777" w:rsidR="00BA4D44" w:rsidRDefault="00000000">
            <w:pPr>
              <w:spacing w:after="20" w:line="264" w:lineRule="auto"/>
            </w:pPr>
            <w:r>
              <w:rPr>
                <w:sz w:val="19"/>
                <w:lang w:eastAsia="zh-CN"/>
              </w:rPr>
              <w:t>王莽频繁改币损及交易</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AC8BAA" w14:textId="77777777" w:rsidR="00BA4D44" w:rsidRDefault="00000000">
            <w:pPr>
              <w:spacing w:after="20" w:line="264" w:lineRule="auto"/>
            </w:pPr>
            <w:r>
              <w:rPr>
                <w:sz w:val="19"/>
                <w:lang w:eastAsia="zh-CN"/>
              </w:rPr>
              <w:t>B</w:t>
            </w:r>
          </w:p>
        </w:tc>
      </w:tr>
      <w:tr w:rsidR="00BA4D44" w14:paraId="6DEB219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8941E" w14:textId="77777777" w:rsidR="00BA4D44" w:rsidRDefault="00BA4D44">
            <w:hyperlink w:anchor="case_24">
              <w:r>
                <w:rPr>
                  <w:color w:val="245478"/>
                </w:rPr>
                <w:t>24 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A71D31" w14:textId="77777777" w:rsidR="00BA4D44" w:rsidRDefault="00000000">
            <w:pPr>
              <w:spacing w:after="20" w:line="264" w:lineRule="auto"/>
            </w:pPr>
            <w:r>
              <w:rPr>
                <w:sz w:val="19"/>
                <w:lang w:eastAsia="zh-CN"/>
              </w:rPr>
              <w:t>小岗村农户签下包干契约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178F8E" w14:textId="77777777" w:rsidR="00BA4D44" w:rsidRDefault="00000000">
            <w:pPr>
              <w:spacing w:after="20" w:line="264" w:lineRule="auto"/>
            </w:pPr>
            <w:r>
              <w:rPr>
                <w:sz w:val="19"/>
                <w:lang w:eastAsia="zh-CN"/>
              </w:rPr>
              <w:t>B</w:t>
            </w:r>
          </w:p>
        </w:tc>
      </w:tr>
      <w:tr w:rsidR="00BA4D44" w14:paraId="59BB9B4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755481" w14:textId="77777777" w:rsidR="00BA4D44" w:rsidRDefault="00BA4D44">
            <w:hyperlink w:anchor="case_25">
              <w:r>
                <w:rPr>
                  <w:color w:val="245478"/>
                </w:rPr>
                <w:t>25 无妄</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7DC5C" w14:textId="77777777" w:rsidR="00BA4D44" w:rsidRDefault="00000000">
            <w:pPr>
              <w:spacing w:after="20" w:line="264" w:lineRule="auto"/>
            </w:pPr>
            <w:r>
              <w:rPr>
                <w:sz w:val="19"/>
                <w:lang w:eastAsia="zh-CN"/>
              </w:rPr>
              <w:t>楚昭王拒绝跨境祭祀黄河</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0DAD3B" w14:textId="77777777" w:rsidR="00BA4D44" w:rsidRDefault="00000000">
            <w:pPr>
              <w:spacing w:after="20" w:line="264" w:lineRule="auto"/>
            </w:pPr>
            <w:r>
              <w:rPr>
                <w:sz w:val="19"/>
                <w:lang w:eastAsia="zh-CN"/>
              </w:rPr>
              <w:t>B</w:t>
            </w:r>
          </w:p>
        </w:tc>
      </w:tr>
      <w:tr w:rsidR="00BA4D44" w14:paraId="3371549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0F3BF" w14:textId="77777777" w:rsidR="00BA4D44" w:rsidRDefault="00BA4D44">
            <w:hyperlink w:anchor="case_26">
              <w:r>
                <w:rPr>
                  <w:color w:val="245478"/>
                </w:rPr>
                <w:t>26 大畜</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D3B105" w14:textId="77777777" w:rsidR="00BA4D44" w:rsidRDefault="00000000">
            <w:pPr>
              <w:spacing w:after="20" w:line="264" w:lineRule="auto"/>
            </w:pPr>
            <w:r>
              <w:rPr>
                <w:sz w:val="19"/>
                <w:lang w:eastAsia="zh-CN"/>
              </w:rPr>
              <w:t>工研院引进晶片技术后培养人才</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3ABCFF" w14:textId="77777777" w:rsidR="00BA4D44" w:rsidRDefault="00000000">
            <w:pPr>
              <w:spacing w:after="20" w:line="264" w:lineRule="auto"/>
            </w:pPr>
            <w:r>
              <w:rPr>
                <w:sz w:val="19"/>
                <w:lang w:eastAsia="zh-CN"/>
              </w:rPr>
              <w:t>B</w:t>
            </w:r>
          </w:p>
        </w:tc>
      </w:tr>
      <w:tr w:rsidR="00BA4D44" w14:paraId="405D8E8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7B393" w14:textId="77777777" w:rsidR="00BA4D44" w:rsidRDefault="00BA4D44">
            <w:hyperlink w:anchor="case_27">
              <w:r>
                <w:rPr>
                  <w:color w:val="245478"/>
                </w:rPr>
                <w:t>27 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0CC25" w14:textId="77777777" w:rsidR="00BA4D44" w:rsidRDefault="00000000">
            <w:pPr>
              <w:spacing w:after="20" w:line="264" w:lineRule="auto"/>
            </w:pPr>
            <w:r>
              <w:rPr>
                <w:sz w:val="19"/>
                <w:lang w:eastAsia="zh-CN"/>
              </w:rPr>
              <w:t>范仲淹义田持续照顾宗族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E474B0" w14:textId="77777777" w:rsidR="00BA4D44" w:rsidRDefault="00000000">
            <w:pPr>
              <w:spacing w:after="20" w:line="264" w:lineRule="auto"/>
            </w:pPr>
            <w:r>
              <w:rPr>
                <w:sz w:val="19"/>
                <w:lang w:eastAsia="zh-CN"/>
              </w:rPr>
              <w:t>B</w:t>
            </w:r>
          </w:p>
        </w:tc>
      </w:tr>
      <w:tr w:rsidR="00BA4D44" w14:paraId="63453CC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2B8EC" w14:textId="77777777" w:rsidR="00BA4D44" w:rsidRDefault="00BA4D44">
            <w:hyperlink w:anchor="case_28">
              <w:r>
                <w:rPr>
                  <w:color w:val="245478"/>
                </w:rPr>
                <w:t>28 大過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ED1FB0" w14:textId="77777777" w:rsidR="00BA4D44" w:rsidRDefault="00000000">
            <w:pPr>
              <w:spacing w:after="20" w:line="264" w:lineRule="auto"/>
            </w:pPr>
            <w:r>
              <w:rPr>
                <w:sz w:val="19"/>
                <w:lang w:eastAsia="zh-CN"/>
              </w:rPr>
              <w:t>金圆券改革面对超出承受的压力</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55044" w14:textId="77777777" w:rsidR="00BA4D44" w:rsidRDefault="00000000">
            <w:pPr>
              <w:spacing w:after="20" w:line="264" w:lineRule="auto"/>
            </w:pPr>
            <w:r>
              <w:rPr>
                <w:sz w:val="19"/>
                <w:lang w:eastAsia="zh-CN"/>
              </w:rPr>
              <w:t>B</w:t>
            </w:r>
          </w:p>
        </w:tc>
      </w:tr>
      <w:tr w:rsidR="00BA4D44" w14:paraId="6D731E8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39BD10" w14:textId="77777777" w:rsidR="00BA4D44" w:rsidRDefault="00BA4D44">
            <w:hyperlink w:anchor="case_29">
              <w:r>
                <w:rPr>
                  <w:color w:val="245478"/>
                </w:rPr>
                <w:t>29 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170B0C" w14:textId="77777777" w:rsidR="00BA4D44" w:rsidRDefault="00000000">
            <w:pPr>
              <w:spacing w:after="20" w:line="264" w:lineRule="auto"/>
            </w:pPr>
            <w:r>
              <w:rPr>
                <w:sz w:val="19"/>
                <w:lang w:eastAsia="zh-CN"/>
              </w:rPr>
              <w:t>香港在1998年金融压力下选择介入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F8522" w14:textId="77777777" w:rsidR="00BA4D44" w:rsidRDefault="00000000">
            <w:pPr>
              <w:spacing w:after="20" w:line="264" w:lineRule="auto"/>
            </w:pPr>
            <w:r>
              <w:rPr>
                <w:sz w:val="19"/>
                <w:lang w:eastAsia="zh-CN"/>
              </w:rPr>
              <w:t>B</w:t>
            </w:r>
          </w:p>
        </w:tc>
      </w:tr>
      <w:tr w:rsidR="00BA4D44" w14:paraId="3724C70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67DFB6" w14:textId="77777777" w:rsidR="00BA4D44" w:rsidRDefault="00BA4D44">
            <w:hyperlink w:anchor="case_30">
              <w:r>
                <w:rPr>
                  <w:color w:val="245478"/>
                </w:rPr>
                <w:t>30 離</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FE36E3" w14:textId="77777777" w:rsidR="00BA4D44" w:rsidRDefault="00000000">
            <w:pPr>
              <w:spacing w:after="20" w:line="264" w:lineRule="auto"/>
            </w:pPr>
            <w:r>
              <w:rPr>
                <w:sz w:val="19"/>
                <w:lang w:eastAsia="zh-CN"/>
              </w:rPr>
              <w:t>能源建设支撑产业运作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8C8059" w14:textId="77777777" w:rsidR="00BA4D44" w:rsidRDefault="00000000">
            <w:pPr>
              <w:spacing w:after="20" w:line="264" w:lineRule="auto"/>
            </w:pPr>
            <w:r>
              <w:rPr>
                <w:sz w:val="19"/>
                <w:lang w:eastAsia="zh-CN"/>
              </w:rPr>
              <w:t>B</w:t>
            </w:r>
          </w:p>
        </w:tc>
      </w:tr>
      <w:tr w:rsidR="00BA4D44" w14:paraId="094A6E2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41237" w14:textId="77777777" w:rsidR="00BA4D44" w:rsidRDefault="00BA4D44">
            <w:hyperlink w:anchor="case_31">
              <w:r>
                <w:rPr>
                  <w:color w:val="245478"/>
                </w:rPr>
                <w:t>31 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6B8412" w14:textId="77777777" w:rsidR="00BA4D44" w:rsidRDefault="00000000">
            <w:pPr>
              <w:spacing w:after="20" w:line="264" w:lineRule="auto"/>
            </w:pPr>
            <w:r>
              <w:rPr>
                <w:sz w:val="19"/>
                <w:lang w:eastAsia="zh-CN"/>
              </w:rPr>
              <w:t>张骞出使乌孙寻求合作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69A4E" w14:textId="77777777" w:rsidR="00BA4D44" w:rsidRDefault="00000000">
            <w:pPr>
              <w:spacing w:after="20" w:line="264" w:lineRule="auto"/>
            </w:pPr>
            <w:r>
              <w:rPr>
                <w:sz w:val="19"/>
                <w:lang w:eastAsia="zh-CN"/>
              </w:rPr>
              <w:t>B</w:t>
            </w:r>
          </w:p>
        </w:tc>
      </w:tr>
      <w:tr w:rsidR="00BA4D44" w14:paraId="2ABC786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711435" w14:textId="77777777" w:rsidR="00BA4D44" w:rsidRDefault="00BA4D44">
            <w:hyperlink w:anchor="case_32">
              <w:r>
                <w:rPr>
                  <w:color w:val="245478"/>
                </w:rPr>
                <w:t>32 恆</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20EBA8" w14:textId="77777777" w:rsidR="00BA4D44" w:rsidRDefault="00000000">
            <w:pPr>
              <w:spacing w:after="20" w:line="264" w:lineRule="auto"/>
            </w:pPr>
            <w:r>
              <w:rPr>
                <w:sz w:val="19"/>
                <w:lang w:eastAsia="zh-CN"/>
              </w:rPr>
              <w:t>任氏家业用规矩维持日常</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FD3A90" w14:textId="77777777" w:rsidR="00BA4D44" w:rsidRDefault="00000000">
            <w:pPr>
              <w:spacing w:after="20" w:line="264" w:lineRule="auto"/>
            </w:pPr>
            <w:r>
              <w:rPr>
                <w:sz w:val="19"/>
                <w:lang w:eastAsia="zh-CN"/>
              </w:rPr>
              <w:t>B</w:t>
            </w:r>
          </w:p>
        </w:tc>
      </w:tr>
    </w:tbl>
    <w:p w14:paraId="1B65172A" w14:textId="77777777" w:rsidR="00BA4D44" w:rsidRDefault="00000000">
      <w:pPr>
        <w:pStyle w:val="1"/>
        <w:pageBreakBefore/>
      </w:pPr>
      <w:r>
        <w:rPr>
          <w:lang w:eastAsia="zh-CN"/>
        </w:rPr>
        <w:lastRenderedPageBreak/>
        <w:t>快速索引</w:t>
      </w:r>
      <w:r>
        <w:rPr>
          <w:lang w:eastAsia="zh-CN"/>
        </w:rPr>
        <w:t xml:space="preserve"> 33 </w:t>
      </w:r>
      <w:r>
        <w:rPr>
          <w:lang w:eastAsia="zh-CN"/>
        </w:rPr>
        <w:t>至</w:t>
      </w:r>
      <w:r>
        <w:rPr>
          <w:lang w:eastAsia="zh-CN"/>
        </w:rPr>
        <w:t xml:space="preserve"> 48</w:t>
      </w:r>
    </w:p>
    <w:tbl>
      <w:tblPr>
        <w:tblW w:w="0" w:type="auto"/>
        <w:jc w:val="center"/>
        <w:tblLayout w:type="fixed"/>
        <w:tblLook w:val="04A0" w:firstRow="1" w:lastRow="0" w:firstColumn="1" w:lastColumn="0" w:noHBand="0" w:noVBand="1"/>
      </w:tblPr>
      <w:tblGrid>
        <w:gridCol w:w="1296"/>
        <w:gridCol w:w="7978"/>
        <w:gridCol w:w="979"/>
      </w:tblGrid>
      <w:tr w:rsidR="00BA4D44" w14:paraId="3C5851BF"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365BC3" w14:textId="77777777" w:rsidR="00BA4D44" w:rsidRDefault="00000000">
            <w:pPr>
              <w:spacing w:after="20" w:line="264" w:lineRule="auto"/>
            </w:pPr>
            <w:r>
              <w:rPr>
                <w:b/>
                <w:sz w:val="19"/>
                <w:lang w:eastAsia="zh-CN"/>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6AEF7B" w14:textId="77777777" w:rsidR="00BA4D44" w:rsidRDefault="00000000">
            <w:pPr>
              <w:spacing w:after="20" w:line="264" w:lineRule="auto"/>
            </w:pPr>
            <w:r>
              <w:rPr>
                <w:b/>
                <w:sz w:val="19"/>
                <w:lang w:eastAsia="zh-CN"/>
              </w:rPr>
              <w:t>职场或生活决策事件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71F887" w14:textId="77777777" w:rsidR="00BA4D44" w:rsidRDefault="00000000">
            <w:pPr>
              <w:spacing w:after="20" w:line="264" w:lineRule="auto"/>
            </w:pPr>
            <w:r>
              <w:rPr>
                <w:b/>
                <w:sz w:val="19"/>
                <w:lang w:eastAsia="zh-CN"/>
              </w:rPr>
              <w:t>证据</w:t>
            </w:r>
          </w:p>
        </w:tc>
      </w:tr>
      <w:tr w:rsidR="00BA4D44" w14:paraId="5C0A1AF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4EC39" w14:textId="77777777" w:rsidR="00BA4D44" w:rsidRDefault="00BA4D44">
            <w:hyperlink w:anchor="case_33">
              <w:r>
                <w:rPr>
                  <w:color w:val="245478"/>
                </w:rPr>
                <w:t>33 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70666" w14:textId="77777777" w:rsidR="00BA4D44" w:rsidRDefault="00000000">
            <w:pPr>
              <w:spacing w:after="20" w:line="264" w:lineRule="auto"/>
            </w:pPr>
            <w:r>
              <w:rPr>
                <w:sz w:val="19"/>
                <w:lang w:eastAsia="zh-CN"/>
              </w:rPr>
              <w:t>范蠡功成后离越另谋生路</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2D39AB" w14:textId="77777777" w:rsidR="00BA4D44" w:rsidRDefault="00000000">
            <w:pPr>
              <w:spacing w:after="20" w:line="264" w:lineRule="auto"/>
            </w:pPr>
            <w:r>
              <w:rPr>
                <w:sz w:val="19"/>
                <w:lang w:eastAsia="zh-CN"/>
              </w:rPr>
              <w:t>B</w:t>
            </w:r>
          </w:p>
        </w:tc>
      </w:tr>
      <w:tr w:rsidR="00BA4D44" w14:paraId="5D89001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8E793" w14:textId="77777777" w:rsidR="00BA4D44" w:rsidRDefault="00BA4D44">
            <w:hyperlink w:anchor="case_34">
              <w:r>
                <w:rPr>
                  <w:color w:val="245478"/>
                </w:rPr>
                <w:t>34 大壯</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89936" w14:textId="77777777" w:rsidR="00BA4D44" w:rsidRDefault="00000000">
            <w:pPr>
              <w:spacing w:after="20" w:line="264" w:lineRule="auto"/>
            </w:pPr>
            <w:r>
              <w:rPr>
                <w:sz w:val="19"/>
                <w:lang w:eastAsia="zh-CN"/>
              </w:rPr>
              <w:t>苻坚南征前低估风险</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3AB044" w14:textId="77777777" w:rsidR="00BA4D44" w:rsidRDefault="00000000">
            <w:pPr>
              <w:spacing w:after="20" w:line="264" w:lineRule="auto"/>
            </w:pPr>
            <w:r>
              <w:rPr>
                <w:sz w:val="19"/>
                <w:lang w:eastAsia="zh-CN"/>
              </w:rPr>
              <w:t>B</w:t>
            </w:r>
          </w:p>
        </w:tc>
      </w:tr>
      <w:tr w:rsidR="00BA4D44" w14:paraId="2357E86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D52E98" w14:textId="77777777" w:rsidR="00BA4D44" w:rsidRDefault="00BA4D44">
            <w:hyperlink w:anchor="case_35">
              <w:r>
                <w:rPr>
                  <w:color w:val="245478"/>
                </w:rPr>
                <w:t>35 晉</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97EEB" w14:textId="77777777" w:rsidR="00BA4D44" w:rsidRDefault="00000000">
            <w:pPr>
              <w:spacing w:after="20" w:line="264" w:lineRule="auto"/>
            </w:pPr>
            <w:r>
              <w:rPr>
                <w:sz w:val="19"/>
                <w:lang w:eastAsia="zh-CN"/>
              </w:rPr>
              <w:t>联电把研发技术接成公司营运</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36E766" w14:textId="77777777" w:rsidR="00BA4D44" w:rsidRDefault="00000000">
            <w:pPr>
              <w:spacing w:after="20" w:line="264" w:lineRule="auto"/>
            </w:pPr>
            <w:r>
              <w:rPr>
                <w:sz w:val="19"/>
                <w:lang w:eastAsia="zh-CN"/>
              </w:rPr>
              <w:t>B</w:t>
            </w:r>
          </w:p>
        </w:tc>
      </w:tr>
      <w:tr w:rsidR="00BA4D44" w14:paraId="1DCD050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7C9C86" w14:textId="77777777" w:rsidR="00BA4D44" w:rsidRDefault="00BA4D44">
            <w:hyperlink w:anchor="case_36">
              <w:r>
                <w:rPr>
                  <w:color w:val="245478"/>
                </w:rPr>
                <w:t>36 明夷</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8DB559" w14:textId="77777777" w:rsidR="00BA4D44" w:rsidRDefault="00000000">
            <w:pPr>
              <w:spacing w:after="20" w:line="264" w:lineRule="auto"/>
            </w:pPr>
            <w:r>
              <w:rPr>
                <w:sz w:val="19"/>
                <w:lang w:eastAsia="zh-CN"/>
              </w:rPr>
              <w:t>卓氏迁蜀后靠冶铁另起生活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72C3C5" w14:textId="77777777" w:rsidR="00BA4D44" w:rsidRDefault="00000000">
            <w:pPr>
              <w:spacing w:after="20" w:line="264" w:lineRule="auto"/>
            </w:pPr>
            <w:r>
              <w:rPr>
                <w:sz w:val="19"/>
                <w:lang w:eastAsia="zh-CN"/>
              </w:rPr>
              <w:t>B</w:t>
            </w:r>
          </w:p>
        </w:tc>
      </w:tr>
      <w:tr w:rsidR="00BA4D44" w14:paraId="36B7298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6BAAD" w14:textId="77777777" w:rsidR="00BA4D44" w:rsidRDefault="00BA4D44">
            <w:hyperlink w:anchor="case_37">
              <w:r>
                <w:rPr>
                  <w:color w:val="245478"/>
                </w:rPr>
                <w:t>37 家人</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747694" w14:textId="77777777" w:rsidR="00BA4D44" w:rsidRDefault="00000000">
            <w:pPr>
              <w:spacing w:after="20" w:line="264" w:lineRule="auto"/>
            </w:pPr>
            <w:r>
              <w:rPr>
                <w:sz w:val="19"/>
                <w:lang w:eastAsia="zh-CN"/>
              </w:rPr>
              <w:t>巴寡妇清管理丹砂家业</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F61601" w14:textId="77777777" w:rsidR="00BA4D44" w:rsidRDefault="00000000">
            <w:pPr>
              <w:spacing w:after="20" w:line="264" w:lineRule="auto"/>
            </w:pPr>
            <w:r>
              <w:rPr>
                <w:sz w:val="19"/>
                <w:lang w:eastAsia="zh-CN"/>
              </w:rPr>
              <w:t>B</w:t>
            </w:r>
          </w:p>
        </w:tc>
      </w:tr>
      <w:tr w:rsidR="00BA4D44" w14:paraId="26F356A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C057E3" w14:textId="77777777" w:rsidR="00BA4D44" w:rsidRDefault="00BA4D44">
            <w:hyperlink w:anchor="case_38">
              <w:r>
                <w:rPr>
                  <w:color w:val="245478"/>
                </w:rPr>
                <w:t>38 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F87C61" w14:textId="77777777" w:rsidR="00BA4D44" w:rsidRDefault="00000000">
            <w:pPr>
              <w:spacing w:after="20" w:line="264" w:lineRule="auto"/>
            </w:pPr>
            <w:r>
              <w:rPr>
                <w:sz w:val="19"/>
                <w:lang w:eastAsia="zh-CN"/>
              </w:rPr>
              <w:t>废两改元使交易使用共同尺度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C851B5" w14:textId="77777777" w:rsidR="00BA4D44" w:rsidRDefault="00000000">
            <w:pPr>
              <w:spacing w:after="20" w:line="264" w:lineRule="auto"/>
            </w:pPr>
            <w:r>
              <w:rPr>
                <w:sz w:val="19"/>
                <w:lang w:eastAsia="zh-CN"/>
              </w:rPr>
              <w:t>B</w:t>
            </w:r>
          </w:p>
        </w:tc>
      </w:tr>
      <w:tr w:rsidR="00BA4D44" w14:paraId="367F073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4F626F" w14:textId="77777777" w:rsidR="00BA4D44" w:rsidRDefault="00BA4D44">
            <w:hyperlink w:anchor="case_39">
              <w:r>
                <w:rPr>
                  <w:color w:val="245478"/>
                </w:rPr>
                <w:t>39 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803781" w14:textId="77777777" w:rsidR="00BA4D44" w:rsidRDefault="00000000">
            <w:pPr>
              <w:spacing w:after="20" w:line="264" w:lineRule="auto"/>
            </w:pPr>
            <w:r>
              <w:rPr>
                <w:sz w:val="19"/>
                <w:lang w:eastAsia="zh-CN"/>
              </w:rPr>
              <w:t>刘晏修漕运先处理运输瓶颈</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DE4161" w14:textId="77777777" w:rsidR="00BA4D44" w:rsidRDefault="00000000">
            <w:pPr>
              <w:spacing w:after="20" w:line="264" w:lineRule="auto"/>
            </w:pPr>
            <w:r>
              <w:rPr>
                <w:sz w:val="19"/>
                <w:lang w:eastAsia="zh-CN"/>
              </w:rPr>
              <w:t>B</w:t>
            </w:r>
          </w:p>
        </w:tc>
      </w:tr>
      <w:tr w:rsidR="00BA4D44" w14:paraId="193B571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43E4A7" w14:textId="77777777" w:rsidR="00BA4D44" w:rsidRDefault="00BA4D44">
            <w:hyperlink w:anchor="case_40">
              <w:r>
                <w:rPr>
                  <w:color w:val="245478"/>
                </w:rPr>
                <w:t>40 解</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A7AC31" w14:textId="77777777" w:rsidR="00BA4D44" w:rsidRDefault="00000000">
            <w:pPr>
              <w:spacing w:after="20" w:line="264" w:lineRule="auto"/>
            </w:pPr>
            <w:r>
              <w:rPr>
                <w:sz w:val="19"/>
                <w:lang w:eastAsia="zh-CN"/>
              </w:rPr>
              <w:t>金融重建基金安排问题机构退出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859F41" w14:textId="77777777" w:rsidR="00BA4D44" w:rsidRDefault="00000000">
            <w:pPr>
              <w:spacing w:after="20" w:line="264" w:lineRule="auto"/>
            </w:pPr>
            <w:r>
              <w:rPr>
                <w:sz w:val="19"/>
                <w:lang w:eastAsia="zh-CN"/>
              </w:rPr>
              <w:t>B</w:t>
            </w:r>
          </w:p>
        </w:tc>
      </w:tr>
      <w:tr w:rsidR="00BA4D44" w14:paraId="5967F7C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888BA3" w14:textId="77777777" w:rsidR="00BA4D44" w:rsidRDefault="00BA4D44">
            <w:hyperlink w:anchor="case_41">
              <w:r>
                <w:rPr>
                  <w:color w:val="245478"/>
                </w:rPr>
                <w:t>41 損</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6198DF" w14:textId="77777777" w:rsidR="00BA4D44" w:rsidRDefault="00000000">
            <w:pPr>
              <w:spacing w:after="20" w:line="264" w:lineRule="auto"/>
            </w:pPr>
            <w:r>
              <w:rPr>
                <w:sz w:val="19"/>
                <w:lang w:eastAsia="zh-CN"/>
              </w:rPr>
              <w:t>三七五减租调整佃农负担</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3286BE" w14:textId="77777777" w:rsidR="00BA4D44" w:rsidRDefault="00000000">
            <w:pPr>
              <w:spacing w:after="20" w:line="264" w:lineRule="auto"/>
            </w:pPr>
            <w:r>
              <w:rPr>
                <w:sz w:val="19"/>
                <w:lang w:eastAsia="zh-CN"/>
              </w:rPr>
              <w:t>B</w:t>
            </w:r>
          </w:p>
        </w:tc>
      </w:tr>
      <w:tr w:rsidR="00BA4D44" w14:paraId="16B0227A"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9A1F9C" w14:textId="77777777" w:rsidR="00BA4D44" w:rsidRDefault="00BA4D44">
            <w:hyperlink w:anchor="case_42">
              <w:r>
                <w:rPr>
                  <w:color w:val="245478"/>
                </w:rPr>
                <w:t>42 益</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BB56A0" w14:textId="77777777" w:rsidR="00BA4D44" w:rsidRDefault="00000000">
            <w:pPr>
              <w:spacing w:after="20" w:line="264" w:lineRule="auto"/>
            </w:pPr>
            <w:r>
              <w:rPr>
                <w:sz w:val="19"/>
                <w:lang w:eastAsia="zh-CN"/>
              </w:rPr>
              <w:t>青苗法设计贷款却引发负担争议</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F6FF61" w14:textId="77777777" w:rsidR="00BA4D44" w:rsidRDefault="00000000">
            <w:pPr>
              <w:spacing w:after="20" w:line="264" w:lineRule="auto"/>
            </w:pPr>
            <w:r>
              <w:rPr>
                <w:sz w:val="19"/>
                <w:lang w:eastAsia="zh-CN"/>
              </w:rPr>
              <w:t>B</w:t>
            </w:r>
          </w:p>
        </w:tc>
      </w:tr>
      <w:tr w:rsidR="00BA4D44" w14:paraId="751A29D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276DEB" w14:textId="77777777" w:rsidR="00BA4D44" w:rsidRDefault="00BA4D44">
            <w:hyperlink w:anchor="case_43">
              <w:r>
                <w:rPr>
                  <w:color w:val="245478"/>
                </w:rPr>
                <w:t>43 夬</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B0DB23" w14:textId="77777777" w:rsidR="00BA4D44" w:rsidRDefault="00000000">
            <w:pPr>
              <w:spacing w:after="20" w:line="264" w:lineRule="auto"/>
            </w:pPr>
            <w:r>
              <w:rPr>
                <w:sz w:val="19"/>
                <w:lang w:eastAsia="zh-CN"/>
              </w:rPr>
              <w:t>上海中行在停兑压力下持续兑付</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D3B6D7" w14:textId="77777777" w:rsidR="00BA4D44" w:rsidRDefault="00000000">
            <w:pPr>
              <w:spacing w:after="20" w:line="264" w:lineRule="auto"/>
            </w:pPr>
            <w:r>
              <w:rPr>
                <w:sz w:val="19"/>
                <w:lang w:eastAsia="zh-CN"/>
              </w:rPr>
              <w:t>B</w:t>
            </w:r>
          </w:p>
        </w:tc>
      </w:tr>
      <w:tr w:rsidR="00BA4D44" w14:paraId="40A2164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55311" w14:textId="77777777" w:rsidR="00BA4D44" w:rsidRDefault="00BA4D44">
            <w:hyperlink w:anchor="case_44">
              <w:r>
                <w:rPr>
                  <w:color w:val="245478"/>
                </w:rPr>
                <w:t>44 姤</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05AD0" w14:textId="77777777" w:rsidR="00BA4D44" w:rsidRDefault="00000000">
            <w:pPr>
              <w:spacing w:after="20" w:line="264" w:lineRule="auto"/>
            </w:pPr>
            <w:r>
              <w:rPr>
                <w:sz w:val="19"/>
                <w:lang w:eastAsia="zh-CN"/>
              </w:rPr>
              <w:t>鸿门宴上张良安排交涉与退场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78BAC5" w14:textId="77777777" w:rsidR="00BA4D44" w:rsidRDefault="00000000">
            <w:pPr>
              <w:spacing w:after="20" w:line="264" w:lineRule="auto"/>
            </w:pPr>
            <w:r>
              <w:rPr>
                <w:sz w:val="19"/>
                <w:lang w:eastAsia="zh-CN"/>
              </w:rPr>
              <w:t>B</w:t>
            </w:r>
          </w:p>
        </w:tc>
      </w:tr>
      <w:tr w:rsidR="00BA4D44" w14:paraId="6AC9262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D34D4" w14:textId="77777777" w:rsidR="00BA4D44" w:rsidRDefault="00BA4D44">
            <w:hyperlink w:anchor="case_45">
              <w:r>
                <w:rPr>
                  <w:color w:val="245478"/>
                </w:rPr>
                <w:t>45 萃</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2061BD" w14:textId="77777777" w:rsidR="00BA4D44" w:rsidRDefault="00000000">
            <w:pPr>
              <w:spacing w:after="20" w:line="264" w:lineRule="auto"/>
            </w:pPr>
            <w:r>
              <w:rPr>
                <w:sz w:val="19"/>
                <w:lang w:eastAsia="zh-CN"/>
              </w:rPr>
              <w:t>上海证交所开业带来共同交易平台</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25664" w14:textId="77777777" w:rsidR="00BA4D44" w:rsidRDefault="00000000">
            <w:pPr>
              <w:spacing w:after="20" w:line="264" w:lineRule="auto"/>
            </w:pPr>
            <w:r>
              <w:rPr>
                <w:sz w:val="19"/>
                <w:lang w:eastAsia="zh-CN"/>
              </w:rPr>
              <w:t>B</w:t>
            </w:r>
          </w:p>
        </w:tc>
      </w:tr>
      <w:tr w:rsidR="00BA4D44" w14:paraId="6BD1CF2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96841" w14:textId="77777777" w:rsidR="00BA4D44" w:rsidRDefault="00BA4D44">
            <w:hyperlink w:anchor="case_46">
              <w:r>
                <w:rPr>
                  <w:color w:val="245478"/>
                </w:rPr>
                <w:t>46 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B1678B" w14:textId="77777777" w:rsidR="00BA4D44" w:rsidRDefault="00000000">
            <w:pPr>
              <w:spacing w:after="20" w:line="264" w:lineRule="auto"/>
            </w:pPr>
            <w:r>
              <w:rPr>
                <w:sz w:val="19"/>
                <w:lang w:eastAsia="zh-CN"/>
              </w:rPr>
              <w:t>科举逐渐提供新的进身途径</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DE28D8" w14:textId="77777777" w:rsidR="00BA4D44" w:rsidRDefault="00000000">
            <w:pPr>
              <w:spacing w:after="20" w:line="264" w:lineRule="auto"/>
            </w:pPr>
            <w:r>
              <w:rPr>
                <w:sz w:val="19"/>
                <w:lang w:eastAsia="zh-CN"/>
              </w:rPr>
              <w:t>B</w:t>
            </w:r>
          </w:p>
        </w:tc>
      </w:tr>
      <w:tr w:rsidR="00BA4D44" w14:paraId="44BB8B2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048EC3" w14:textId="77777777" w:rsidR="00BA4D44" w:rsidRDefault="00BA4D44">
            <w:hyperlink w:anchor="case_47">
              <w:r>
                <w:rPr>
                  <w:color w:val="245478"/>
                </w:rPr>
                <w:t>47 困</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E5C441" w14:textId="77777777" w:rsidR="00BA4D44" w:rsidRDefault="00000000">
            <w:pPr>
              <w:spacing w:after="20" w:line="264" w:lineRule="auto"/>
            </w:pPr>
            <w:r>
              <w:rPr>
                <w:sz w:val="19"/>
                <w:lang w:eastAsia="zh-CN"/>
              </w:rPr>
              <w:t>崔武子面对不利占解仍娶棠姜</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A6BD5E" w14:textId="77777777" w:rsidR="00BA4D44" w:rsidRDefault="00000000">
            <w:pPr>
              <w:spacing w:after="20" w:line="264" w:lineRule="auto"/>
            </w:pPr>
            <w:r>
              <w:rPr>
                <w:sz w:val="19"/>
                <w:lang w:eastAsia="zh-CN"/>
              </w:rPr>
              <w:t>A</w:t>
            </w:r>
          </w:p>
        </w:tc>
      </w:tr>
      <w:tr w:rsidR="00BA4D44" w14:paraId="43EE5CF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D52B81" w14:textId="77777777" w:rsidR="00BA4D44" w:rsidRDefault="00BA4D44">
            <w:hyperlink w:anchor="case_48">
              <w:r>
                <w:rPr>
                  <w:color w:val="245478"/>
                </w:rPr>
                <w:t>48 井</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F2EEBF" w14:textId="77777777" w:rsidR="00BA4D44" w:rsidRDefault="00000000">
            <w:pPr>
              <w:spacing w:after="20" w:line="264" w:lineRule="auto"/>
            </w:pPr>
            <w:r>
              <w:rPr>
                <w:sz w:val="19"/>
                <w:lang w:eastAsia="zh-CN"/>
              </w:rPr>
              <w:t>都江堰以长期维护支援地方生活</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DEB07" w14:textId="77777777" w:rsidR="00BA4D44" w:rsidRDefault="00000000">
            <w:pPr>
              <w:spacing w:after="20" w:line="264" w:lineRule="auto"/>
            </w:pPr>
            <w:r>
              <w:rPr>
                <w:sz w:val="19"/>
                <w:lang w:eastAsia="zh-CN"/>
              </w:rPr>
              <w:t>B</w:t>
            </w:r>
          </w:p>
        </w:tc>
      </w:tr>
    </w:tbl>
    <w:p w14:paraId="2A72098A" w14:textId="77777777" w:rsidR="00BA4D44" w:rsidRDefault="00000000">
      <w:pPr>
        <w:pStyle w:val="1"/>
        <w:pageBreakBefore/>
      </w:pPr>
      <w:r>
        <w:rPr>
          <w:lang w:eastAsia="zh-CN"/>
        </w:rPr>
        <w:lastRenderedPageBreak/>
        <w:t>快速索引</w:t>
      </w:r>
      <w:r>
        <w:rPr>
          <w:lang w:eastAsia="zh-CN"/>
        </w:rPr>
        <w:t xml:space="preserve"> 49 </w:t>
      </w:r>
      <w:r>
        <w:rPr>
          <w:lang w:eastAsia="zh-CN"/>
        </w:rPr>
        <w:t>至</w:t>
      </w:r>
      <w:r>
        <w:rPr>
          <w:lang w:eastAsia="zh-CN"/>
        </w:rPr>
        <w:t xml:space="preserve"> 64</w:t>
      </w:r>
    </w:p>
    <w:tbl>
      <w:tblPr>
        <w:tblW w:w="0" w:type="auto"/>
        <w:jc w:val="center"/>
        <w:tblLayout w:type="fixed"/>
        <w:tblLook w:val="04A0" w:firstRow="1" w:lastRow="0" w:firstColumn="1" w:lastColumn="0" w:noHBand="0" w:noVBand="1"/>
      </w:tblPr>
      <w:tblGrid>
        <w:gridCol w:w="1296"/>
        <w:gridCol w:w="7978"/>
        <w:gridCol w:w="979"/>
      </w:tblGrid>
      <w:tr w:rsidR="00BA4D44" w14:paraId="5C595C21"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3E4AC60" w14:textId="77777777" w:rsidR="00BA4D44" w:rsidRDefault="00000000">
            <w:pPr>
              <w:spacing w:after="20" w:line="264" w:lineRule="auto"/>
            </w:pPr>
            <w:r>
              <w:rPr>
                <w:b/>
                <w:sz w:val="19"/>
                <w:lang w:eastAsia="zh-CN"/>
              </w:rPr>
              <w:t>卦序 卦名</w:t>
            </w:r>
          </w:p>
        </w:tc>
        <w:tc>
          <w:tcPr>
            <w:tcW w:w="797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6B5D663" w14:textId="77777777" w:rsidR="00BA4D44" w:rsidRDefault="00000000">
            <w:pPr>
              <w:spacing w:after="20" w:line="264" w:lineRule="auto"/>
            </w:pPr>
            <w:r>
              <w:rPr>
                <w:b/>
                <w:sz w:val="19"/>
                <w:lang w:eastAsia="zh-CN"/>
              </w:rPr>
              <w:t>职场或生活决策事件</w:t>
            </w:r>
          </w:p>
        </w:tc>
        <w:tc>
          <w:tcPr>
            <w:tcW w:w="97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8EE6304" w14:textId="77777777" w:rsidR="00BA4D44" w:rsidRDefault="00000000">
            <w:pPr>
              <w:spacing w:after="20" w:line="264" w:lineRule="auto"/>
            </w:pPr>
            <w:r>
              <w:rPr>
                <w:b/>
                <w:sz w:val="19"/>
                <w:lang w:eastAsia="zh-CN"/>
              </w:rPr>
              <w:t>证据</w:t>
            </w:r>
          </w:p>
        </w:tc>
      </w:tr>
      <w:tr w:rsidR="00BA4D44" w14:paraId="1139423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30495C" w14:textId="77777777" w:rsidR="00BA4D44" w:rsidRDefault="00BA4D44">
            <w:hyperlink w:anchor="case_49">
              <w:r>
                <w:rPr>
                  <w:color w:val="245478"/>
                </w:rPr>
                <w:t>49 革</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7B336D" w14:textId="77777777" w:rsidR="00BA4D44" w:rsidRDefault="00000000">
            <w:pPr>
              <w:spacing w:after="20" w:line="264" w:lineRule="auto"/>
            </w:pPr>
            <w:r>
              <w:rPr>
                <w:sz w:val="19"/>
                <w:lang w:eastAsia="zh-CN"/>
              </w:rPr>
              <w:t>新台币改革要让旧制度有交接</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70B0BE" w14:textId="77777777" w:rsidR="00BA4D44" w:rsidRDefault="00000000">
            <w:pPr>
              <w:spacing w:after="20" w:line="264" w:lineRule="auto"/>
            </w:pPr>
            <w:r>
              <w:rPr>
                <w:sz w:val="19"/>
                <w:lang w:eastAsia="zh-CN"/>
              </w:rPr>
              <w:t>B</w:t>
            </w:r>
          </w:p>
        </w:tc>
      </w:tr>
      <w:tr w:rsidR="00BA4D44" w14:paraId="00733DE2"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AD0B1F" w14:textId="77777777" w:rsidR="00BA4D44" w:rsidRDefault="00BA4D44">
            <w:hyperlink w:anchor="case_50">
              <w:r>
                <w:rPr>
                  <w:color w:val="245478"/>
                </w:rPr>
                <w:t>50 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907C60" w14:textId="77777777" w:rsidR="00BA4D44" w:rsidRDefault="00000000">
            <w:pPr>
              <w:spacing w:after="20" w:line="264" w:lineRule="auto"/>
            </w:pPr>
            <w:r>
              <w:rPr>
                <w:sz w:val="19"/>
                <w:lang w:eastAsia="zh-CN"/>
              </w:rPr>
              <w:t>中央银行在台复业重建工作职责</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006017" w14:textId="77777777" w:rsidR="00BA4D44" w:rsidRDefault="00000000">
            <w:pPr>
              <w:spacing w:after="20" w:line="264" w:lineRule="auto"/>
            </w:pPr>
            <w:r>
              <w:rPr>
                <w:sz w:val="19"/>
                <w:lang w:eastAsia="zh-CN"/>
              </w:rPr>
              <w:t>B</w:t>
            </w:r>
          </w:p>
        </w:tc>
      </w:tr>
      <w:tr w:rsidR="00BA4D44" w14:paraId="4261D8D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19AD50" w14:textId="77777777" w:rsidR="00BA4D44" w:rsidRDefault="00BA4D44">
            <w:hyperlink w:anchor="case_51">
              <w:r>
                <w:rPr>
                  <w:color w:val="245478"/>
                </w:rPr>
                <w:t>51 震</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1AC854" w14:textId="77777777" w:rsidR="00BA4D44" w:rsidRDefault="00000000">
            <w:pPr>
              <w:spacing w:after="20" w:line="264" w:lineRule="auto"/>
            </w:pPr>
            <w:r>
              <w:rPr>
                <w:sz w:val="19"/>
                <w:lang w:eastAsia="zh-CN"/>
              </w:rPr>
              <w:t>石油危机迫使台湾重新安排建设</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423E5" w14:textId="77777777" w:rsidR="00BA4D44" w:rsidRDefault="00000000">
            <w:pPr>
              <w:spacing w:after="20" w:line="264" w:lineRule="auto"/>
            </w:pPr>
            <w:r>
              <w:rPr>
                <w:sz w:val="19"/>
                <w:lang w:eastAsia="zh-CN"/>
              </w:rPr>
              <w:t>B</w:t>
            </w:r>
          </w:p>
        </w:tc>
      </w:tr>
      <w:tr w:rsidR="00BA4D44" w14:paraId="09E794D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78E7C" w14:textId="77777777" w:rsidR="00BA4D44" w:rsidRDefault="00BA4D44">
            <w:hyperlink w:anchor="case_52">
              <w:r>
                <w:rPr>
                  <w:color w:val="245478"/>
                </w:rPr>
                <w:t>52 艮</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B20C9B" w14:textId="77777777" w:rsidR="00BA4D44" w:rsidRDefault="00000000">
            <w:pPr>
              <w:spacing w:after="20" w:line="264" w:lineRule="auto"/>
            </w:pPr>
            <w:r>
              <w:rPr>
                <w:sz w:val="19"/>
                <w:lang w:eastAsia="zh-CN"/>
              </w:rPr>
              <w:t>香港设盈富基金规划退出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9A5CD1" w14:textId="77777777" w:rsidR="00BA4D44" w:rsidRDefault="00000000">
            <w:pPr>
              <w:spacing w:after="20" w:line="264" w:lineRule="auto"/>
            </w:pPr>
            <w:r>
              <w:rPr>
                <w:sz w:val="19"/>
                <w:lang w:eastAsia="zh-CN"/>
              </w:rPr>
              <w:t>B</w:t>
            </w:r>
          </w:p>
        </w:tc>
      </w:tr>
      <w:tr w:rsidR="00BA4D44" w14:paraId="1C764253"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45F0EC" w14:textId="77777777" w:rsidR="00BA4D44" w:rsidRDefault="00BA4D44">
            <w:hyperlink w:anchor="case_53">
              <w:r>
                <w:rPr>
                  <w:color w:val="245478"/>
                </w:rPr>
                <w:t>53 漸</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384807" w14:textId="77777777" w:rsidR="00BA4D44" w:rsidRDefault="00000000">
            <w:pPr>
              <w:spacing w:after="20" w:line="264" w:lineRule="auto"/>
            </w:pPr>
            <w:r>
              <w:rPr>
                <w:sz w:val="19"/>
                <w:lang w:eastAsia="zh-CN"/>
              </w:rPr>
              <w:t>四年经建计划分期推进转型</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01A85" w14:textId="77777777" w:rsidR="00BA4D44" w:rsidRDefault="00000000">
            <w:pPr>
              <w:spacing w:after="20" w:line="264" w:lineRule="auto"/>
            </w:pPr>
            <w:r>
              <w:rPr>
                <w:sz w:val="19"/>
                <w:lang w:eastAsia="zh-CN"/>
              </w:rPr>
              <w:t>B</w:t>
            </w:r>
          </w:p>
        </w:tc>
      </w:tr>
      <w:tr w:rsidR="00BA4D44" w14:paraId="59C1545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B341A" w14:textId="77777777" w:rsidR="00BA4D44" w:rsidRDefault="00BA4D44">
            <w:hyperlink w:anchor="case_54">
              <w:r>
                <w:rPr>
                  <w:color w:val="245478"/>
                </w:rPr>
                <w:t>54 歸妹</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6AD45D" w14:textId="77777777" w:rsidR="00BA4D44" w:rsidRDefault="00000000">
            <w:pPr>
              <w:spacing w:after="20" w:line="264" w:lineRule="auto"/>
            </w:pPr>
            <w:r>
              <w:rPr>
                <w:sz w:val="19"/>
                <w:lang w:eastAsia="zh-CN"/>
              </w:rPr>
              <w:t>晋献公嫁伯姬前的占问</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61C4A1" w14:textId="77777777" w:rsidR="00BA4D44" w:rsidRDefault="00000000">
            <w:pPr>
              <w:spacing w:after="20" w:line="264" w:lineRule="auto"/>
            </w:pPr>
            <w:r>
              <w:rPr>
                <w:sz w:val="19"/>
                <w:lang w:eastAsia="zh-CN"/>
              </w:rPr>
              <w:t>A</w:t>
            </w:r>
          </w:p>
        </w:tc>
      </w:tr>
      <w:tr w:rsidR="00BA4D44" w14:paraId="1C5215C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C7CC4" w14:textId="77777777" w:rsidR="00BA4D44" w:rsidRDefault="00BA4D44">
            <w:hyperlink w:anchor="case_55">
              <w:r>
                <w:rPr>
                  <w:color w:val="245478"/>
                </w:rPr>
                <w:t>55 豐</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B6723" w14:textId="77777777" w:rsidR="00BA4D44" w:rsidRDefault="00000000">
            <w:pPr>
              <w:spacing w:after="20" w:line="264" w:lineRule="auto"/>
            </w:pPr>
            <w:r>
              <w:rPr>
                <w:sz w:val="19"/>
                <w:lang w:eastAsia="zh-CN"/>
              </w:rPr>
              <w:t>汉初财政充裕仍面对新支出</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06DD4" w14:textId="77777777" w:rsidR="00BA4D44" w:rsidRDefault="00000000">
            <w:pPr>
              <w:spacing w:after="20" w:line="264" w:lineRule="auto"/>
            </w:pPr>
            <w:r>
              <w:rPr>
                <w:sz w:val="19"/>
                <w:lang w:eastAsia="zh-CN"/>
              </w:rPr>
              <w:t>B</w:t>
            </w:r>
          </w:p>
        </w:tc>
      </w:tr>
      <w:tr w:rsidR="00BA4D44" w14:paraId="7CEE3C9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9B914" w14:textId="77777777" w:rsidR="00BA4D44" w:rsidRDefault="00BA4D44">
            <w:hyperlink w:anchor="case_56">
              <w:r>
                <w:rPr>
                  <w:color w:val="245478"/>
                </w:rPr>
                <w:t>56 旅</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DE292" w14:textId="77777777" w:rsidR="00BA4D44" w:rsidRDefault="00000000">
            <w:pPr>
              <w:spacing w:after="20" w:line="264" w:lineRule="auto"/>
            </w:pPr>
            <w:r>
              <w:rPr>
                <w:sz w:val="19"/>
                <w:lang w:eastAsia="zh-CN"/>
              </w:rPr>
              <w:t>师史跨地经商须适应陌生环境</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49DE9F" w14:textId="77777777" w:rsidR="00BA4D44" w:rsidRDefault="00000000">
            <w:pPr>
              <w:spacing w:after="20" w:line="264" w:lineRule="auto"/>
            </w:pPr>
            <w:r>
              <w:rPr>
                <w:sz w:val="19"/>
                <w:lang w:eastAsia="zh-CN"/>
              </w:rPr>
              <w:t>B</w:t>
            </w:r>
          </w:p>
        </w:tc>
      </w:tr>
      <w:tr w:rsidR="00BA4D44" w14:paraId="2E2DA90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979452" w14:textId="77777777" w:rsidR="00BA4D44" w:rsidRDefault="00BA4D44">
            <w:hyperlink w:anchor="case_57">
              <w:r>
                <w:rPr>
                  <w:color w:val="245478"/>
                </w:rPr>
                <w:t>57 巽</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21E66F" w14:textId="77777777" w:rsidR="00BA4D44" w:rsidRDefault="00000000">
            <w:pPr>
              <w:spacing w:after="20" w:line="264" w:lineRule="auto"/>
            </w:pPr>
            <w:r>
              <w:rPr>
                <w:sz w:val="19"/>
                <w:lang w:eastAsia="zh-CN"/>
              </w:rPr>
              <w:t>邹忌借生活观察提醒齐王纳谏</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91DF3B" w14:textId="77777777" w:rsidR="00BA4D44" w:rsidRDefault="00000000">
            <w:pPr>
              <w:spacing w:after="20" w:line="264" w:lineRule="auto"/>
            </w:pPr>
            <w:r>
              <w:rPr>
                <w:sz w:val="19"/>
                <w:lang w:eastAsia="zh-CN"/>
              </w:rPr>
              <w:t>B</w:t>
            </w:r>
          </w:p>
        </w:tc>
      </w:tr>
      <w:tr w:rsidR="00BA4D44" w14:paraId="10AE748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BA8681" w14:textId="77777777" w:rsidR="00BA4D44" w:rsidRDefault="00BA4D44">
            <w:hyperlink w:anchor="case_58">
              <w:r>
                <w:rPr>
                  <w:color w:val="245478"/>
                </w:rPr>
                <w:t>58 兌</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6BA3D" w14:textId="77777777" w:rsidR="00BA4D44" w:rsidRDefault="00000000">
            <w:pPr>
              <w:spacing w:after="20" w:line="264" w:lineRule="auto"/>
            </w:pPr>
            <w:r>
              <w:rPr>
                <w:sz w:val="19"/>
                <w:lang w:eastAsia="zh-CN"/>
              </w:rPr>
              <w:t>盐铁会议把不同主张放在同一桌</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3728D" w14:textId="77777777" w:rsidR="00BA4D44" w:rsidRDefault="00000000">
            <w:pPr>
              <w:spacing w:after="20" w:line="264" w:lineRule="auto"/>
            </w:pPr>
            <w:r>
              <w:rPr>
                <w:sz w:val="19"/>
                <w:lang w:eastAsia="zh-CN"/>
              </w:rPr>
              <w:t>B</w:t>
            </w:r>
          </w:p>
        </w:tc>
      </w:tr>
      <w:tr w:rsidR="00BA4D44" w14:paraId="68CB8EC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80DD9" w14:textId="77777777" w:rsidR="00BA4D44" w:rsidRDefault="00BA4D44">
            <w:hyperlink w:anchor="case_59">
              <w:r>
                <w:rPr>
                  <w:color w:val="245478"/>
                </w:rPr>
                <w:t>59 渙</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7EBEA" w14:textId="77777777" w:rsidR="00BA4D44" w:rsidRDefault="00000000">
            <w:pPr>
              <w:spacing w:after="20" w:line="264" w:lineRule="auto"/>
            </w:pPr>
            <w:r>
              <w:rPr>
                <w:sz w:val="19"/>
                <w:lang w:eastAsia="zh-CN"/>
              </w:rPr>
              <w:t>法币改革整合分散支付制度</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223EAF" w14:textId="77777777" w:rsidR="00BA4D44" w:rsidRDefault="00000000">
            <w:pPr>
              <w:spacing w:after="20" w:line="264" w:lineRule="auto"/>
            </w:pPr>
            <w:r>
              <w:rPr>
                <w:sz w:val="19"/>
                <w:lang w:eastAsia="zh-CN"/>
              </w:rPr>
              <w:t>B</w:t>
            </w:r>
          </w:p>
        </w:tc>
      </w:tr>
      <w:tr w:rsidR="00BA4D44" w14:paraId="3E4EBDD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311B8B" w14:textId="77777777" w:rsidR="00BA4D44" w:rsidRDefault="00BA4D44">
            <w:hyperlink w:anchor="case_60">
              <w:r>
                <w:rPr>
                  <w:color w:val="245478"/>
                </w:rPr>
                <w:t>60 節</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FA86A0" w14:textId="77777777" w:rsidR="00BA4D44" w:rsidRDefault="00000000">
            <w:pPr>
              <w:spacing w:after="20" w:line="264" w:lineRule="auto"/>
            </w:pPr>
            <w:r>
              <w:rPr>
                <w:sz w:val="19"/>
                <w:lang w:eastAsia="zh-CN"/>
              </w:rPr>
              <w:t>任氏家约为消费设定界线</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B8DE2" w14:textId="77777777" w:rsidR="00BA4D44" w:rsidRDefault="00000000">
            <w:pPr>
              <w:spacing w:after="20" w:line="264" w:lineRule="auto"/>
            </w:pPr>
            <w:r>
              <w:rPr>
                <w:sz w:val="19"/>
                <w:lang w:eastAsia="zh-CN"/>
              </w:rPr>
              <w:t>B</w:t>
            </w:r>
          </w:p>
        </w:tc>
      </w:tr>
      <w:tr w:rsidR="00BA4D44" w14:paraId="47DD18A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D5B76C" w14:textId="77777777" w:rsidR="00BA4D44" w:rsidRDefault="00BA4D44">
            <w:hyperlink w:anchor="case_61">
              <w:r>
                <w:rPr>
                  <w:color w:val="245478"/>
                </w:rPr>
                <w:t>61 中孚</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A8DAA" w14:textId="77777777" w:rsidR="00BA4D44" w:rsidRDefault="00000000">
            <w:pPr>
              <w:spacing w:after="20" w:line="264" w:lineRule="auto"/>
            </w:pPr>
            <w:r>
              <w:rPr>
                <w:sz w:val="19"/>
                <w:lang w:eastAsia="zh-CN"/>
              </w:rPr>
              <w:t>商鞅徙木后真的支付赏金</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98E18" w14:textId="77777777" w:rsidR="00BA4D44" w:rsidRDefault="00000000">
            <w:pPr>
              <w:spacing w:after="20" w:line="264" w:lineRule="auto"/>
            </w:pPr>
            <w:r>
              <w:rPr>
                <w:sz w:val="19"/>
                <w:lang w:eastAsia="zh-CN"/>
              </w:rPr>
              <w:t>B</w:t>
            </w:r>
          </w:p>
        </w:tc>
      </w:tr>
      <w:tr w:rsidR="00BA4D44" w14:paraId="0CAEB4C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82BD2" w14:textId="77777777" w:rsidR="00BA4D44" w:rsidRDefault="00BA4D44">
            <w:hyperlink w:anchor="case_62">
              <w:r>
                <w:rPr>
                  <w:color w:val="245478"/>
                </w:rPr>
                <w:t>62 小過</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85C6A5" w14:textId="77777777" w:rsidR="00BA4D44" w:rsidRDefault="00000000">
            <w:pPr>
              <w:spacing w:after="20" w:line="264" w:lineRule="auto"/>
            </w:pPr>
            <w:r>
              <w:rPr>
                <w:sz w:val="19"/>
                <w:lang w:eastAsia="zh-CN"/>
              </w:rPr>
              <w:t>张氏从卖浆经营成家业</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279FC" w14:textId="77777777" w:rsidR="00BA4D44" w:rsidRDefault="00000000">
            <w:pPr>
              <w:spacing w:after="20" w:line="264" w:lineRule="auto"/>
            </w:pPr>
            <w:r>
              <w:rPr>
                <w:sz w:val="19"/>
                <w:lang w:eastAsia="zh-CN"/>
              </w:rPr>
              <w:t>B</w:t>
            </w:r>
          </w:p>
        </w:tc>
      </w:tr>
      <w:tr w:rsidR="00BA4D44" w14:paraId="669A6D4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5A166E" w14:textId="77777777" w:rsidR="00BA4D44" w:rsidRDefault="00BA4D44">
            <w:hyperlink w:anchor="case_63">
              <w:r>
                <w:rPr>
                  <w:color w:val="245478"/>
                </w:rPr>
                <w:t>63 既濟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1B2F2A" w14:textId="77777777" w:rsidR="00BA4D44" w:rsidRDefault="00000000">
            <w:pPr>
              <w:spacing w:after="20" w:line="264" w:lineRule="auto"/>
            </w:pPr>
            <w:r>
              <w:rPr>
                <w:sz w:val="19"/>
                <w:lang w:eastAsia="zh-CN"/>
              </w:rPr>
              <w:t>常平仓开始运作后仍要日常管理</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D1063" w14:textId="77777777" w:rsidR="00BA4D44" w:rsidRDefault="00000000">
            <w:pPr>
              <w:spacing w:after="20" w:line="264" w:lineRule="auto"/>
            </w:pPr>
            <w:r>
              <w:rPr>
                <w:sz w:val="19"/>
                <w:lang w:eastAsia="zh-CN"/>
              </w:rPr>
              <w:t>B</w:t>
            </w:r>
          </w:p>
        </w:tc>
      </w:tr>
      <w:tr w:rsidR="00BA4D44" w14:paraId="5972BBC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FD373" w14:textId="77777777" w:rsidR="00BA4D44" w:rsidRDefault="00BA4D44">
            <w:hyperlink w:anchor="case_64">
              <w:r>
                <w:rPr>
                  <w:color w:val="245478"/>
                </w:rPr>
                <w:t>64 未濟</w:t>
              </w:r>
            </w:hyperlink>
          </w:p>
        </w:tc>
        <w:tc>
          <w:tcPr>
            <w:tcW w:w="797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3FD09F" w14:textId="77777777" w:rsidR="00BA4D44" w:rsidRDefault="00000000">
            <w:pPr>
              <w:spacing w:after="20" w:line="264" w:lineRule="auto"/>
            </w:pPr>
            <w:r>
              <w:rPr>
                <w:sz w:val="19"/>
                <w:lang w:eastAsia="zh-CN"/>
              </w:rPr>
              <w:t>金融重建基金阶段处理完仍有未来风险</w:t>
            </w:r>
          </w:p>
        </w:tc>
        <w:tc>
          <w:tcPr>
            <w:tcW w:w="9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3488A" w14:textId="77777777" w:rsidR="00BA4D44" w:rsidRDefault="00000000">
            <w:pPr>
              <w:spacing w:after="20" w:line="264" w:lineRule="auto"/>
            </w:pPr>
            <w:r>
              <w:rPr>
                <w:sz w:val="19"/>
                <w:lang w:eastAsia="zh-CN"/>
              </w:rPr>
              <w:t>B</w:t>
            </w:r>
          </w:p>
        </w:tc>
      </w:tr>
    </w:tbl>
    <w:p w14:paraId="219BE0B3" w14:textId="77777777" w:rsidR="00BA4D44" w:rsidRDefault="00000000">
      <w:pPr>
        <w:pStyle w:val="21"/>
        <w:pageBreakBefore/>
      </w:pPr>
      <w:bookmarkStart w:id="0" w:name="case_01"/>
      <w:r>
        <w:rPr>
          <w:lang w:eastAsia="zh-CN"/>
        </w:rPr>
        <w:lastRenderedPageBreak/>
        <w:t xml:space="preserve">01 </w:t>
      </w:r>
      <w:r>
        <w:rPr>
          <w:lang w:eastAsia="zh-CN"/>
        </w:rPr>
        <w:t>干　台积电成立与专业晶圆代工定位</w:t>
      </w:r>
      <w:bookmarkEnd w:id="0"/>
    </w:p>
    <w:p w14:paraId="7407E71A" w14:textId="77777777" w:rsidR="00BA4D44" w:rsidRDefault="00000000">
      <w:pPr>
        <w:spacing w:after="20"/>
      </w:pPr>
      <w:r>
        <w:rPr>
          <w:sz w:val="17"/>
          <w:lang w:eastAsia="zh-CN"/>
        </w:rPr>
        <w:t>LIFE-H01-001　｜　1987年　｜　近现代</w:t>
      </w:r>
    </w:p>
    <w:p w14:paraId="6E39B37F"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2BBD39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A8146F" w14:textId="77777777" w:rsidR="00BA4D44" w:rsidRDefault="00000000">
            <w:pPr>
              <w:spacing w:after="20" w:line="264" w:lineRule="auto"/>
            </w:pPr>
            <w:r>
              <w:rPr>
                <w:b/>
                <w:sz w:val="19"/>
                <w:lang w:eastAsia="zh-CN"/>
              </w:rPr>
              <w:t>《周易》原文 H01-J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924C58E" w14:textId="77777777" w:rsidR="00BA4D44" w:rsidRDefault="00000000">
            <w:pPr>
              <w:spacing w:after="20" w:line="264" w:lineRule="auto"/>
            </w:pPr>
            <w:r>
              <w:rPr>
                <w:b/>
                <w:sz w:val="19"/>
                <w:lang w:eastAsia="zh-CN"/>
              </w:rPr>
              <w:t>既有简体中文翻译</w:t>
            </w:r>
          </w:p>
        </w:tc>
      </w:tr>
      <w:tr w:rsidR="00BA4D44" w14:paraId="2822A98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B237FB" w14:textId="77777777" w:rsidR="00BA4D44" w:rsidRDefault="00000000">
            <w:pPr>
              <w:spacing w:after="20" w:line="264" w:lineRule="auto"/>
            </w:pPr>
            <w:r>
              <w:rPr>
                <w:sz w:val="19"/>
              </w:rPr>
              <w:t>乾：元亨。利貞。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1A5B05" w14:textId="77777777" w:rsidR="00BA4D44" w:rsidRDefault="00000000">
            <w:pPr>
              <w:spacing w:after="20" w:line="264" w:lineRule="auto"/>
            </w:pPr>
            <w:r>
              <w:rPr>
                <w:sz w:val="19"/>
                <w:lang w:eastAsia="zh-CN"/>
              </w:rPr>
              <w:t>大为通达，适宜守持正道。</w:t>
            </w:r>
          </w:p>
        </w:tc>
      </w:tr>
    </w:tbl>
    <w:p w14:paraId="54CF8526" w14:textId="77777777" w:rsidR="00BA4D44" w:rsidRDefault="00000000">
      <w:r>
        <w:rPr>
          <w:b/>
          <w:lang w:eastAsia="zh-CN"/>
        </w:rPr>
        <w:t xml:space="preserve">决策提醒　</w:t>
      </w:r>
      <w:r>
        <w:rPr>
          <w:lang w:eastAsia="zh-CN"/>
        </w:rPr>
        <w:t>开创之前先定准则</w:t>
      </w:r>
    </w:p>
    <w:p w14:paraId="3833F778" w14:textId="77777777" w:rsidR="00BA4D44" w:rsidRDefault="00000000">
      <w:pPr>
        <w:keepLines/>
      </w:pPr>
      <w:r>
        <w:rPr>
          <w:b/>
          <w:lang w:eastAsia="zh-CN"/>
        </w:rPr>
        <w:t xml:space="preserve">事件经过　</w:t>
      </w:r>
      <w:r>
        <w:rPr>
          <w:lang w:eastAsia="zh-CN"/>
        </w:rPr>
        <w:t>1987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3CA98951" w14:textId="77777777" w:rsidR="00BA4D44" w:rsidRDefault="00000000">
      <w:pPr>
        <w:keepLines/>
      </w:pPr>
      <w:r>
        <w:rPr>
          <w:b/>
          <w:lang w:eastAsia="zh-CN"/>
        </w:rPr>
        <w:t xml:space="preserve">卦义对照　</w:t>
      </w:r>
      <w:r>
        <w:rPr>
          <w:lang w:eastAsia="zh-CN"/>
        </w:rPr>
        <w:t>干卦谈开创与持守。台积电成立时选定专业晶圆代工，让合作对象知道它承接什么，也知道它不与客户竞争。今天若要创业或转职，可以先问三件事：自己能解决哪一种问题，完成工作需要哪些能力，以及答应别人的条件能否长期做到。开局的热情有用，但承诺要靠资源、技术和反覆交付来支持。这是借卦义读一项事业选择，并非说创办人曾用干卦决策。要让这个方向可行，还得让每位新同事理解对客户的责任，并在接案前确认交付条件。</w:t>
      </w:r>
    </w:p>
    <w:p w14:paraId="4F05B048" w14:textId="77777777" w:rsidR="00BA4D44" w:rsidRDefault="00000000">
      <w:r>
        <w:rPr>
          <w:b/>
          <w:lang w:eastAsia="zh-CN"/>
        </w:rPr>
        <w:t xml:space="preserve">想一想　</w:t>
      </w:r>
      <w:r>
        <w:rPr>
          <w:lang w:eastAsia="zh-CN"/>
        </w:rPr>
        <w:t>若要转职或创业，哪一项能力能支持你的承诺？</w:t>
      </w:r>
    </w:p>
    <w:p w14:paraId="28489B6A" w14:textId="77777777" w:rsidR="00BA4D44" w:rsidRDefault="00000000">
      <w:r>
        <w:rPr>
          <w:b/>
          <w:lang w:eastAsia="zh-CN"/>
        </w:rPr>
        <w:t xml:space="preserve">史料界线　</w:t>
      </w:r>
      <w:r>
        <w:rPr>
          <w:lang w:eastAsia="zh-CN"/>
        </w:rPr>
        <w:t>公司沿革未证明创办人据干卦决策；企业发展也不能只归功于个人意志。</w:t>
      </w:r>
    </w:p>
    <w:p w14:paraId="047F0282" w14:textId="77777777" w:rsidR="00BA4D44" w:rsidRDefault="00000000">
      <w:r>
        <w:rPr>
          <w:b/>
          <w:sz w:val="17"/>
          <w:lang w:eastAsia="zh-CN"/>
        </w:rPr>
        <w:t xml:space="preserve">查核来源　</w:t>
      </w:r>
      <w:hyperlink w:anchor="src_ETSMC">
        <w:r w:rsidR="00BA4D44">
          <w:rPr>
            <w:color w:val="245478"/>
          </w:rPr>
          <w:t>ETSMC</w:t>
        </w:r>
      </w:hyperlink>
      <w:r>
        <w:rPr>
          <w:sz w:val="17"/>
          <w:lang w:eastAsia="zh-CN"/>
        </w:rPr>
        <w:t>｜公司成立与专业代工模式</w:t>
      </w:r>
    </w:p>
    <w:p w14:paraId="178FF644" w14:textId="77777777" w:rsidR="00BA4D44" w:rsidRDefault="00000000">
      <w:pPr>
        <w:pStyle w:val="21"/>
      </w:pPr>
      <w:bookmarkStart w:id="1" w:name="case_02"/>
      <w:r>
        <w:rPr>
          <w:lang w:eastAsia="zh-CN"/>
        </w:rPr>
        <w:t xml:space="preserve">02 </w:t>
      </w:r>
      <w:r>
        <w:rPr>
          <w:lang w:eastAsia="zh-CN"/>
        </w:rPr>
        <w:t>坤　南蒯以吉辞替自己的选择背书</w:t>
      </w:r>
      <w:bookmarkEnd w:id="1"/>
    </w:p>
    <w:p w14:paraId="08E75BA8" w14:textId="77777777" w:rsidR="00BA4D44" w:rsidRDefault="00000000">
      <w:pPr>
        <w:spacing w:after="20"/>
      </w:pPr>
      <w:r>
        <w:rPr>
          <w:sz w:val="17"/>
          <w:lang w:eastAsia="zh-CN"/>
        </w:rPr>
        <w:t>LIFE-H02-001　｜　前530至前528年　｜　古代</w:t>
      </w:r>
    </w:p>
    <w:p w14:paraId="2EB4046A"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6B1FE1B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1A1BD1" w14:textId="77777777" w:rsidR="00BA4D44" w:rsidRDefault="00000000">
            <w:pPr>
              <w:spacing w:after="20" w:line="264" w:lineRule="auto"/>
            </w:pPr>
            <w:r>
              <w:rPr>
                <w:b/>
                <w:sz w:val="19"/>
                <w:lang w:eastAsia="zh-CN"/>
              </w:rPr>
              <w:t>《周易》原文 H02-L5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A9FB70" w14:textId="77777777" w:rsidR="00BA4D44" w:rsidRDefault="00000000">
            <w:pPr>
              <w:spacing w:after="20" w:line="264" w:lineRule="auto"/>
            </w:pPr>
            <w:r>
              <w:rPr>
                <w:b/>
                <w:sz w:val="19"/>
                <w:lang w:eastAsia="zh-CN"/>
              </w:rPr>
              <w:t>既有简体中文翻译</w:t>
            </w:r>
          </w:p>
        </w:tc>
      </w:tr>
      <w:tr w:rsidR="00BA4D44" w14:paraId="182C36C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2DDC8" w14:textId="77777777" w:rsidR="00BA4D44" w:rsidRDefault="00000000">
            <w:pPr>
              <w:spacing w:after="20" w:line="264" w:lineRule="auto"/>
            </w:pPr>
            <w:r>
              <w:rPr>
                <w:sz w:val="19"/>
              </w:rPr>
              <w:t>六五：黃裳，元吉。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31366" w14:textId="77777777" w:rsidR="00BA4D44" w:rsidRDefault="00000000">
            <w:pPr>
              <w:spacing w:after="20" w:line="264" w:lineRule="auto"/>
            </w:pPr>
            <w:r>
              <w:rPr>
                <w:sz w:val="19"/>
                <w:lang w:eastAsia="zh-CN"/>
              </w:rPr>
              <w:t>穿黄色下裳，居中守分，大吉。</w:t>
            </w:r>
          </w:p>
        </w:tc>
      </w:tr>
    </w:tbl>
    <w:p w14:paraId="733E3A8B" w14:textId="77777777" w:rsidR="00BA4D44" w:rsidRDefault="00000000">
      <w:r>
        <w:rPr>
          <w:b/>
          <w:lang w:eastAsia="zh-CN"/>
        </w:rPr>
        <w:t xml:space="preserve">决策提醒　</w:t>
      </w:r>
      <w:r>
        <w:rPr>
          <w:lang w:eastAsia="zh-CN"/>
        </w:rPr>
        <w:t>好结果不能替动机背书</w:t>
      </w:r>
    </w:p>
    <w:p w14:paraId="3558E6ED" w14:textId="77777777" w:rsidR="00BA4D44" w:rsidRDefault="00000000">
      <w:pPr>
        <w:keepLines/>
      </w:pPr>
      <w:r>
        <w:rPr>
          <w:b/>
          <w:lang w:eastAsia="zh-CN"/>
        </w:rPr>
        <w:t xml:space="preserve">事件经过　</w:t>
      </w:r>
      <w:r>
        <w:rPr>
          <w:lang w:eastAsia="zh-CN"/>
        </w:rPr>
        <w:t>春秋时，南蒯在鲁国费邑掌权，与季氏的关系逐渐紧张。他打算背叛季氏，事先筮得坤之比，看见「黄裳元吉」，便把这句吉辞理解成自己行动有利。子服惠伯听后提出另一层意思：黄裳所说的吉，必须连着忠信、守分与合宜的行为来看，不能只取最后两个字。南蒯没有改变主意，仍以费邑发动叛变。事情进行后，他未能稳住费人的支持，原本可据守的地方反而失去依靠。叛变需要邑内的人配合，也需要能与外部势力连上；占筮没有替他取得这些支持。子服惠伯提出的反对意见，在行动开始前已经说出，南蒯之后仍照自己的判断前进。最后，他离开费邑，逃往齐国。《左传》分年记录了占问、劝告、叛变和出奔，让人看见同一段卦辞在两人手中有不同用法：一人把它当作行动的保证，另一人要求先检查行动本身。事件的结局由人事与支持关系构成，不能说是卦象造成。</w:t>
      </w:r>
    </w:p>
    <w:p w14:paraId="2E9FD276" w14:textId="77777777" w:rsidR="00BA4D44" w:rsidRDefault="00000000">
      <w:pPr>
        <w:keepLines/>
      </w:pPr>
      <w:r>
        <w:rPr>
          <w:b/>
          <w:lang w:eastAsia="zh-CN"/>
        </w:rPr>
        <w:t xml:space="preserve">卦义对照　</w:t>
      </w:r>
      <w:r>
        <w:rPr>
          <w:lang w:eastAsia="zh-CN"/>
        </w:rPr>
        <w:t>坤六五的「黄裳元吉」在南蒯眼中是好消息，子服惠伯却指出吉辞有忠信与合宜的前提。当我们为跳槽、合作或与人翻脸找理由时，也容易只挑支持自己的那一句。先把动机、责任、受影响的人与退出后果写清楚，再问这件事能否承担。史料确有占筮与讨论，却不能把南蒯的失败简化成「卜错了」；费邑的人是否支持他，同样决定事件如何发展。这样读，重点不是只找反对者挑错，而是把自己最想忽略的那项条件也列进决策表。</w:t>
      </w:r>
    </w:p>
    <w:p w14:paraId="4459D3D5" w14:textId="77777777" w:rsidR="00BA4D44" w:rsidRDefault="00000000">
      <w:r>
        <w:rPr>
          <w:b/>
          <w:lang w:eastAsia="zh-CN"/>
        </w:rPr>
        <w:t xml:space="preserve">想一想　</w:t>
      </w:r>
      <w:r>
        <w:rPr>
          <w:lang w:eastAsia="zh-CN"/>
        </w:rPr>
        <w:t>你是否只听进符合期待的建议？</w:t>
      </w:r>
    </w:p>
    <w:p w14:paraId="4520597C" w14:textId="77777777" w:rsidR="00BA4D44" w:rsidRDefault="00000000">
      <w:r>
        <w:rPr>
          <w:b/>
          <w:lang w:eastAsia="zh-CN"/>
        </w:rPr>
        <w:t xml:space="preserve">史料界线　</w:t>
      </w:r>
      <w:r>
        <w:rPr>
          <w:lang w:eastAsia="zh-CN"/>
        </w:rPr>
        <w:t>A类 用易记载。记录在昭公十二至十四年；古代叙事可以证明文献如何谈论占筮，不能证明卦象造成成败。</w:t>
      </w:r>
    </w:p>
    <w:p w14:paraId="0515D25A" w14:textId="77777777" w:rsidR="00BA4D44" w:rsidRDefault="00000000">
      <w:r>
        <w:rPr>
          <w:b/>
          <w:sz w:val="17"/>
          <w:lang w:eastAsia="zh-CN"/>
        </w:rPr>
        <w:lastRenderedPageBreak/>
        <w:t xml:space="preserve">查核来源　</w:t>
      </w:r>
      <w:hyperlink w:anchor="src_Y02">
        <w:r w:rsidR="00BA4D44">
          <w:rPr>
            <w:color w:val="245478"/>
          </w:rPr>
          <w:t>Y02</w:t>
        </w:r>
      </w:hyperlink>
      <w:r>
        <w:rPr>
          <w:sz w:val="17"/>
          <w:lang w:eastAsia="zh-CN"/>
        </w:rPr>
        <w:t>｜《左传》昭公十二年及后续十三十四年</w:t>
      </w:r>
    </w:p>
    <w:p w14:paraId="3133742E" w14:textId="77777777" w:rsidR="00BA4D44" w:rsidRDefault="00000000">
      <w:pPr>
        <w:pStyle w:val="21"/>
        <w:pageBreakBefore/>
      </w:pPr>
      <w:bookmarkStart w:id="2" w:name="case_03"/>
      <w:r>
        <w:rPr>
          <w:lang w:eastAsia="zh-CN"/>
        </w:rPr>
        <w:lastRenderedPageBreak/>
        <w:t xml:space="preserve">03 </w:t>
      </w:r>
      <w:r>
        <w:rPr>
          <w:lang w:eastAsia="zh-CN"/>
        </w:rPr>
        <w:t>屯　毕万问仕晋国</w:t>
      </w:r>
      <w:bookmarkEnd w:id="2"/>
    </w:p>
    <w:p w14:paraId="1DFCC601" w14:textId="77777777" w:rsidR="00BA4D44" w:rsidRDefault="00000000">
      <w:pPr>
        <w:spacing w:after="20"/>
      </w:pPr>
      <w:r>
        <w:rPr>
          <w:sz w:val="17"/>
          <w:lang w:eastAsia="zh-CN"/>
        </w:rPr>
        <w:t>LIFE-H03-001　｜　春秋前7世纪 记于前661年　｜　古代</w:t>
      </w:r>
    </w:p>
    <w:p w14:paraId="0544DE2C"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4DAF773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0BEE3D" w14:textId="77777777" w:rsidR="00BA4D44" w:rsidRDefault="00000000">
            <w:pPr>
              <w:spacing w:after="20" w:line="264" w:lineRule="auto"/>
            </w:pPr>
            <w:r>
              <w:rPr>
                <w:b/>
                <w:sz w:val="19"/>
                <w:lang w:eastAsia="zh-CN"/>
              </w:rPr>
              <w:t>《周易》原文 H03-J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ABF7319" w14:textId="77777777" w:rsidR="00BA4D44" w:rsidRDefault="00000000">
            <w:pPr>
              <w:spacing w:after="20" w:line="264" w:lineRule="auto"/>
            </w:pPr>
            <w:r>
              <w:rPr>
                <w:b/>
                <w:sz w:val="19"/>
                <w:lang w:eastAsia="zh-CN"/>
              </w:rPr>
              <w:t>既有简体中文翻译</w:t>
            </w:r>
          </w:p>
        </w:tc>
      </w:tr>
      <w:tr w:rsidR="00BA4D44" w14:paraId="7EC3EA4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DAA2F" w14:textId="77777777" w:rsidR="00BA4D44" w:rsidRDefault="00000000">
            <w:pPr>
              <w:spacing w:after="20" w:line="264" w:lineRule="auto"/>
            </w:pPr>
            <w:r>
              <w:rPr>
                <w:sz w:val="19"/>
              </w:rPr>
              <w:t>屯：元亨，利貞。勿用有攸往，利建侯。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F6BD2A" w14:textId="77777777" w:rsidR="00BA4D44" w:rsidRDefault="00000000">
            <w:pPr>
              <w:spacing w:after="20" w:line="264" w:lineRule="auto"/>
            </w:pPr>
            <w:r>
              <w:rPr>
                <w:sz w:val="19"/>
                <w:lang w:eastAsia="zh-CN"/>
              </w:rPr>
              <w:t>创始之际虽艰难，仍可通达，适宜守正；不宜躁进，适宜建立领导与秩序。</w:t>
            </w:r>
          </w:p>
        </w:tc>
      </w:tr>
    </w:tbl>
    <w:p w14:paraId="3CFF3634" w14:textId="77777777" w:rsidR="00BA4D44" w:rsidRDefault="00000000">
      <w:r>
        <w:rPr>
          <w:b/>
          <w:lang w:eastAsia="zh-CN"/>
        </w:rPr>
        <w:t xml:space="preserve">决策提醒　</w:t>
      </w:r>
      <w:r>
        <w:rPr>
          <w:lang w:eastAsia="zh-CN"/>
        </w:rPr>
        <w:t>新环境先争取安身之处</w:t>
      </w:r>
    </w:p>
    <w:p w14:paraId="25CF3A57" w14:textId="77777777" w:rsidR="00BA4D44" w:rsidRDefault="00000000">
      <w:pPr>
        <w:keepLines/>
      </w:pPr>
      <w:r>
        <w:rPr>
          <w:b/>
          <w:lang w:eastAsia="zh-CN"/>
        </w:rPr>
        <w:t xml:space="preserve">事件经过　</w:t>
      </w:r>
      <w:r>
        <w:rPr>
          <w:lang w:eastAsia="zh-CN"/>
        </w:rPr>
        <w:t>春秋时，毕万准备离开原来的处境，到晋国寻求职位。他在出仕前筮问，所得为屯之比。辛廖解读卦象时，把初入新局的艰难与日后获得依附、建立关系的可能连在一起，给出了有利的判断。毕万仍须真正进入晋国，在国内的政治与军事环境中履行职责。后来，晋国的扩张让他有了立功机会；他获封于魏，家族由此在晋国取得立足之地。一个外来者得到封邑之前，还需在晋国的战事与权力秩序中取得君主的任用；魏地的授封发生在立功之后。占解与成就中间，隔着多年工作和政治变化。从问仕到获封，这个人走过的是任职与立功的具体阶段，并非占问结束后立即取得魏地。《左传》在闵公元年追述这次筮问，并以后来的封赏回看先前的占解。它记下的是一个人从寻找职位到在新地方站稳的过程。筮问的确出现在文献里，但毕万何时起筮并不确定；更不能把魏氏后来数代人的政治发展，全部归给这一次问卦。</w:t>
      </w:r>
    </w:p>
    <w:p w14:paraId="19FDE018" w14:textId="77777777" w:rsidR="00BA4D44" w:rsidRDefault="00000000">
      <w:pPr>
        <w:keepLines/>
      </w:pPr>
      <w:r>
        <w:rPr>
          <w:b/>
          <w:lang w:eastAsia="zh-CN"/>
        </w:rPr>
        <w:t xml:space="preserve">卦义对照　</w:t>
      </w:r>
      <w:r>
        <w:rPr>
          <w:lang w:eastAsia="zh-CN"/>
        </w:rPr>
        <w:t>屯卦讲事情刚起步时的难处，毕万出仕晋国的记载又连着「比」的相亲与依附。走进新公司或新城市，先确认谁分派工作、哪些规则必须学、自己能交付什么，通常比急着争头衔更实际。毕万后来得到封赏，是在晋国的具体政治环境中发生；占筮只是史书叙述的一部分。把卦义当成整理新环境的提醒可以，不能把它说成职涯成功的保证。初到新环境时也要允许自己暂时不熟悉，请人确认规则，比假装什么都懂更有效。</w:t>
      </w:r>
    </w:p>
    <w:p w14:paraId="3B8AACF2" w14:textId="77777777" w:rsidR="00BA4D44" w:rsidRDefault="00000000">
      <w:r>
        <w:rPr>
          <w:b/>
          <w:lang w:eastAsia="zh-CN"/>
        </w:rPr>
        <w:t xml:space="preserve">想一想　</w:t>
      </w:r>
      <w:r>
        <w:rPr>
          <w:lang w:eastAsia="zh-CN"/>
        </w:rPr>
        <w:t>入职前三个月，谁能帮你了解真正的工作流程？</w:t>
      </w:r>
    </w:p>
    <w:p w14:paraId="52198A8B" w14:textId="77777777" w:rsidR="00BA4D44" w:rsidRDefault="00000000">
      <w:r>
        <w:rPr>
          <w:b/>
          <w:lang w:eastAsia="zh-CN"/>
        </w:rPr>
        <w:t xml:space="preserve">史料界线　</w:t>
      </w:r>
      <w:r>
        <w:rPr>
          <w:lang w:eastAsia="zh-CN"/>
        </w:rPr>
        <w:t>A类 用易记载。筮问发生在何年不明；前661年是记事所在年。后世魏氏的兴盛也不能全归因于这一次占筮。</w:t>
      </w:r>
    </w:p>
    <w:p w14:paraId="38E4CD0A" w14:textId="77777777" w:rsidR="00BA4D44" w:rsidRDefault="00000000">
      <w:r>
        <w:rPr>
          <w:b/>
          <w:sz w:val="17"/>
          <w:lang w:eastAsia="zh-CN"/>
        </w:rPr>
        <w:t xml:space="preserve">查核来源　</w:t>
      </w:r>
      <w:hyperlink w:anchor="src_Y03">
        <w:r w:rsidR="00BA4D44">
          <w:rPr>
            <w:color w:val="245478"/>
          </w:rPr>
          <w:t>Y03</w:t>
        </w:r>
      </w:hyperlink>
      <w:r>
        <w:rPr>
          <w:sz w:val="17"/>
          <w:lang w:eastAsia="zh-CN"/>
        </w:rPr>
        <w:t>｜《左传》闵公元年；《史记》魏世家</w:t>
      </w:r>
    </w:p>
    <w:p w14:paraId="3C9ACA9B" w14:textId="77777777" w:rsidR="00BA4D44" w:rsidRDefault="00000000">
      <w:pPr>
        <w:pStyle w:val="21"/>
      </w:pPr>
      <w:bookmarkStart w:id="3" w:name="case_04"/>
      <w:r>
        <w:rPr>
          <w:lang w:eastAsia="zh-CN"/>
        </w:rPr>
        <w:t xml:space="preserve">04 </w:t>
      </w:r>
      <w:r>
        <w:rPr>
          <w:lang w:eastAsia="zh-CN"/>
        </w:rPr>
        <w:t>蒙　吕蒙在繁忙军务中读书</w:t>
      </w:r>
      <w:bookmarkEnd w:id="3"/>
    </w:p>
    <w:p w14:paraId="195B6B36" w14:textId="77777777" w:rsidR="00BA4D44" w:rsidRDefault="00000000">
      <w:pPr>
        <w:spacing w:after="20"/>
      </w:pPr>
      <w:r>
        <w:rPr>
          <w:sz w:val="17"/>
          <w:lang w:eastAsia="zh-CN"/>
        </w:rPr>
        <w:t>LIFE-H04-001　｜　三国前期　｜　古代</w:t>
      </w:r>
    </w:p>
    <w:p w14:paraId="632CB45B"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08E39D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50FFAAC" w14:textId="77777777" w:rsidR="00BA4D44" w:rsidRDefault="00000000">
            <w:pPr>
              <w:spacing w:after="20" w:line="264" w:lineRule="auto"/>
            </w:pPr>
            <w:r>
              <w:rPr>
                <w:b/>
                <w:sz w:val="19"/>
                <w:lang w:eastAsia="zh-CN"/>
              </w:rPr>
              <w:t>《周易》原文 H04-L5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1107CBE" w14:textId="77777777" w:rsidR="00BA4D44" w:rsidRDefault="00000000">
            <w:pPr>
              <w:spacing w:after="20" w:line="264" w:lineRule="auto"/>
            </w:pPr>
            <w:r>
              <w:rPr>
                <w:b/>
                <w:sz w:val="19"/>
                <w:lang w:eastAsia="zh-CN"/>
              </w:rPr>
              <w:t>既有简体中文翻译</w:t>
            </w:r>
          </w:p>
        </w:tc>
      </w:tr>
      <w:tr w:rsidR="00BA4D44" w14:paraId="01F5F9C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E15D8" w14:textId="77777777" w:rsidR="00BA4D44" w:rsidRDefault="00000000">
            <w:pPr>
              <w:spacing w:after="20" w:line="264" w:lineRule="auto"/>
            </w:pPr>
            <w:r>
              <w:rPr>
                <w:sz w:val="19"/>
              </w:rPr>
              <w:t>六五：童蒙，吉。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A8DB67" w14:textId="77777777" w:rsidR="00BA4D44" w:rsidRDefault="00000000">
            <w:pPr>
              <w:spacing w:after="20" w:line="264" w:lineRule="auto"/>
            </w:pPr>
            <w:r>
              <w:rPr>
                <w:sz w:val="19"/>
                <w:lang w:eastAsia="zh-CN"/>
              </w:rPr>
              <w:t>像童子般纯真受教，吉祥。</w:t>
            </w:r>
          </w:p>
        </w:tc>
      </w:tr>
    </w:tbl>
    <w:p w14:paraId="547B13FD" w14:textId="77777777" w:rsidR="00BA4D44" w:rsidRDefault="00000000">
      <w:r>
        <w:rPr>
          <w:b/>
          <w:lang w:eastAsia="zh-CN"/>
        </w:rPr>
        <w:t xml:space="preserve">决策提醒　</w:t>
      </w:r>
      <w:r>
        <w:rPr>
          <w:lang w:eastAsia="zh-CN"/>
        </w:rPr>
        <w:t>工作忙也要补学习缺口</w:t>
      </w:r>
    </w:p>
    <w:p w14:paraId="10BAB791" w14:textId="77777777" w:rsidR="00BA4D44" w:rsidRDefault="00000000">
      <w:pPr>
        <w:keepLines/>
      </w:pPr>
      <w:r>
        <w:rPr>
          <w:b/>
          <w:lang w:eastAsia="zh-CN"/>
        </w:rPr>
        <w:t xml:space="preserve">事件经过　</w:t>
      </w:r>
      <w:r>
        <w:rPr>
          <w:lang w:eastAsia="zh-CN"/>
        </w:rPr>
        <w:t>三国前期，吕蒙已在孙权麾下处理军务，时间和精力都被工作占据。孙权劝他读书，所要求的不是辞去职务成为经学家，而是多了解历史与前人的处事方法，让自己在军务之外也能判断局势。吕蒙起初以事务繁忙回应，孙权便以自己也须处理许多事为例，劝他利用可以安排的时间学习。吕蒙接受建议，持续读书。后来鲁肃与他交谈，发现他的见识与过去不同，重新评价了这位同僚。读书不会让眼前军务消失，吕蒙仍需在既有职责中找出能持续学习的方法。鲁肃的改观，则是在与他交谈时才显现，而不是孙权提出建议当天便已发生。这段叙事见于《三国志》裴松之注所引《江表传》，后来也被其他史书整理成更容易传诵的对话。可以确定的是，文献把劝学、接受劝告和同僚评价的改变连在一起；那些流行版本中的每一句话，未必是现场逐字记录。</w:t>
      </w:r>
    </w:p>
    <w:p w14:paraId="6620FA4F" w14:textId="77777777" w:rsidR="00BA4D44" w:rsidRDefault="00000000">
      <w:pPr>
        <w:keepLines/>
      </w:pPr>
      <w:r>
        <w:rPr>
          <w:b/>
          <w:lang w:eastAsia="zh-CN"/>
        </w:rPr>
        <w:t xml:space="preserve">卦义对照　</w:t>
      </w:r>
      <w:r>
        <w:rPr>
          <w:lang w:eastAsia="zh-CN"/>
        </w:rPr>
        <w:t>蒙卦可以读成承认未知、愿意受教。吕蒙没有等到工作清空才学习，而是在既有职责中补上历史与判断的知识。若你正在适应新职务，不妨列出眼前最常碰到、却还说不清的问题，找可信的人请教，再把学到的方法用在下一件工作上。学习不是把自己说得更厉害，而是让同事从实际讨论中看见改变。史书没有说吕蒙读书是依蒙卦行事。可以把学习安排成下一次讨论前读完一段资料、提出一个更好的问题，让进步可被看见。</w:t>
      </w:r>
    </w:p>
    <w:p w14:paraId="1A2F913A" w14:textId="77777777" w:rsidR="00BA4D44" w:rsidRDefault="00000000">
      <w:r>
        <w:rPr>
          <w:b/>
          <w:lang w:eastAsia="zh-CN"/>
        </w:rPr>
        <w:t xml:space="preserve">想一想　</w:t>
      </w:r>
      <w:r>
        <w:rPr>
          <w:lang w:eastAsia="zh-CN"/>
        </w:rPr>
        <w:t>哪一项日常工作最值得系统补课？</w:t>
      </w:r>
    </w:p>
    <w:p w14:paraId="2DE32075" w14:textId="77777777" w:rsidR="00BA4D44" w:rsidRDefault="00000000">
      <w:r>
        <w:rPr>
          <w:b/>
          <w:lang w:eastAsia="zh-CN"/>
        </w:rPr>
        <w:lastRenderedPageBreak/>
        <w:t xml:space="preserve">史料界线　</w:t>
      </w:r>
      <w:r>
        <w:rPr>
          <w:lang w:eastAsia="zh-CN"/>
        </w:rPr>
        <w:t>这是卦义对照。常见课文经《资治通鉴》整理，不能把课文对话当成现场逐字纪录，也没有用蒙卦的直接证据。</w:t>
      </w:r>
    </w:p>
    <w:p w14:paraId="7D60FFCB" w14:textId="77777777" w:rsidR="00BA4D44" w:rsidRDefault="00000000">
      <w:r>
        <w:rPr>
          <w:b/>
          <w:sz w:val="17"/>
          <w:lang w:eastAsia="zh-CN"/>
        </w:rPr>
        <w:t xml:space="preserve">查核来源　</w:t>
      </w:r>
      <w:hyperlink w:anchor="src_P004">
        <w:r w:rsidR="00BA4D44">
          <w:rPr>
            <w:color w:val="245478"/>
          </w:rPr>
          <w:t>P004</w:t>
        </w:r>
      </w:hyperlink>
      <w:r>
        <w:rPr>
          <w:sz w:val="17"/>
          <w:lang w:eastAsia="zh-CN"/>
        </w:rPr>
        <w:t>｜《三国志》吕蒙传裴注所引江表传的来源说明</w:t>
      </w:r>
    </w:p>
    <w:p w14:paraId="0D42000B" w14:textId="77777777" w:rsidR="00BA4D44" w:rsidRDefault="00000000">
      <w:pPr>
        <w:pStyle w:val="21"/>
        <w:pageBreakBefore/>
      </w:pPr>
      <w:bookmarkStart w:id="4" w:name="case_05"/>
      <w:r>
        <w:rPr>
          <w:lang w:eastAsia="zh-CN"/>
        </w:rPr>
        <w:lastRenderedPageBreak/>
        <w:t xml:space="preserve">05 </w:t>
      </w:r>
      <w:r>
        <w:rPr>
          <w:lang w:eastAsia="zh-CN"/>
        </w:rPr>
        <w:t>需　常平仓设立前先备粮</w:t>
      </w:r>
      <w:bookmarkEnd w:id="4"/>
    </w:p>
    <w:p w14:paraId="38084BB0" w14:textId="77777777" w:rsidR="00BA4D44" w:rsidRDefault="00000000">
      <w:pPr>
        <w:spacing w:after="20"/>
      </w:pPr>
      <w:r>
        <w:rPr>
          <w:sz w:val="17"/>
          <w:lang w:eastAsia="zh-CN"/>
        </w:rPr>
        <w:t>LIFE-H05-001　｜　西汉宣帝五凤年间　｜　古代</w:t>
      </w:r>
    </w:p>
    <w:p w14:paraId="314C606D"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B2A3D9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1C05FF" w14:textId="77777777" w:rsidR="00BA4D44" w:rsidRDefault="00000000">
            <w:pPr>
              <w:spacing w:after="20" w:line="264" w:lineRule="auto"/>
            </w:pPr>
            <w:r>
              <w:rPr>
                <w:b/>
                <w:sz w:val="19"/>
                <w:lang w:eastAsia="zh-CN"/>
              </w:rPr>
              <w:t>《周易》原文 H05-J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01EDDA9" w14:textId="77777777" w:rsidR="00BA4D44" w:rsidRDefault="00000000">
            <w:pPr>
              <w:spacing w:after="20" w:line="264" w:lineRule="auto"/>
            </w:pPr>
            <w:r>
              <w:rPr>
                <w:b/>
                <w:sz w:val="19"/>
                <w:lang w:eastAsia="zh-CN"/>
              </w:rPr>
              <w:t>既有简体中文翻译</w:t>
            </w:r>
          </w:p>
        </w:tc>
      </w:tr>
      <w:tr w:rsidR="00BA4D44" w14:paraId="329F78A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898F3D" w14:textId="77777777" w:rsidR="00BA4D44" w:rsidRDefault="00000000">
            <w:pPr>
              <w:spacing w:after="20" w:line="264" w:lineRule="auto"/>
            </w:pPr>
            <w:r>
              <w:rPr>
                <w:sz w:val="19"/>
              </w:rPr>
              <w:t>需：有孚，光亨。貞吉，利涉大川。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490707" w14:textId="77777777" w:rsidR="00BA4D44" w:rsidRDefault="00000000">
            <w:pPr>
              <w:spacing w:after="20" w:line="264" w:lineRule="auto"/>
            </w:pPr>
            <w:r>
              <w:rPr>
                <w:sz w:val="19"/>
                <w:lang w:eastAsia="zh-CN"/>
              </w:rPr>
              <w:t>心有诚信，光明而通达；守正吉祥，适宜渡过大河、完成大事。</w:t>
            </w:r>
          </w:p>
        </w:tc>
      </w:tr>
    </w:tbl>
    <w:p w14:paraId="2AE461BB" w14:textId="77777777" w:rsidR="00BA4D44" w:rsidRDefault="00000000">
      <w:r>
        <w:rPr>
          <w:b/>
          <w:lang w:eastAsia="zh-CN"/>
        </w:rPr>
        <w:t xml:space="preserve">决策提醒　</w:t>
      </w:r>
      <w:r>
        <w:rPr>
          <w:lang w:eastAsia="zh-CN"/>
        </w:rPr>
        <w:t>等待时把必要资源准备好</w:t>
      </w:r>
    </w:p>
    <w:p w14:paraId="16860C37" w14:textId="77777777" w:rsidR="00BA4D44" w:rsidRDefault="00000000">
      <w:pPr>
        <w:keepLines/>
      </w:pPr>
      <w:r>
        <w:rPr>
          <w:b/>
          <w:lang w:eastAsia="zh-CN"/>
        </w:rPr>
        <w:t xml:space="preserve">事件经过　</w:t>
      </w:r>
      <w:r>
        <w:rPr>
          <w:lang w:eastAsia="zh-CN"/>
        </w:rPr>
        <w:t>西汉宣帝时，边郡的粮食供应牵涉农民收成、粮价和官府支出。耿寿昌提出设立常平仓的办法：粮价低时由官府收购，让出粮的人不必在收获时只能贱卖；粮价高时再从仓中出售，缓和购粮者的负担。仓库若在收成季节才开始规划，就可能错过低价收粮的时间；等到价格升高时，再以存粮供应，也需先知道哪些地方真正缺粮。这套制度要跨季节工作。农户、购粮者和管理仓库的人，会在不同季节与这套办法接触，制度的效果也要分时看。这个安排必须在短缺尚未出现前就备好仓房、资金和可以调用的粮食。等到价格变动，官府才有存量可供处置。制度建立后，也不能把粮食放进仓里便不再管，收购价格、保管损耗、运输以及何时出售，都是日后要处理的事。史书记录了耿寿昌的建议及常平仓的设置，显示一项准备如何由政策构想转成具体机构。它不能告诉我们每一处仓库的实际收益，也不表示后来任何时候都运作顺利。</w:t>
      </w:r>
    </w:p>
    <w:p w14:paraId="2F8F662F" w14:textId="77777777" w:rsidR="00BA4D44" w:rsidRDefault="00000000">
      <w:pPr>
        <w:keepLines/>
      </w:pPr>
      <w:r>
        <w:rPr>
          <w:b/>
          <w:lang w:eastAsia="zh-CN"/>
        </w:rPr>
        <w:t xml:space="preserve">卦义对照　</w:t>
      </w:r>
      <w:r>
        <w:rPr>
          <w:lang w:eastAsia="zh-CN"/>
        </w:rPr>
        <w:t>需卦的等待包含准备。常平仓先在粮食尚可取得时建立储备，才有能力回应后来的价格变动。个人等待工作机会、家庭收入或一项专案核准时，也可以先确认必要开支、可用资源和下一步的条件。准备并不保证事情照预期发展，却能让人不必在最紧迫的时刻才找办法。这是把卦义与制度设计对照；史料没有说耿寿昌按需卦制订政策。同样的准备也包括问清楚资源由谁保管、什么情况能动用，以免紧急时找不到人。</w:t>
      </w:r>
    </w:p>
    <w:p w14:paraId="2B4FE880" w14:textId="77777777" w:rsidR="00BA4D44" w:rsidRDefault="00000000">
      <w:r>
        <w:rPr>
          <w:b/>
          <w:lang w:eastAsia="zh-CN"/>
        </w:rPr>
        <w:t xml:space="preserve">想一想　</w:t>
      </w:r>
      <w:r>
        <w:rPr>
          <w:lang w:eastAsia="zh-CN"/>
        </w:rPr>
        <w:t>若收入中断三个月，你最先需要保住什么？</w:t>
      </w:r>
    </w:p>
    <w:p w14:paraId="33973EA8" w14:textId="77777777" w:rsidR="00BA4D44" w:rsidRDefault="00000000">
      <w:r>
        <w:rPr>
          <w:b/>
          <w:lang w:eastAsia="zh-CN"/>
        </w:rPr>
        <w:t xml:space="preserve">史料界线　</w:t>
      </w:r>
      <w:r>
        <w:rPr>
          <w:lang w:eastAsia="zh-CN"/>
        </w:rPr>
        <w:t>不是用卦预测价格；常平仓也有仓储成本及执行问题，不能只看政策用意。</w:t>
      </w:r>
    </w:p>
    <w:p w14:paraId="4C4B89CC" w14:textId="77777777" w:rsidR="00BA4D44" w:rsidRDefault="00000000">
      <w:r>
        <w:rPr>
          <w:b/>
          <w:sz w:val="17"/>
          <w:lang w:eastAsia="zh-CN"/>
        </w:rPr>
        <w:t xml:space="preserve">查核来源　</w:t>
      </w:r>
      <w:hyperlink w:anchor="src_EHS24B">
        <w:r w:rsidR="00BA4D44">
          <w:rPr>
            <w:color w:val="245478"/>
          </w:rPr>
          <w:t>EHS24B</w:t>
        </w:r>
      </w:hyperlink>
      <w:r>
        <w:rPr>
          <w:sz w:val="17"/>
          <w:lang w:eastAsia="zh-CN"/>
        </w:rPr>
        <w:t>｜耿寿昌与常平仓段</w:t>
      </w:r>
    </w:p>
    <w:p w14:paraId="08F23DFD" w14:textId="77777777" w:rsidR="00BA4D44" w:rsidRDefault="00000000">
      <w:pPr>
        <w:pStyle w:val="21"/>
      </w:pPr>
      <w:bookmarkStart w:id="5" w:name="case_06"/>
      <w:r>
        <w:rPr>
          <w:lang w:eastAsia="zh-CN"/>
        </w:rPr>
        <w:t xml:space="preserve">06 </w:t>
      </w:r>
      <w:r>
        <w:rPr>
          <w:lang w:eastAsia="zh-CN"/>
        </w:rPr>
        <w:t>讼　盐铁会议让分歧公开辩论</w:t>
      </w:r>
      <w:bookmarkEnd w:id="5"/>
    </w:p>
    <w:p w14:paraId="5040D572" w14:textId="77777777" w:rsidR="00BA4D44" w:rsidRDefault="00000000">
      <w:pPr>
        <w:spacing w:after="20"/>
      </w:pPr>
      <w:r>
        <w:rPr>
          <w:sz w:val="17"/>
          <w:lang w:eastAsia="zh-CN"/>
        </w:rPr>
        <w:t>LIFE-H06-001　｜　前81年　｜　古代</w:t>
      </w:r>
    </w:p>
    <w:p w14:paraId="62495BA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F3133B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4D8BA1" w14:textId="77777777" w:rsidR="00BA4D44" w:rsidRDefault="00000000">
            <w:pPr>
              <w:spacing w:after="20" w:line="264" w:lineRule="auto"/>
            </w:pPr>
            <w:r>
              <w:rPr>
                <w:b/>
                <w:sz w:val="19"/>
                <w:lang w:eastAsia="zh-CN"/>
              </w:rPr>
              <w:t>《周易》原文 H06-J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F26C4A" w14:textId="77777777" w:rsidR="00BA4D44" w:rsidRDefault="00000000">
            <w:pPr>
              <w:spacing w:after="20" w:line="264" w:lineRule="auto"/>
            </w:pPr>
            <w:r>
              <w:rPr>
                <w:b/>
                <w:sz w:val="19"/>
                <w:lang w:eastAsia="zh-CN"/>
              </w:rPr>
              <w:t>既有简体中文翻译</w:t>
            </w:r>
          </w:p>
        </w:tc>
      </w:tr>
      <w:tr w:rsidR="00BA4D44" w14:paraId="6847C61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8DADB" w14:textId="77777777" w:rsidR="00BA4D44" w:rsidRDefault="00000000">
            <w:pPr>
              <w:spacing w:after="20" w:line="264" w:lineRule="auto"/>
            </w:pPr>
            <w:r>
              <w:rPr>
                <w:sz w:val="19"/>
              </w:rPr>
              <w:t>訟：有孚，窒，惕，中吉，終凶。利見大人，不利涉大川。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10B6F6" w14:textId="77777777" w:rsidR="00BA4D44" w:rsidRDefault="00000000">
            <w:pPr>
              <w:spacing w:after="20" w:line="264" w:lineRule="auto"/>
            </w:pPr>
            <w:r>
              <w:rPr>
                <w:sz w:val="19"/>
                <w:lang w:eastAsia="zh-CN"/>
              </w:rPr>
              <w:t>虽有诚信却受阻，应警惕；事情做到适中可吉，争到底则凶。宜见公正的大人，不宜冒险渡河。</w:t>
            </w:r>
          </w:p>
        </w:tc>
      </w:tr>
    </w:tbl>
    <w:p w14:paraId="24867E0D" w14:textId="77777777" w:rsidR="00BA4D44" w:rsidRDefault="00000000">
      <w:r>
        <w:rPr>
          <w:b/>
          <w:lang w:eastAsia="zh-CN"/>
        </w:rPr>
        <w:t xml:space="preserve">决策提醒　</w:t>
      </w:r>
      <w:r>
        <w:rPr>
          <w:lang w:eastAsia="zh-CN"/>
        </w:rPr>
        <w:t>争议要回到事实和程序</w:t>
      </w:r>
    </w:p>
    <w:p w14:paraId="569E8692" w14:textId="77777777" w:rsidR="00BA4D44" w:rsidRDefault="00000000">
      <w:pPr>
        <w:keepLines/>
      </w:pPr>
      <w:r>
        <w:rPr>
          <w:b/>
          <w:lang w:eastAsia="zh-CN"/>
        </w:rPr>
        <w:t xml:space="preserve">事件经过　</w:t>
      </w:r>
      <w:r>
        <w:rPr>
          <w:lang w:eastAsia="zh-CN"/>
        </w:rPr>
        <w:t>汉昭帝时，朝廷召集官员与贤良文学讨论盐铁等政策。当时政府透过相关制度取得收入，支持包括边防在内的支出；反对者则担心官府进入买卖、征收和运输，增加百姓的负担。官员从国家开支出发，贤良文学则把地方负担带到朝廷。两边所列事实、所看时间长短未必相同；政策争议因此先成为能被回应的具体问题。会议没有把两方的立场变成同一种看法。支持的一方需要说明财政如何维持，反对的一方提出农业与民生受到的影响，于是原本散在各处的不满和政策理由，被放进同一场问答。《盐铁论》保存了经整理的辩论文字，后人得以看到不同人如何选择证据、质疑对方并陈述优先事项。它不是现场录音，也不能替每位发言者还原完整动机。这件事的经过，是朝廷面对既有制度的争议，让意见进入公开讨论，之后仍须由掌权者处理取舍与执行。</w:t>
      </w:r>
    </w:p>
    <w:p w14:paraId="1A9D84AE" w14:textId="77777777" w:rsidR="00BA4D44" w:rsidRDefault="00000000">
      <w:pPr>
        <w:keepLines/>
      </w:pPr>
      <w:r>
        <w:rPr>
          <w:b/>
          <w:lang w:eastAsia="zh-CN"/>
        </w:rPr>
        <w:t xml:space="preserve">卦义对照　</w:t>
      </w:r>
      <w:r>
        <w:rPr>
          <w:lang w:eastAsia="zh-CN"/>
        </w:rPr>
        <w:t>讼卦提醒人，争执越往后拖，越容易只剩输赢。盐铁会议至少把财政需求与民生负担摆在同一个议题上。团队有分歧时，可先列出彼此承认的事实、真正不同的目标、谁有决定权，以及决定后如何检查影响。让不同意见有机会被记录，不等于每个人都有同样权力，也不等于讨论一次就能解决问题。这只是卦义对照，不能说与会者按讼卦开会。如果讨论后仍有少数人反对，把反对理由与下一次检查日期保留下来，对执行更有帮助。</w:t>
      </w:r>
    </w:p>
    <w:p w14:paraId="27F7C16F" w14:textId="77777777" w:rsidR="00BA4D44" w:rsidRDefault="00000000">
      <w:r>
        <w:rPr>
          <w:b/>
          <w:lang w:eastAsia="zh-CN"/>
        </w:rPr>
        <w:t xml:space="preserve">想一想　</w:t>
      </w:r>
      <w:r>
        <w:rPr>
          <w:lang w:eastAsia="zh-CN"/>
        </w:rPr>
        <w:t>你的争议中，哪些事实双方其实还没确认？</w:t>
      </w:r>
    </w:p>
    <w:p w14:paraId="66C477F8" w14:textId="77777777" w:rsidR="00BA4D44" w:rsidRDefault="00000000">
      <w:r>
        <w:rPr>
          <w:b/>
          <w:lang w:eastAsia="zh-CN"/>
        </w:rPr>
        <w:t xml:space="preserve">史料界线　</w:t>
      </w:r>
      <w:r>
        <w:rPr>
          <w:lang w:eastAsia="zh-CN"/>
        </w:rPr>
        <w:t>《盐铁论》是整理过的论辩文本；本例不指称与会者用讼卦主持会议。</w:t>
      </w:r>
    </w:p>
    <w:p w14:paraId="1A3B4B39" w14:textId="77777777" w:rsidR="00BA4D44" w:rsidRDefault="00000000">
      <w:r>
        <w:rPr>
          <w:b/>
          <w:sz w:val="17"/>
          <w:lang w:eastAsia="zh-CN"/>
        </w:rPr>
        <w:lastRenderedPageBreak/>
        <w:t xml:space="preserve">查核来源　</w:t>
      </w:r>
      <w:hyperlink w:anchor="src_ESALT">
        <w:r w:rsidR="00BA4D44">
          <w:rPr>
            <w:color w:val="245478"/>
          </w:rPr>
          <w:t>ESALT</w:t>
        </w:r>
      </w:hyperlink>
      <w:r>
        <w:rPr>
          <w:sz w:val="17"/>
          <w:lang w:eastAsia="zh-CN"/>
        </w:rPr>
        <w:t>｜〈本议第一〉</w:t>
      </w:r>
    </w:p>
    <w:p w14:paraId="6FC19349" w14:textId="77777777" w:rsidR="00BA4D44" w:rsidRDefault="00000000">
      <w:pPr>
        <w:pStyle w:val="21"/>
        <w:pageBreakBefore/>
      </w:pPr>
      <w:bookmarkStart w:id="6" w:name="case_07"/>
      <w:r>
        <w:rPr>
          <w:lang w:eastAsia="zh-CN"/>
        </w:rPr>
        <w:lastRenderedPageBreak/>
        <w:t xml:space="preserve">07 </w:t>
      </w:r>
      <w:r>
        <w:rPr>
          <w:lang w:eastAsia="zh-CN"/>
        </w:rPr>
        <w:t>师　知庄子引师爻警告令出多门</w:t>
      </w:r>
      <w:bookmarkEnd w:id="6"/>
    </w:p>
    <w:p w14:paraId="703C3F98" w14:textId="77777777" w:rsidR="00BA4D44" w:rsidRDefault="00000000">
      <w:pPr>
        <w:spacing w:after="20"/>
      </w:pPr>
      <w:r>
        <w:rPr>
          <w:sz w:val="17"/>
          <w:lang w:eastAsia="zh-CN"/>
        </w:rPr>
        <w:t>LIFE-H07-001　｜　前597年　｜　古代</w:t>
      </w:r>
    </w:p>
    <w:p w14:paraId="52608F99"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4FC7310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D71B147" w14:textId="77777777" w:rsidR="00BA4D44" w:rsidRDefault="00000000">
            <w:pPr>
              <w:spacing w:after="20" w:line="264" w:lineRule="auto"/>
            </w:pPr>
            <w:r>
              <w:rPr>
                <w:b/>
                <w:sz w:val="19"/>
                <w:lang w:eastAsia="zh-CN"/>
              </w:rPr>
              <w:t>《周易》原文 H07-L1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DAAE2AE" w14:textId="77777777" w:rsidR="00BA4D44" w:rsidRDefault="00000000">
            <w:pPr>
              <w:spacing w:after="20" w:line="264" w:lineRule="auto"/>
            </w:pPr>
            <w:r>
              <w:rPr>
                <w:b/>
                <w:sz w:val="19"/>
                <w:lang w:eastAsia="zh-CN"/>
              </w:rPr>
              <w:t>既有简体中文翻译</w:t>
            </w:r>
          </w:p>
        </w:tc>
      </w:tr>
      <w:tr w:rsidR="00BA4D44" w14:paraId="737F624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B0070C" w14:textId="77777777" w:rsidR="00BA4D44" w:rsidRDefault="00000000">
            <w:pPr>
              <w:spacing w:after="20" w:line="264" w:lineRule="auto"/>
            </w:pPr>
            <w:r>
              <w:rPr>
                <w:sz w:val="19"/>
              </w:rPr>
              <w:t>初六：師出以律，否臧，凶。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B31BA" w14:textId="77777777" w:rsidR="00BA4D44" w:rsidRDefault="00000000">
            <w:pPr>
              <w:spacing w:after="20" w:line="264" w:lineRule="auto"/>
            </w:pPr>
            <w:r>
              <w:rPr>
                <w:sz w:val="19"/>
                <w:lang w:eastAsia="zh-CN"/>
              </w:rPr>
              <w:t>军队出动须有纪律；纪律不良，凶。</w:t>
            </w:r>
          </w:p>
        </w:tc>
      </w:tr>
    </w:tbl>
    <w:p w14:paraId="78EABA26" w14:textId="77777777" w:rsidR="00BA4D44" w:rsidRDefault="00000000">
      <w:r>
        <w:rPr>
          <w:b/>
          <w:lang w:eastAsia="zh-CN"/>
        </w:rPr>
        <w:t xml:space="preserve">决策提醒　</w:t>
      </w:r>
      <w:r>
        <w:rPr>
          <w:lang w:eastAsia="zh-CN"/>
        </w:rPr>
        <w:t>责任与指挥必须一致</w:t>
      </w:r>
    </w:p>
    <w:p w14:paraId="5FF43B04" w14:textId="77777777" w:rsidR="00BA4D44" w:rsidRDefault="00000000">
      <w:pPr>
        <w:keepLines/>
      </w:pPr>
      <w:r>
        <w:rPr>
          <w:b/>
          <w:lang w:eastAsia="zh-CN"/>
        </w:rPr>
        <w:t xml:space="preserve">事件经过　</w:t>
      </w:r>
      <w:r>
        <w:rPr>
          <w:lang w:eastAsia="zh-CN"/>
        </w:rPr>
        <w:t>前597年，晋、楚在邲一带对峙。晋军内部对是否渡河、如何接战已有分歧，先縠却率领部队先行渡河，没有遵照主帅的安排。知庄子见军令已出现两套，引用《周易》师卦「师出以律」提醒同僚：军队既有主帅，部下若各按自己的意思行动，整体指挥便难以维持。他的话没有把队伍带回原来的部署，晋军继续进入战事。之后，晋军在邲遭楚军击败。先縠先行渡河后，其他部队需要在既成局势下作出反应，原本的部署便难以维持。知庄子的话是在接战前提出的警告，后续战场结果则是另一段进程。到两军真正相遇时，原来的警告已不能替指挥者重新收拢那些先行渡河的队伍。《左传》把违令、引用爻辞和战败接在同一段叙事中；这可以证明当时有人用《易》语评议军事决策，不能证明这句话被采纳，也不能把败因归结为单一将领。当命令无法一致传达，前线每一支队伍面对的处境会随其他队伍的行动而改变。</w:t>
      </w:r>
    </w:p>
    <w:p w14:paraId="3788E1FE" w14:textId="77777777" w:rsidR="00BA4D44" w:rsidRDefault="00000000">
      <w:pPr>
        <w:keepLines/>
      </w:pPr>
      <w:r>
        <w:rPr>
          <w:b/>
          <w:lang w:eastAsia="zh-CN"/>
        </w:rPr>
        <w:t xml:space="preserve">卦义对照　</w:t>
      </w:r>
      <w:r>
        <w:rPr>
          <w:lang w:eastAsia="zh-CN"/>
        </w:rPr>
        <w:t>师卦的「师出以律」在知庄子的提醒里，指向已有主帅却令出多门的问题。职场专案也常卡在相似处：一个人接到不同主管的相反要求，交付日期和责任却没有重新确认。遇到这种情况，先把决策者、执行者、例外处理与资讯回报写清楚。纪律不是让人闭嘴，而是使每个人知道何时提出疑虑、谁来作最后决定。史料记载的是引爻议事，没有当场重新起卦。有人提出疑虑时先留在纪录里，避免事情出问题后才发现大家以为已有共识。</w:t>
      </w:r>
    </w:p>
    <w:p w14:paraId="1952A970" w14:textId="77777777" w:rsidR="00BA4D44" w:rsidRDefault="00000000">
      <w:r>
        <w:rPr>
          <w:b/>
          <w:lang w:eastAsia="zh-CN"/>
        </w:rPr>
        <w:t xml:space="preserve">想一想　</w:t>
      </w:r>
      <w:r>
        <w:rPr>
          <w:lang w:eastAsia="zh-CN"/>
        </w:rPr>
        <w:t>这件事最后由谁拍板并负责？</w:t>
      </w:r>
    </w:p>
    <w:p w14:paraId="133AF133" w14:textId="77777777" w:rsidR="00BA4D44" w:rsidRDefault="00000000">
      <w:r>
        <w:rPr>
          <w:b/>
          <w:lang w:eastAsia="zh-CN"/>
        </w:rPr>
        <w:t xml:space="preserve">史料界线　</w:t>
      </w:r>
      <w:r>
        <w:rPr>
          <w:lang w:eastAsia="zh-CN"/>
        </w:rPr>
        <w:t>A类 引易议事。记载并未说知庄子当场重新起卦；不能把引用爻辞改写成一次占筮，更不能说警告已被采纳。</w:t>
      </w:r>
    </w:p>
    <w:p w14:paraId="5743FE41" w14:textId="77777777" w:rsidR="00BA4D44" w:rsidRDefault="00000000">
      <w:r>
        <w:rPr>
          <w:b/>
          <w:sz w:val="17"/>
          <w:lang w:eastAsia="zh-CN"/>
        </w:rPr>
        <w:t xml:space="preserve">查核来源　</w:t>
      </w:r>
      <w:hyperlink w:anchor="src_Y07">
        <w:r w:rsidR="00BA4D44">
          <w:rPr>
            <w:color w:val="245478"/>
          </w:rPr>
          <w:t>Y07</w:t>
        </w:r>
      </w:hyperlink>
      <w:r>
        <w:rPr>
          <w:sz w:val="17"/>
          <w:lang w:eastAsia="zh-CN"/>
        </w:rPr>
        <w:t>｜《左传》宣公十二年 邲之战</w:t>
      </w:r>
    </w:p>
    <w:p w14:paraId="667DDD73" w14:textId="77777777" w:rsidR="00BA4D44" w:rsidRDefault="00000000">
      <w:pPr>
        <w:pStyle w:val="21"/>
      </w:pPr>
      <w:bookmarkStart w:id="7" w:name="case_08"/>
      <w:r>
        <w:rPr>
          <w:lang w:eastAsia="zh-CN"/>
        </w:rPr>
        <w:t xml:space="preserve">08 </w:t>
      </w:r>
      <w:r>
        <w:rPr>
          <w:lang w:eastAsia="zh-CN"/>
        </w:rPr>
        <w:t>比　管仲与鲍叔牙的相知</w:t>
      </w:r>
      <w:bookmarkEnd w:id="7"/>
    </w:p>
    <w:p w14:paraId="05A57CD1" w14:textId="77777777" w:rsidR="00BA4D44" w:rsidRDefault="00000000">
      <w:pPr>
        <w:spacing w:after="20"/>
      </w:pPr>
      <w:r>
        <w:rPr>
          <w:sz w:val="17"/>
          <w:lang w:eastAsia="zh-CN"/>
        </w:rPr>
        <w:t>LIFE-H08-001　｜　前7世纪　｜　古代</w:t>
      </w:r>
    </w:p>
    <w:p w14:paraId="38B210F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75B296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2412EDE" w14:textId="77777777" w:rsidR="00BA4D44" w:rsidRDefault="00000000">
            <w:pPr>
              <w:spacing w:after="20" w:line="264" w:lineRule="auto"/>
            </w:pPr>
            <w:r>
              <w:rPr>
                <w:b/>
                <w:sz w:val="19"/>
                <w:lang w:eastAsia="zh-CN"/>
              </w:rPr>
              <w:t>《周易》原文 H08-L1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AFC667" w14:textId="77777777" w:rsidR="00BA4D44" w:rsidRDefault="00000000">
            <w:pPr>
              <w:spacing w:after="20" w:line="264" w:lineRule="auto"/>
            </w:pPr>
            <w:r>
              <w:rPr>
                <w:b/>
                <w:sz w:val="19"/>
                <w:lang w:eastAsia="zh-CN"/>
              </w:rPr>
              <w:t>既有简体中文翻译</w:t>
            </w:r>
          </w:p>
        </w:tc>
      </w:tr>
      <w:tr w:rsidR="00BA4D44" w14:paraId="1F60EA6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FE892" w14:textId="77777777" w:rsidR="00BA4D44" w:rsidRDefault="00000000">
            <w:pPr>
              <w:spacing w:after="20" w:line="264" w:lineRule="auto"/>
            </w:pPr>
            <w:r>
              <w:rPr>
                <w:sz w:val="19"/>
              </w:rPr>
              <w:t>初六：有孚，比之，无咎。有孚盈缶，終來有它，吉。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9A23EB" w14:textId="77777777" w:rsidR="00BA4D44" w:rsidRDefault="00000000">
            <w:pPr>
              <w:spacing w:after="20" w:line="264" w:lineRule="auto"/>
            </w:pPr>
            <w:r>
              <w:rPr>
                <w:sz w:val="19"/>
                <w:lang w:eastAsia="zh-CN"/>
              </w:rPr>
              <w:t>以诚信亲近他人，无咎；诚信充满如瓦缶，终会有意外的助力到来，吉。</w:t>
            </w:r>
          </w:p>
        </w:tc>
      </w:tr>
    </w:tbl>
    <w:p w14:paraId="640C5651" w14:textId="77777777" w:rsidR="00BA4D44" w:rsidRDefault="00000000">
      <w:r>
        <w:rPr>
          <w:b/>
          <w:lang w:eastAsia="zh-CN"/>
        </w:rPr>
        <w:t xml:space="preserve">决策提醒　</w:t>
      </w:r>
      <w:r>
        <w:rPr>
          <w:lang w:eastAsia="zh-CN"/>
        </w:rPr>
        <w:t>合作要看长期可靠性</w:t>
      </w:r>
    </w:p>
    <w:p w14:paraId="48583B6A" w14:textId="77777777" w:rsidR="00BA4D44" w:rsidRDefault="00000000">
      <w:pPr>
        <w:keepLines/>
      </w:pPr>
      <w:r>
        <w:rPr>
          <w:b/>
          <w:lang w:eastAsia="zh-CN"/>
        </w:rPr>
        <w:t xml:space="preserve">事件经过　</w:t>
      </w:r>
      <w:r>
        <w:rPr>
          <w:lang w:eastAsia="zh-CN"/>
        </w:rPr>
        <w:t>管仲与鲍叔牙早年相识。后来齐国公子争位，两人各在不同一方服务；管仲所辅佐的公子纠失败，管仲的前途也因此陷入危险。鲍叔牙没有只用先前的对立来评价他，而是向齐桓公推举其才能。管仲进入齐国政事后，与君主及官员合作整顿内政，齐国的实力和在诸侯间的影响逐步增加。鲍叔牙愿意推荐管仲，也意味着他把自己的判断交给齐桓公检验。管仲受任后并非只凭鲍叔牙一句好话便有成果，他还要处理国内政务与诸侯关系。《史记》保存了管仲回忆鲍叔牙理解自己、知道自己遭遇的文字，并把二人的关系放在齐桓公霸业的脉络中。两人不是从来没有立场差异，也不是仅靠私交便能改变一国的政局；推荐之后还有任用、施政和对外协调等具体工作。从公子争位时的失败，到重新取得任用，是这段相知关系在史书中最鲜明的转折。</w:t>
      </w:r>
    </w:p>
    <w:p w14:paraId="7BEC311D" w14:textId="77777777" w:rsidR="00BA4D44" w:rsidRDefault="00000000">
      <w:pPr>
        <w:keepLines/>
      </w:pPr>
      <w:r>
        <w:rPr>
          <w:b/>
          <w:lang w:eastAsia="zh-CN"/>
        </w:rPr>
        <w:t xml:space="preserve">卦义对照　</w:t>
      </w:r>
      <w:r>
        <w:rPr>
          <w:lang w:eastAsia="zh-CN"/>
        </w:rPr>
        <w:t>比卦谈亲近与相互依附。鲍叔牙肯定管仲的能力，并在政治立场曾经不同的情况下推荐他；信任在这里连着对才能的判断与后续责任。选合伙人或推荐同事时，不妨说清自己看见的长处、对方需要补足的地方，以及合作出问题时怎样处理。人脉能提供机会，却无法替代任职后的工作。这是后人借卦义阅读史事，史料没有记载两人依比卦作决策。真正的支持不只是称赞，还包括愿意在交付出问题时一起面对、修正合作方式。</w:t>
      </w:r>
    </w:p>
    <w:p w14:paraId="2F251D0C" w14:textId="77777777" w:rsidR="00BA4D44" w:rsidRDefault="00000000">
      <w:r>
        <w:rPr>
          <w:b/>
          <w:lang w:eastAsia="zh-CN"/>
        </w:rPr>
        <w:t xml:space="preserve">想一想　</w:t>
      </w:r>
      <w:r>
        <w:rPr>
          <w:lang w:eastAsia="zh-CN"/>
        </w:rPr>
        <w:t>你信任的合作伙伴，曾怎样在难处中支持你？</w:t>
      </w:r>
    </w:p>
    <w:p w14:paraId="3DD82469" w14:textId="77777777" w:rsidR="00BA4D44" w:rsidRDefault="00000000">
      <w:r>
        <w:rPr>
          <w:b/>
          <w:lang w:eastAsia="zh-CN"/>
        </w:rPr>
        <w:lastRenderedPageBreak/>
        <w:t xml:space="preserve">史料界线　</w:t>
      </w:r>
      <w:r>
        <w:rPr>
          <w:lang w:eastAsia="zh-CN"/>
        </w:rPr>
        <w:t>后设对照。九合诸侯是古书的概括语，不宜直接当成九场同样性质的会议，也不应把霸权完全美化为平等合作。</w:t>
      </w:r>
    </w:p>
    <w:p w14:paraId="27F99BD3" w14:textId="77777777" w:rsidR="00BA4D44" w:rsidRDefault="00000000">
      <w:r>
        <w:rPr>
          <w:b/>
          <w:sz w:val="17"/>
          <w:lang w:eastAsia="zh-CN"/>
        </w:rPr>
        <w:t xml:space="preserve">查核来源　</w:t>
      </w:r>
      <w:hyperlink w:anchor="src_P008">
        <w:r w:rsidR="00BA4D44">
          <w:rPr>
            <w:color w:val="245478"/>
          </w:rPr>
          <w:t>P008</w:t>
        </w:r>
      </w:hyperlink>
      <w:r>
        <w:rPr>
          <w:sz w:val="17"/>
          <w:lang w:eastAsia="zh-CN"/>
        </w:rPr>
        <w:t>｜《史记》管晏列传</w:t>
      </w:r>
    </w:p>
    <w:p w14:paraId="2DDBB2AA" w14:textId="77777777" w:rsidR="00BA4D44" w:rsidRDefault="00000000">
      <w:pPr>
        <w:pStyle w:val="21"/>
        <w:pageBreakBefore/>
      </w:pPr>
      <w:bookmarkStart w:id="8" w:name="case_09"/>
      <w:r>
        <w:rPr>
          <w:lang w:eastAsia="zh-CN"/>
        </w:rPr>
        <w:lastRenderedPageBreak/>
        <w:t xml:space="preserve">09 </w:t>
      </w:r>
      <w:r>
        <w:rPr>
          <w:lang w:eastAsia="zh-CN"/>
        </w:rPr>
        <w:t>小畜　曹邴氏长期积累家业</w:t>
      </w:r>
      <w:bookmarkEnd w:id="8"/>
    </w:p>
    <w:p w14:paraId="6061E265" w14:textId="77777777" w:rsidR="00BA4D44" w:rsidRDefault="00000000">
      <w:pPr>
        <w:spacing w:after="20"/>
      </w:pPr>
      <w:r>
        <w:rPr>
          <w:sz w:val="17"/>
          <w:lang w:eastAsia="zh-CN"/>
        </w:rPr>
        <w:t>LIFE-H09-001　｜　秦汉之际至汉代　｜　古代</w:t>
      </w:r>
    </w:p>
    <w:p w14:paraId="2637373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EEB84A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4D78B1" w14:textId="77777777" w:rsidR="00BA4D44" w:rsidRDefault="00000000">
            <w:pPr>
              <w:spacing w:after="20" w:line="264" w:lineRule="auto"/>
            </w:pPr>
            <w:r>
              <w:rPr>
                <w:b/>
                <w:sz w:val="19"/>
                <w:lang w:eastAsia="zh-CN"/>
              </w:rPr>
              <w:t>《周易》原文 H09-J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A1BFDFC" w14:textId="77777777" w:rsidR="00BA4D44" w:rsidRDefault="00000000">
            <w:pPr>
              <w:spacing w:after="20" w:line="264" w:lineRule="auto"/>
            </w:pPr>
            <w:r>
              <w:rPr>
                <w:b/>
                <w:sz w:val="19"/>
                <w:lang w:eastAsia="zh-CN"/>
              </w:rPr>
              <w:t>既有简体中文翻译</w:t>
            </w:r>
          </w:p>
        </w:tc>
      </w:tr>
      <w:tr w:rsidR="00BA4D44" w14:paraId="5D81FED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4D389D" w14:textId="77777777" w:rsidR="00BA4D44" w:rsidRDefault="00000000">
            <w:pPr>
              <w:spacing w:after="20" w:line="264" w:lineRule="auto"/>
            </w:pPr>
            <w:r>
              <w:rPr>
                <w:sz w:val="19"/>
              </w:rPr>
              <w:t>小畜：亨。密雲不雨，自我西郊。</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1A41E" w14:textId="77777777" w:rsidR="00BA4D44" w:rsidRDefault="00000000">
            <w:pPr>
              <w:spacing w:after="20" w:line="264" w:lineRule="auto"/>
            </w:pPr>
            <w:r>
              <w:rPr>
                <w:sz w:val="19"/>
                <w:lang w:eastAsia="zh-CN"/>
              </w:rPr>
              <w:t>小有积蓄，可以通达；密云聚集却尚未降雨，力量仍从西郊逐步酝酿。</w:t>
            </w:r>
          </w:p>
        </w:tc>
      </w:tr>
    </w:tbl>
    <w:p w14:paraId="5F1B8109" w14:textId="77777777" w:rsidR="00BA4D44" w:rsidRDefault="00000000">
      <w:r>
        <w:rPr>
          <w:b/>
          <w:lang w:eastAsia="zh-CN"/>
        </w:rPr>
        <w:t xml:space="preserve">决策提醒　</w:t>
      </w:r>
      <w:r>
        <w:rPr>
          <w:lang w:eastAsia="zh-CN"/>
        </w:rPr>
        <w:t>小步持续也能形成选择权</w:t>
      </w:r>
    </w:p>
    <w:p w14:paraId="3D320FCF" w14:textId="77777777" w:rsidR="00BA4D44" w:rsidRDefault="00000000">
      <w:pPr>
        <w:keepLines/>
      </w:pPr>
      <w:r>
        <w:rPr>
          <w:b/>
          <w:lang w:eastAsia="zh-CN"/>
        </w:rPr>
        <w:t xml:space="preserve">事件经过　</w:t>
      </w:r>
      <w:r>
        <w:rPr>
          <w:lang w:eastAsia="zh-CN"/>
        </w:rPr>
        <w:t>《史记》谈到汉代的富商与家族时，记下曹邴氏以冶铁经营起家。铁器生产需要原料、工匠和买主，收入不会在一次交易中全部完成。冶铁所制器物要从工坊送到需要它的人手中，家族经营因此不只包含生产。史家把节用和流通一并写下，显示当时的财产累积跨越数个环节。史书还提到这个家族在生活上保持节制，将资源留在家业之中，并涉及借贷和跨地流通。从生产到保存所得，再到与其他商人往来，家业逐步形成。这篇传记要列举的是不同致富途径，没有提供每一年的帐目，也没有完整写出家中每个人的决策。后人看到的，是几个被史家挑选的经营特征，而不是一份可以照做的商业计划。曹邴氏的故事因此有两个层次：从史料可知其事业有生产、节用与交易的一面；至于哪些环节带来多少收益、曾承受哪些损失，现存简短记载不足以回答。</w:t>
      </w:r>
    </w:p>
    <w:p w14:paraId="4495545C" w14:textId="77777777" w:rsidR="00BA4D44" w:rsidRDefault="00000000">
      <w:pPr>
        <w:keepLines/>
      </w:pPr>
      <w:r>
        <w:rPr>
          <w:b/>
          <w:lang w:eastAsia="zh-CN"/>
        </w:rPr>
        <w:t xml:space="preserve">卦义对照　</w:t>
      </w:r>
      <w:r>
        <w:rPr>
          <w:lang w:eastAsia="zh-CN"/>
        </w:rPr>
        <w:t>小畜卦可以读作先把小事蓄积起来。曹邴氏在《史记》中以冶铁、节用与交易留下名字，但史书没有列出可供复制的获利公式。把这层意思放到职涯，可从每周固定练习、记录工作成果、保留必要储蓄开始；一段时间后，再检查它们是否真的增加选择。小步前进的价值在于可以持续，也可以修正。致富还牵涉市场与时代条件，不能归功于「够节俭」一件事。也要设定回顾的时间，确定持续的小行动仍与自己想要的生活和工作方向有关。</w:t>
      </w:r>
    </w:p>
    <w:p w14:paraId="2FD2374C" w14:textId="77777777" w:rsidR="00BA4D44" w:rsidRDefault="00000000">
      <w:r>
        <w:rPr>
          <w:b/>
          <w:lang w:eastAsia="zh-CN"/>
        </w:rPr>
        <w:t xml:space="preserve">想一想　</w:t>
      </w:r>
      <w:r>
        <w:rPr>
          <w:lang w:eastAsia="zh-CN"/>
        </w:rPr>
        <w:t>你本周能重复哪个十分钟的行动？</w:t>
      </w:r>
    </w:p>
    <w:p w14:paraId="2EA02B56" w14:textId="77777777" w:rsidR="00BA4D44" w:rsidRDefault="00000000">
      <w:r>
        <w:rPr>
          <w:b/>
          <w:lang w:eastAsia="zh-CN"/>
        </w:rPr>
        <w:t xml:space="preserve">史料界线　</w:t>
      </w:r>
      <w:r>
        <w:rPr>
          <w:lang w:eastAsia="zh-CN"/>
        </w:rPr>
        <w:t>史料没有现代报表，不能据此推算报酬率，也不把节俭说成致富的充分条件。</w:t>
      </w:r>
    </w:p>
    <w:p w14:paraId="51AB5C15" w14:textId="77777777" w:rsidR="00BA4D44" w:rsidRDefault="00000000">
      <w:r>
        <w:rPr>
          <w:b/>
          <w:sz w:val="17"/>
          <w:lang w:eastAsia="zh-CN"/>
        </w:rPr>
        <w:t xml:space="preserve">查核来源　</w:t>
      </w:r>
      <w:hyperlink w:anchor="src_ESJ129">
        <w:r w:rsidR="00BA4D44">
          <w:rPr>
            <w:color w:val="245478"/>
          </w:rPr>
          <w:t>ESJ129</w:t>
        </w:r>
      </w:hyperlink>
      <w:r>
        <w:rPr>
          <w:sz w:val="17"/>
          <w:lang w:eastAsia="zh-CN"/>
        </w:rPr>
        <w:t>｜曹邴氏段</w:t>
      </w:r>
    </w:p>
    <w:p w14:paraId="35F8634D" w14:textId="77777777" w:rsidR="00BA4D44" w:rsidRDefault="00000000">
      <w:pPr>
        <w:pStyle w:val="21"/>
      </w:pPr>
      <w:bookmarkStart w:id="9" w:name="case_10"/>
      <w:r>
        <w:rPr>
          <w:lang w:eastAsia="zh-CN"/>
        </w:rPr>
        <w:t xml:space="preserve">10 </w:t>
      </w:r>
      <w:r>
        <w:rPr>
          <w:lang w:eastAsia="zh-CN"/>
        </w:rPr>
        <w:t>履　蔺相如出使秦国守住和氏璧</w:t>
      </w:r>
      <w:bookmarkEnd w:id="9"/>
    </w:p>
    <w:p w14:paraId="15065A5D" w14:textId="77777777" w:rsidR="00BA4D44" w:rsidRDefault="00000000">
      <w:pPr>
        <w:spacing w:after="20"/>
      </w:pPr>
      <w:r>
        <w:rPr>
          <w:sz w:val="17"/>
          <w:lang w:eastAsia="zh-CN"/>
        </w:rPr>
        <w:t>LIFE-H10-001　｜　战国 前3世纪　｜　古代</w:t>
      </w:r>
    </w:p>
    <w:p w14:paraId="2FC5700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349164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466EED8" w14:textId="77777777" w:rsidR="00BA4D44" w:rsidRDefault="00000000">
            <w:pPr>
              <w:spacing w:after="20" w:line="264" w:lineRule="auto"/>
            </w:pPr>
            <w:r>
              <w:rPr>
                <w:b/>
                <w:sz w:val="19"/>
                <w:lang w:eastAsia="zh-CN"/>
              </w:rPr>
              <w:t>《周易》原文 H10-L4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E5A072" w14:textId="77777777" w:rsidR="00BA4D44" w:rsidRDefault="00000000">
            <w:pPr>
              <w:spacing w:after="20" w:line="264" w:lineRule="auto"/>
            </w:pPr>
            <w:r>
              <w:rPr>
                <w:b/>
                <w:sz w:val="19"/>
                <w:lang w:eastAsia="zh-CN"/>
              </w:rPr>
              <w:t>既有简体中文翻译</w:t>
            </w:r>
          </w:p>
        </w:tc>
      </w:tr>
      <w:tr w:rsidR="00BA4D44" w14:paraId="7F1DC2E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E93621" w14:textId="77777777" w:rsidR="00BA4D44" w:rsidRDefault="00000000">
            <w:pPr>
              <w:spacing w:after="20" w:line="264" w:lineRule="auto"/>
            </w:pPr>
            <w:r>
              <w:rPr>
                <w:sz w:val="19"/>
              </w:rPr>
              <w:t>九四：履虎尾，愬愬終吉。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E65A1" w14:textId="77777777" w:rsidR="00BA4D44" w:rsidRDefault="00000000">
            <w:pPr>
              <w:spacing w:after="20" w:line="264" w:lineRule="auto"/>
            </w:pPr>
            <w:r>
              <w:rPr>
                <w:sz w:val="19"/>
                <w:lang w:eastAsia="zh-CN"/>
              </w:rPr>
              <w:t>踩在虎尾上，戒惧谨慎，终究吉祥。</w:t>
            </w:r>
          </w:p>
        </w:tc>
      </w:tr>
    </w:tbl>
    <w:p w14:paraId="33CBFE9A" w14:textId="77777777" w:rsidR="00BA4D44" w:rsidRDefault="00000000">
      <w:r>
        <w:rPr>
          <w:b/>
          <w:lang w:eastAsia="zh-CN"/>
        </w:rPr>
        <w:t xml:space="preserve">决策提醒　</w:t>
      </w:r>
      <w:r>
        <w:rPr>
          <w:lang w:eastAsia="zh-CN"/>
        </w:rPr>
        <w:t>高风险任务先守底线</w:t>
      </w:r>
    </w:p>
    <w:p w14:paraId="33F32134" w14:textId="77777777" w:rsidR="00BA4D44" w:rsidRDefault="00000000">
      <w:pPr>
        <w:keepLines/>
      </w:pPr>
      <w:r>
        <w:rPr>
          <w:b/>
          <w:lang w:eastAsia="zh-CN"/>
        </w:rPr>
        <w:t xml:space="preserve">事件经过　</w:t>
      </w:r>
      <w:r>
        <w:rPr>
          <w:lang w:eastAsia="zh-CN"/>
        </w:rPr>
        <w:t>战国时，秦王提出以城邑换取赵国的和氏璧。赵国担心送出璧却拿不到城，不送又可能触怒强秦，于是派蔺相如携璧出使。蔺相如抵达秦廷后，观察到秦王看重璧，却没有立即兑现换城的承诺。他借着说明璧上瑕疵取回璧，与秦王对峙，争取正式交接的条件。交涉继续进行时，他安排人先把璧送回赵国，自己留下来面对秦廷。最后，秦没有得到和氏璧，双方也没有完成原先约定的交换。赵国派使之前已讨论两种风险：失璧，以及拒秦。蔺相如带璧赴秦，正是在没有对等力量的情况下试探对方是否履约；返回赵国的安排则先解除了最急迫的损失。蔺相如留在秦廷，还须回答璧去了哪里；使节的安全与交换是否成立，仍要由双方后续谈判决定。《史记》以详尽对话呈现蔺相如在力量悬殊的场合如何守住使节任务，但那些言谈可能经过史家的叙事整理。从提议交易、赵国选使，到秦廷交涉和璧回赵国，是这则故事可循的先后脉络。</w:t>
      </w:r>
    </w:p>
    <w:p w14:paraId="114D97C4" w14:textId="77777777" w:rsidR="00BA4D44" w:rsidRDefault="00000000">
      <w:pPr>
        <w:keepLines/>
      </w:pPr>
      <w:r>
        <w:rPr>
          <w:b/>
          <w:lang w:eastAsia="zh-CN"/>
        </w:rPr>
        <w:t xml:space="preserve">卦义对照　</w:t>
      </w:r>
      <w:r>
        <w:rPr>
          <w:lang w:eastAsia="zh-CN"/>
        </w:rPr>
        <w:t>履卦写在危险旁边行走，蔺相如出使秦国的故事可拿来想高风险谈判。他先确认赵国不能失去的东西，再利用程序争取时间，并让璧有机会安全返回。今天签约、转职或答应跨部门任务，也要在开始前看清最低条件、谁能批准、何时需要停下。谨慎不是不行动，而是知道承诺与退路各在哪里。《史记》的故事经过文学整理，不能把每句对话当现场录音，也没有用履卦的记载。一旦对方没有履行对等条件，要知道如何暂停交付与取得支援。</w:t>
      </w:r>
    </w:p>
    <w:p w14:paraId="68C405CE" w14:textId="77777777" w:rsidR="00BA4D44" w:rsidRDefault="00000000">
      <w:r>
        <w:rPr>
          <w:b/>
          <w:lang w:eastAsia="zh-CN"/>
        </w:rPr>
        <w:t xml:space="preserve">想一想　</w:t>
      </w:r>
      <w:r>
        <w:rPr>
          <w:lang w:eastAsia="zh-CN"/>
        </w:rPr>
        <w:t>进入谈判前，你的最低可接受条件是什么？</w:t>
      </w:r>
    </w:p>
    <w:p w14:paraId="431F943D" w14:textId="77777777" w:rsidR="00BA4D44" w:rsidRDefault="00000000">
      <w:r>
        <w:rPr>
          <w:b/>
          <w:lang w:eastAsia="zh-CN"/>
        </w:rPr>
        <w:lastRenderedPageBreak/>
        <w:t xml:space="preserve">史料界线　</w:t>
      </w:r>
      <w:r>
        <w:rPr>
          <w:lang w:eastAsia="zh-CN"/>
        </w:rPr>
        <w:t>后设对照。故事来自后世编纂的《史记》，对话带有叙事加工；不能据此断定每个细节，也没有直接用履卦的证据。</w:t>
      </w:r>
    </w:p>
    <w:p w14:paraId="2D86D149" w14:textId="77777777" w:rsidR="00BA4D44" w:rsidRDefault="00000000">
      <w:r>
        <w:rPr>
          <w:b/>
          <w:sz w:val="17"/>
          <w:lang w:eastAsia="zh-CN"/>
        </w:rPr>
        <w:t xml:space="preserve">查核来源　</w:t>
      </w:r>
      <w:hyperlink w:anchor="src_P010">
        <w:r w:rsidR="00BA4D44">
          <w:rPr>
            <w:color w:val="245478"/>
          </w:rPr>
          <w:t>P010</w:t>
        </w:r>
      </w:hyperlink>
      <w:r>
        <w:rPr>
          <w:sz w:val="17"/>
          <w:lang w:eastAsia="zh-CN"/>
        </w:rPr>
        <w:t>、</w:t>
      </w:r>
      <w:hyperlink w:anchor="src_P011">
        <w:r w:rsidR="00BA4D44">
          <w:rPr>
            <w:color w:val="245478"/>
          </w:rPr>
          <w:t>P011</w:t>
        </w:r>
      </w:hyperlink>
      <w:r>
        <w:rPr>
          <w:sz w:val="17"/>
          <w:lang w:eastAsia="zh-CN"/>
        </w:rPr>
        <w:t>｜《史记》廉颇蔺相如列传；教育部及中研院相关资料</w:t>
      </w:r>
    </w:p>
    <w:p w14:paraId="2817B14B" w14:textId="77777777" w:rsidR="00BA4D44" w:rsidRDefault="00000000">
      <w:pPr>
        <w:pStyle w:val="21"/>
        <w:pageBreakBefore/>
      </w:pPr>
      <w:bookmarkStart w:id="10" w:name="case_11"/>
      <w:r>
        <w:rPr>
          <w:lang w:eastAsia="zh-CN"/>
        </w:rPr>
        <w:lastRenderedPageBreak/>
        <w:t xml:space="preserve">11 </w:t>
      </w:r>
      <w:r>
        <w:rPr>
          <w:lang w:eastAsia="zh-CN"/>
        </w:rPr>
        <w:t>泰　文景时期先恢复生计</w:t>
      </w:r>
      <w:bookmarkEnd w:id="10"/>
    </w:p>
    <w:p w14:paraId="2FF94092" w14:textId="77777777" w:rsidR="00BA4D44" w:rsidRDefault="00000000">
      <w:pPr>
        <w:spacing w:after="20"/>
      </w:pPr>
      <w:r>
        <w:rPr>
          <w:sz w:val="17"/>
          <w:lang w:eastAsia="zh-CN"/>
        </w:rPr>
        <w:t>LIFE-H11-001　｜　西汉前期　｜　古代</w:t>
      </w:r>
    </w:p>
    <w:p w14:paraId="082EEEF8"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A2519C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B924FFA" w14:textId="77777777" w:rsidR="00BA4D44" w:rsidRDefault="00000000">
            <w:pPr>
              <w:spacing w:after="20" w:line="264" w:lineRule="auto"/>
            </w:pPr>
            <w:r>
              <w:rPr>
                <w:b/>
                <w:sz w:val="19"/>
                <w:lang w:eastAsia="zh-CN"/>
              </w:rPr>
              <w:t>《周易》原文 H11-J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12DFEC" w14:textId="77777777" w:rsidR="00BA4D44" w:rsidRDefault="00000000">
            <w:pPr>
              <w:spacing w:after="20" w:line="264" w:lineRule="auto"/>
            </w:pPr>
            <w:r>
              <w:rPr>
                <w:b/>
                <w:sz w:val="19"/>
                <w:lang w:eastAsia="zh-CN"/>
              </w:rPr>
              <w:t>既有简体中文翻译</w:t>
            </w:r>
          </w:p>
        </w:tc>
      </w:tr>
      <w:tr w:rsidR="00BA4D44" w14:paraId="5541FFB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9E3B7" w14:textId="77777777" w:rsidR="00BA4D44" w:rsidRDefault="00000000">
            <w:pPr>
              <w:spacing w:after="20" w:line="264" w:lineRule="auto"/>
            </w:pPr>
            <w:r>
              <w:rPr>
                <w:sz w:val="19"/>
              </w:rPr>
              <w:t>泰：小往大來，吉亨。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81E52F" w14:textId="77777777" w:rsidR="00BA4D44" w:rsidRDefault="00000000">
            <w:pPr>
              <w:spacing w:after="20" w:line="264" w:lineRule="auto"/>
            </w:pPr>
            <w:r>
              <w:rPr>
                <w:sz w:val="19"/>
                <w:lang w:eastAsia="zh-CN"/>
              </w:rPr>
              <w:t>小者离去，大者到来，吉祥通达。</w:t>
            </w:r>
          </w:p>
        </w:tc>
      </w:tr>
    </w:tbl>
    <w:p w14:paraId="5FFCA9F5" w14:textId="77777777" w:rsidR="00BA4D44" w:rsidRDefault="00000000">
      <w:r>
        <w:rPr>
          <w:b/>
          <w:lang w:eastAsia="zh-CN"/>
        </w:rPr>
        <w:t xml:space="preserve">决策提醒　</w:t>
      </w:r>
      <w:r>
        <w:rPr>
          <w:lang w:eastAsia="zh-CN"/>
        </w:rPr>
        <w:t>顺畅时持续修复基础</w:t>
      </w:r>
    </w:p>
    <w:p w14:paraId="7B1113F6" w14:textId="77777777" w:rsidR="00BA4D44" w:rsidRDefault="00000000">
      <w:pPr>
        <w:keepLines/>
      </w:pPr>
      <w:r>
        <w:rPr>
          <w:b/>
          <w:lang w:eastAsia="zh-CN"/>
        </w:rPr>
        <w:t xml:space="preserve">事件经过　</w:t>
      </w:r>
      <w:r>
        <w:rPr>
          <w:lang w:eastAsia="zh-CN"/>
        </w:rPr>
        <w:t>秦末与楚汉战争结束后，西汉接手的是人口与生产受损的局面。朝廷要维持政务与军费，也要让农户有时间耕作、让各地重新交换物资。农户恢复耕作，官府才能有稳定的征收；减少部分负担，则让生产者有余力接续下一季。这种循环需要连年运作，朝廷的储备才可能由不足转向有余。一个恢复中的社会需要更多次播种和交易，才会在朝廷文书里呈现出与战后初期不同的景象。汉初到文帝、景帝时，统治者陆续采取减轻部分徭赋、维持农业生产的措施。恢复不会在一年完成；每一季播种、收获与征收，才逐步累积粮食和官府可用的财物。《汉书》回顾这段时期，描述从战乱后物资不足走向较为充裕的变化。它写的是一段长期趋势，不表示每个地方、每一户人家都同样富足，也不能把后来的积累归给单一君主的某一道命令。这一段历史的经过，始于社会需要恢复基本生计，经过政策调整与日常耕作，才出现后来史书所说的财力积累。</w:t>
      </w:r>
    </w:p>
    <w:p w14:paraId="5937BD26" w14:textId="77777777" w:rsidR="00BA4D44" w:rsidRDefault="00000000">
      <w:pPr>
        <w:keepLines/>
      </w:pPr>
      <w:r>
        <w:rPr>
          <w:b/>
          <w:lang w:eastAsia="zh-CN"/>
        </w:rPr>
        <w:t xml:space="preserve">卦义对照　</w:t>
      </w:r>
      <w:r>
        <w:rPr>
          <w:lang w:eastAsia="zh-CN"/>
        </w:rPr>
        <w:t>泰卦的通达，可以让人想起西汉前期把生产与生活慢慢接起来的过程。工作顺利、收入稳定时，除了接更多任务，也可以检查健康、家人照顾、学习和储备是否跟得上。顺境需要人持续维护，并不保证每个人都同时受益。文景时期是一段跨越多年的历史，不能用一个卦概括全部原因。把卦义作为提醒，是为了在有余裕时看见平常容易忽略的基础。有余裕时预留维护时间，也让下一次压力来临时，不必先牺牲已经疲累的人。</w:t>
      </w:r>
    </w:p>
    <w:p w14:paraId="4A605384" w14:textId="77777777" w:rsidR="00BA4D44" w:rsidRDefault="00000000">
      <w:r>
        <w:rPr>
          <w:b/>
          <w:lang w:eastAsia="zh-CN"/>
        </w:rPr>
        <w:t xml:space="preserve">想一想　</w:t>
      </w:r>
      <w:r>
        <w:rPr>
          <w:lang w:eastAsia="zh-CN"/>
        </w:rPr>
        <w:t>目前哪一项看似不急，却该趁顺利时补强？</w:t>
      </w:r>
    </w:p>
    <w:p w14:paraId="6C70BA54" w14:textId="77777777" w:rsidR="00BA4D44" w:rsidRDefault="00000000">
      <w:r>
        <w:rPr>
          <w:b/>
          <w:lang w:eastAsia="zh-CN"/>
        </w:rPr>
        <w:t xml:space="preserve">史料界线　</w:t>
      </w:r>
      <w:r>
        <w:rPr>
          <w:lang w:eastAsia="zh-CN"/>
        </w:rPr>
        <w:t>这是长期变化的概述，不表示所有地区同样富裕，也不证明君主按泰卦施政。</w:t>
      </w:r>
    </w:p>
    <w:p w14:paraId="3BA91E61" w14:textId="77777777" w:rsidR="00BA4D44" w:rsidRDefault="00000000">
      <w:r>
        <w:rPr>
          <w:b/>
          <w:sz w:val="17"/>
          <w:lang w:eastAsia="zh-CN"/>
        </w:rPr>
        <w:t xml:space="preserve">查核来源　</w:t>
      </w:r>
      <w:hyperlink w:anchor="src_EHS24A">
        <w:r w:rsidR="00BA4D44">
          <w:rPr>
            <w:color w:val="245478"/>
          </w:rPr>
          <w:t>EHS24A</w:t>
        </w:r>
      </w:hyperlink>
      <w:r>
        <w:rPr>
          <w:sz w:val="17"/>
          <w:lang w:eastAsia="zh-CN"/>
        </w:rPr>
        <w:t>｜汉兴后休养与积累段</w:t>
      </w:r>
    </w:p>
    <w:p w14:paraId="61FF3E70" w14:textId="77777777" w:rsidR="00BA4D44" w:rsidRDefault="00000000">
      <w:pPr>
        <w:pStyle w:val="21"/>
      </w:pPr>
      <w:bookmarkStart w:id="11" w:name="case_12"/>
      <w:r>
        <w:rPr>
          <w:lang w:eastAsia="zh-CN"/>
        </w:rPr>
        <w:t xml:space="preserve">12 </w:t>
      </w:r>
      <w:r>
        <w:rPr>
          <w:lang w:eastAsia="zh-CN"/>
        </w:rPr>
        <w:t xml:space="preserve">否　</w:t>
      </w:r>
      <w:r>
        <w:rPr>
          <w:lang w:eastAsia="zh-CN"/>
        </w:rPr>
        <w:t>1930</w:t>
      </w:r>
      <w:r>
        <w:rPr>
          <w:lang w:eastAsia="zh-CN"/>
        </w:rPr>
        <w:t>年代白银波动冲击资金安排</w:t>
      </w:r>
      <w:bookmarkEnd w:id="11"/>
    </w:p>
    <w:p w14:paraId="180B284E" w14:textId="77777777" w:rsidR="00BA4D44" w:rsidRDefault="00000000">
      <w:pPr>
        <w:spacing w:after="20"/>
      </w:pPr>
      <w:r>
        <w:rPr>
          <w:sz w:val="17"/>
          <w:lang w:eastAsia="zh-CN"/>
        </w:rPr>
        <w:t>LIFE-H12-001　｜　1933—1935年　｜　近现代</w:t>
      </w:r>
    </w:p>
    <w:p w14:paraId="7F15F519"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741EF8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868CC34" w14:textId="77777777" w:rsidR="00BA4D44" w:rsidRDefault="00000000">
            <w:pPr>
              <w:spacing w:after="20" w:line="264" w:lineRule="auto"/>
            </w:pPr>
            <w:r>
              <w:rPr>
                <w:b/>
                <w:sz w:val="19"/>
                <w:lang w:eastAsia="zh-CN"/>
              </w:rPr>
              <w:t>《周易》原文 H12-J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6E8DC7" w14:textId="77777777" w:rsidR="00BA4D44" w:rsidRDefault="00000000">
            <w:pPr>
              <w:spacing w:after="20" w:line="264" w:lineRule="auto"/>
            </w:pPr>
            <w:r>
              <w:rPr>
                <w:b/>
                <w:sz w:val="19"/>
                <w:lang w:eastAsia="zh-CN"/>
              </w:rPr>
              <w:t>既有简体中文翻译</w:t>
            </w:r>
          </w:p>
        </w:tc>
      </w:tr>
      <w:tr w:rsidR="00BA4D44" w14:paraId="52EED17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FA90D" w14:textId="77777777" w:rsidR="00BA4D44" w:rsidRDefault="00000000">
            <w:pPr>
              <w:spacing w:after="20" w:line="264" w:lineRule="auto"/>
            </w:pPr>
            <w:r>
              <w:rPr>
                <w:sz w:val="19"/>
              </w:rPr>
              <w:t>否之匪人，不利君子貞，大往小來。</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50D5F" w14:textId="77777777" w:rsidR="00BA4D44" w:rsidRDefault="00000000">
            <w:pPr>
              <w:spacing w:after="20" w:line="264" w:lineRule="auto"/>
            </w:pPr>
            <w:r>
              <w:rPr>
                <w:sz w:val="19"/>
                <w:lang w:eastAsia="zh-CN"/>
              </w:rPr>
              <w:t>闭塞源于人道不交；不利君子守正。大者离去，小者到来。</w:t>
            </w:r>
          </w:p>
        </w:tc>
      </w:tr>
    </w:tbl>
    <w:p w14:paraId="2EE5FDBF" w14:textId="77777777" w:rsidR="00BA4D44" w:rsidRDefault="00000000">
      <w:r>
        <w:rPr>
          <w:b/>
          <w:lang w:eastAsia="zh-CN"/>
        </w:rPr>
        <w:t xml:space="preserve">决策提醒　</w:t>
      </w:r>
      <w:r>
        <w:rPr>
          <w:lang w:eastAsia="zh-CN"/>
        </w:rPr>
        <w:t>环境不通时先保留弹性</w:t>
      </w:r>
    </w:p>
    <w:p w14:paraId="4844617A" w14:textId="77777777" w:rsidR="00BA4D44" w:rsidRDefault="00000000">
      <w:pPr>
        <w:keepLines/>
      </w:pPr>
      <w:r>
        <w:rPr>
          <w:b/>
          <w:lang w:eastAsia="zh-CN"/>
        </w:rPr>
        <w:t xml:space="preserve">事件经过　</w:t>
      </w:r>
      <w:r>
        <w:rPr>
          <w:lang w:eastAsia="zh-CN"/>
        </w:rPr>
        <w:t>1930年代，国际市场对白银的需求和价格发生变化，中国的货币与白银流动因此受到影响。国内商业交易、银行资金和对外支付彼此相连；白银外流时，留在市场中的资金安排变得紧张。银行处理的是存款、放款与支付的期限；商户处理的是当下进货与销售。相同的银价波动，会沿着不同契约和地区传递，机构间也只能逐步协调应对。中国银行等机构试图协调、限制或缓和资金外流带来的压力，却不能单靠一家银行改变国际市场的方向。政府后来面对的货币改革问题，也与这一段银价波动及国内金融制度有关。从国际价格改变，到国内金融机构设法应对，再到制度调整进入议程，是事件的基本顺序。不同地区的影响程度、商人和借款人的处境并不完全一样；不能用「白银外流」四字说尽当时景气与政治的每一个问题。史料能确认压力与应对，不能替每一家商户还原帐目。</w:t>
      </w:r>
    </w:p>
    <w:p w14:paraId="025C5E0A" w14:textId="77777777" w:rsidR="00BA4D44" w:rsidRDefault="00000000">
      <w:pPr>
        <w:keepLines/>
      </w:pPr>
      <w:r>
        <w:rPr>
          <w:b/>
          <w:lang w:eastAsia="zh-CN"/>
        </w:rPr>
        <w:t xml:space="preserve">卦义对照　</w:t>
      </w:r>
      <w:r>
        <w:rPr>
          <w:lang w:eastAsia="zh-CN"/>
        </w:rPr>
        <w:t>否卦说阻滞，但1930年代的白银压力不等于某个人的决策失败。外部条件突然变动时，先区分自己能调整与不能控制的部分：有哪些短期付款，到期前有多少现金，哪些承诺可以协商。多保留几个选项，通常比等到期限迫近才孤注一掷更稳妥。这只是从史事借来的生活提醒，不是理财投资建议。银价、景气与制度的关系很复杂，也没有当事人用否卦处理危机的证据。先与真正受影响的人核对期限和选项，别只从新闻标题猜测自己的风险大小。</w:t>
      </w:r>
    </w:p>
    <w:p w14:paraId="2C905B82" w14:textId="77777777" w:rsidR="00BA4D44" w:rsidRDefault="00000000">
      <w:r>
        <w:rPr>
          <w:b/>
          <w:lang w:eastAsia="zh-CN"/>
        </w:rPr>
        <w:t xml:space="preserve">想一想　</w:t>
      </w:r>
      <w:r>
        <w:rPr>
          <w:lang w:eastAsia="zh-CN"/>
        </w:rPr>
        <w:t>你手边哪一项承诺最需要重新估算期限？</w:t>
      </w:r>
    </w:p>
    <w:p w14:paraId="391354B5" w14:textId="77777777" w:rsidR="00BA4D44" w:rsidRDefault="00000000">
      <w:r>
        <w:rPr>
          <w:b/>
          <w:lang w:eastAsia="zh-CN"/>
        </w:rPr>
        <w:t xml:space="preserve">史料界线　</w:t>
      </w:r>
      <w:r>
        <w:rPr>
          <w:lang w:eastAsia="zh-CN"/>
        </w:rPr>
        <w:t>银价、金融与景气之间因果复杂；本例不把所有困难归因于单一外国措施。</w:t>
      </w:r>
    </w:p>
    <w:p w14:paraId="35A5835D" w14:textId="77777777" w:rsidR="00BA4D44" w:rsidRDefault="00000000">
      <w:r>
        <w:rPr>
          <w:b/>
          <w:sz w:val="17"/>
          <w:lang w:eastAsia="zh-CN"/>
        </w:rPr>
        <w:t xml:space="preserve">查核来源　</w:t>
      </w:r>
      <w:hyperlink w:anchor="src_ESILVER">
        <w:r w:rsidR="00BA4D44">
          <w:rPr>
            <w:color w:val="245478"/>
          </w:rPr>
          <w:t>ESILVER</w:t>
        </w:r>
      </w:hyperlink>
      <w:r>
        <w:rPr>
          <w:sz w:val="17"/>
          <w:lang w:eastAsia="zh-CN"/>
        </w:rPr>
        <w:t>、</w:t>
      </w:r>
      <w:hyperlink w:anchor="src_ETWO2">
        <w:r w:rsidR="00BA4D44">
          <w:rPr>
            <w:color w:val="245478"/>
          </w:rPr>
          <w:t>ETWO2</w:t>
        </w:r>
      </w:hyperlink>
      <w:r>
        <w:rPr>
          <w:sz w:val="17"/>
          <w:lang w:eastAsia="zh-CN"/>
        </w:rPr>
        <w:t>｜国际银市波动及防止外流段</w:t>
      </w:r>
    </w:p>
    <w:p w14:paraId="29AD57EF" w14:textId="77777777" w:rsidR="00BA4D44" w:rsidRDefault="00000000">
      <w:pPr>
        <w:pStyle w:val="21"/>
        <w:pageBreakBefore/>
      </w:pPr>
      <w:bookmarkStart w:id="12" w:name="case_13"/>
      <w:r>
        <w:rPr>
          <w:lang w:eastAsia="zh-CN"/>
        </w:rPr>
        <w:lastRenderedPageBreak/>
        <w:t xml:space="preserve">13 </w:t>
      </w:r>
      <w:r>
        <w:rPr>
          <w:lang w:eastAsia="zh-CN"/>
        </w:rPr>
        <w:t>同人　竹科聚集研发与制造人才</w:t>
      </w:r>
      <w:bookmarkEnd w:id="12"/>
    </w:p>
    <w:p w14:paraId="7A133ACC" w14:textId="77777777" w:rsidR="00BA4D44" w:rsidRDefault="00000000">
      <w:pPr>
        <w:spacing w:after="20"/>
      </w:pPr>
      <w:r>
        <w:rPr>
          <w:sz w:val="17"/>
          <w:lang w:eastAsia="zh-CN"/>
        </w:rPr>
        <w:t>LIFE-H13-001　｜　1980年　｜　近现代</w:t>
      </w:r>
    </w:p>
    <w:p w14:paraId="4EC38F2E"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28401E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F58C748" w14:textId="77777777" w:rsidR="00BA4D44" w:rsidRDefault="00000000">
            <w:pPr>
              <w:spacing w:after="20" w:line="264" w:lineRule="auto"/>
            </w:pPr>
            <w:r>
              <w:rPr>
                <w:b/>
                <w:sz w:val="19"/>
                <w:lang w:eastAsia="zh-CN"/>
              </w:rPr>
              <w:t>《周易》原文 H13-J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E1DA64" w14:textId="77777777" w:rsidR="00BA4D44" w:rsidRDefault="00000000">
            <w:pPr>
              <w:spacing w:after="20" w:line="264" w:lineRule="auto"/>
            </w:pPr>
            <w:r>
              <w:rPr>
                <w:b/>
                <w:sz w:val="19"/>
                <w:lang w:eastAsia="zh-CN"/>
              </w:rPr>
              <w:t>既有简体中文翻译</w:t>
            </w:r>
          </w:p>
        </w:tc>
      </w:tr>
      <w:tr w:rsidR="00BA4D44" w14:paraId="2389AB69"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48B629" w14:textId="77777777" w:rsidR="00BA4D44" w:rsidRDefault="00000000">
            <w:pPr>
              <w:spacing w:after="20" w:line="264" w:lineRule="auto"/>
            </w:pPr>
            <w:r>
              <w:rPr>
                <w:sz w:val="19"/>
              </w:rPr>
              <w:t>同人于野，亨。 利涉大川，利君子貞。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80F6D2" w14:textId="77777777" w:rsidR="00BA4D44" w:rsidRDefault="00000000">
            <w:pPr>
              <w:spacing w:after="20" w:line="264" w:lineRule="auto"/>
            </w:pPr>
            <w:r>
              <w:rPr>
                <w:sz w:val="19"/>
                <w:lang w:eastAsia="zh-CN"/>
              </w:rPr>
              <w:t>与人在旷野公开和同，可以通达；宜渡大河，宜君子守正。</w:t>
            </w:r>
          </w:p>
        </w:tc>
      </w:tr>
    </w:tbl>
    <w:p w14:paraId="73819BCE" w14:textId="77777777" w:rsidR="00BA4D44" w:rsidRDefault="00000000">
      <w:r>
        <w:rPr>
          <w:b/>
          <w:lang w:eastAsia="zh-CN"/>
        </w:rPr>
        <w:t xml:space="preserve">决策提醒　</w:t>
      </w:r>
      <w:r>
        <w:rPr>
          <w:lang w:eastAsia="zh-CN"/>
        </w:rPr>
        <w:t>跨专业合作先说清共同目标</w:t>
      </w:r>
    </w:p>
    <w:p w14:paraId="4E4324AC" w14:textId="77777777" w:rsidR="00BA4D44" w:rsidRDefault="00000000">
      <w:pPr>
        <w:keepLines/>
      </w:pPr>
      <w:r>
        <w:rPr>
          <w:b/>
          <w:lang w:eastAsia="zh-CN"/>
        </w:rPr>
        <w:t xml:space="preserve">事件经过　</w:t>
      </w:r>
      <w:r>
        <w:rPr>
          <w:lang w:eastAsia="zh-CN"/>
        </w:rPr>
        <w:t>1980年，新竹科学园区开幕。园区的设立不是单纯画出一片土地等企业进驻；规划者考虑了附近大学、研究机构、交通以及企业制造所需的条件。开幕之后，园区仍需让企业有地方设厂、让研究者找到合作对象，也得让新进员工可以通勤和工作。聚集是一段逐步形成的日常往来，不是剪彩那天即可完成。研究人员需要把技术带入产品，企业需要招聘与培训人手，管理者则要提供可以运作的场地与行政环境。不同单位的工作在园区附近逐步接上，人才流动与资讯往来也有了较集中的场所。早期的园区不能立即保证每家公司成功，投入的公共资源、土地与环境影响仍要由社会承担和讨论。官方沿革记下开幕及选址背景，让我们看见一项组织安排的起点：有人先确认要把哪些机构和人员放在可互相往来的位置，再让研究、创业与生产在往后的年份中实际发生。</w:t>
      </w:r>
    </w:p>
    <w:p w14:paraId="00E2B7A0" w14:textId="77777777" w:rsidR="00BA4D44" w:rsidRDefault="00000000">
      <w:pPr>
        <w:keepLines/>
      </w:pPr>
      <w:r>
        <w:rPr>
          <w:b/>
          <w:lang w:eastAsia="zh-CN"/>
        </w:rPr>
        <w:t xml:space="preserve">卦义对照　</w:t>
      </w:r>
      <w:r>
        <w:rPr>
          <w:lang w:eastAsia="zh-CN"/>
        </w:rPr>
        <w:t>同人卦讲共同做事。新竹科学园区把研究、企业和人才连在较容易交流的范围，但「在同一个地方」仍不等于「目标一致」。今天组成跨职能团队时，先把要交付的成果、各方责任和资讯分享方式讲明，再决定需要多少会议与资源。合作也会产生用地和环境等成本，需要让相关人看得见。园区是历史上的组织选择；卦义是后设对照，没有规划者按同人卦选址的证据。如果合作只剩共同口号，请回到下一次交付：哪一组要给谁什么资料、何时完成？</w:t>
      </w:r>
    </w:p>
    <w:p w14:paraId="14AB2023" w14:textId="77777777" w:rsidR="00BA4D44" w:rsidRDefault="00000000">
      <w:r>
        <w:rPr>
          <w:b/>
          <w:lang w:eastAsia="zh-CN"/>
        </w:rPr>
        <w:t xml:space="preserve">想一想　</w:t>
      </w:r>
      <w:r>
        <w:rPr>
          <w:lang w:eastAsia="zh-CN"/>
        </w:rPr>
        <w:t>这个合作案的共同交付物，能否用一句话说清楚？</w:t>
      </w:r>
    </w:p>
    <w:p w14:paraId="03FC9C3C" w14:textId="77777777" w:rsidR="00BA4D44" w:rsidRDefault="00000000">
      <w:r>
        <w:rPr>
          <w:b/>
          <w:lang w:eastAsia="zh-CN"/>
        </w:rPr>
        <w:t xml:space="preserve">史料界线　</w:t>
      </w:r>
      <w:r>
        <w:rPr>
          <w:lang w:eastAsia="zh-CN"/>
        </w:rPr>
        <w:t>园区机构没有被证明引用同人卦；聚集也可能造成资源分配及环境压力。</w:t>
      </w:r>
    </w:p>
    <w:p w14:paraId="0D026DA6" w14:textId="77777777" w:rsidR="00BA4D44" w:rsidRDefault="00000000">
      <w:r>
        <w:rPr>
          <w:b/>
          <w:sz w:val="17"/>
          <w:lang w:eastAsia="zh-CN"/>
        </w:rPr>
        <w:t xml:space="preserve">查核来源　</w:t>
      </w:r>
      <w:hyperlink w:anchor="src_EPARK">
        <w:r w:rsidR="00BA4D44">
          <w:rPr>
            <w:color w:val="245478"/>
          </w:rPr>
          <w:t>EPARK</w:t>
        </w:r>
      </w:hyperlink>
      <w:r>
        <w:rPr>
          <w:sz w:val="17"/>
          <w:lang w:eastAsia="zh-CN"/>
        </w:rPr>
        <w:t>｜选址条件与1980年开幕段</w:t>
      </w:r>
    </w:p>
    <w:p w14:paraId="31352BD8" w14:textId="77777777" w:rsidR="00BA4D44" w:rsidRDefault="00000000">
      <w:pPr>
        <w:pStyle w:val="21"/>
      </w:pPr>
      <w:bookmarkStart w:id="13" w:name="case_14"/>
      <w:r>
        <w:rPr>
          <w:lang w:eastAsia="zh-CN"/>
        </w:rPr>
        <w:t xml:space="preserve">14 </w:t>
      </w:r>
      <w:r>
        <w:rPr>
          <w:lang w:eastAsia="zh-CN"/>
        </w:rPr>
        <w:t>大有　晋文公勤王之前占得大有之睽</w:t>
      </w:r>
      <w:bookmarkEnd w:id="13"/>
    </w:p>
    <w:p w14:paraId="5FDFD7F1" w14:textId="77777777" w:rsidR="00BA4D44" w:rsidRDefault="00000000">
      <w:pPr>
        <w:spacing w:after="20"/>
      </w:pPr>
      <w:r>
        <w:rPr>
          <w:sz w:val="17"/>
          <w:lang w:eastAsia="zh-CN"/>
        </w:rPr>
        <w:t>LIFE-H14-001　｜　前635年　｜　古代</w:t>
      </w:r>
    </w:p>
    <w:p w14:paraId="296C3246"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5E8E3AC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6D17103" w14:textId="77777777" w:rsidR="00BA4D44" w:rsidRDefault="00000000">
            <w:pPr>
              <w:spacing w:after="20" w:line="264" w:lineRule="auto"/>
            </w:pPr>
            <w:r>
              <w:rPr>
                <w:b/>
                <w:sz w:val="19"/>
                <w:lang w:eastAsia="zh-CN"/>
              </w:rPr>
              <w:t>《周易》原文 H14-L3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E941CE" w14:textId="77777777" w:rsidR="00BA4D44" w:rsidRDefault="00000000">
            <w:pPr>
              <w:spacing w:after="20" w:line="264" w:lineRule="auto"/>
            </w:pPr>
            <w:r>
              <w:rPr>
                <w:b/>
                <w:sz w:val="19"/>
                <w:lang w:eastAsia="zh-CN"/>
              </w:rPr>
              <w:t>既有简体中文翻译</w:t>
            </w:r>
          </w:p>
        </w:tc>
      </w:tr>
      <w:tr w:rsidR="00BA4D44" w14:paraId="7B76972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1ADF3" w14:textId="77777777" w:rsidR="00BA4D44" w:rsidRDefault="00000000">
            <w:pPr>
              <w:spacing w:after="20" w:line="264" w:lineRule="auto"/>
            </w:pPr>
            <w:r>
              <w:rPr>
                <w:sz w:val="19"/>
              </w:rPr>
              <w:t>九三：公用亨于天子，小人弗克。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2B0BF5" w14:textId="77777777" w:rsidR="00BA4D44" w:rsidRDefault="00000000">
            <w:pPr>
              <w:spacing w:after="20" w:line="264" w:lineRule="auto"/>
            </w:pPr>
            <w:r>
              <w:rPr>
                <w:sz w:val="19"/>
                <w:lang w:eastAsia="zh-CN"/>
              </w:rPr>
              <w:t>公侯向天子奉献宴享；小人不能承担这种责任。</w:t>
            </w:r>
          </w:p>
        </w:tc>
      </w:tr>
    </w:tbl>
    <w:p w14:paraId="0F92D678" w14:textId="77777777" w:rsidR="00BA4D44" w:rsidRDefault="00000000">
      <w:r>
        <w:rPr>
          <w:b/>
          <w:lang w:eastAsia="zh-CN"/>
        </w:rPr>
        <w:t xml:space="preserve">决策提醒　</w:t>
      </w:r>
      <w:r>
        <w:rPr>
          <w:lang w:eastAsia="zh-CN"/>
        </w:rPr>
        <w:t>掌握资源也要用于合宜的事</w:t>
      </w:r>
    </w:p>
    <w:p w14:paraId="0F3A7EC2" w14:textId="77777777" w:rsidR="00BA4D44" w:rsidRDefault="00000000">
      <w:pPr>
        <w:keepLines/>
      </w:pPr>
      <w:r>
        <w:rPr>
          <w:b/>
          <w:lang w:eastAsia="zh-CN"/>
        </w:rPr>
        <w:t xml:space="preserve">事件经过　</w:t>
      </w:r>
      <w:r>
        <w:rPr>
          <w:lang w:eastAsia="zh-CN"/>
        </w:rPr>
        <w:t>前635年，周王室内部发生动乱，周襄王离开王城。晋文公已在诸侯间建立力量，狐偃劝他出兵援助周王，认为这既能处理王室危机，也能增加晋国在诸侯间的声望。晋文公筮问，得大有之睽；《左传》记下占解中与天子相关的语句。晋国随后采取军事行动，协助周襄王返回王城，并因此获得封赏。援王不只是一次出兵，晋国须决定是否承担路途和军事成本，也要面对其他诸侯如何看待这次行动。占问在这条决策链中有位置，但还有使者、兵力和封赏。周襄王返回王城之后，晋国得到的封赏也成为政治秩序的一部分；这是事后可见的结果。这件事同时包含王室的求援、晋国对自身地位的考量、占筮和实际出兵，不能把它缩成「得吉卦所以出兵」一句话。经文版本中「亨」与史传引文的「享」也有字词差别。史书确实把占问放进决策脉络，却不可能由最后得到封赏，反推占解具有保证结果的力量。</w:t>
      </w:r>
    </w:p>
    <w:p w14:paraId="521D7EB0" w14:textId="77777777" w:rsidR="00BA4D44" w:rsidRDefault="00000000">
      <w:pPr>
        <w:keepLines/>
      </w:pPr>
      <w:r>
        <w:rPr>
          <w:b/>
          <w:lang w:eastAsia="zh-CN"/>
        </w:rPr>
        <w:t xml:space="preserve">卦义对照　</w:t>
      </w:r>
      <w:r>
        <w:rPr>
          <w:lang w:eastAsia="zh-CN"/>
        </w:rPr>
        <w:t>大有让人想到手中已有资源时如何使用。晋文公援助周王的故事里，兵力、诸侯关系和占问都进入决策；行动之后还有实际的政治利益。今天掌握预算、人脉或团队权力的人，可先问：受助者需要什么，我能承担多少，介入后谁处理后续？帮助他人与增加自己影响力有时同时存在，应把两者说清。此例有史料记载用易，却不能用结果证明卦象使晋国成功。权力越大，越需要把帮助的界线与利益一并公开，让其他人知道如何评估结果。</w:t>
      </w:r>
    </w:p>
    <w:p w14:paraId="50921834" w14:textId="77777777" w:rsidR="00BA4D44" w:rsidRDefault="00000000">
      <w:r>
        <w:rPr>
          <w:b/>
          <w:lang w:eastAsia="zh-CN"/>
        </w:rPr>
        <w:t xml:space="preserve">想一想　</w:t>
      </w:r>
      <w:r>
        <w:rPr>
          <w:lang w:eastAsia="zh-CN"/>
        </w:rPr>
        <w:t>你有的资源，能为谁打开一条路？</w:t>
      </w:r>
    </w:p>
    <w:p w14:paraId="0FB75CCF" w14:textId="77777777" w:rsidR="00BA4D44" w:rsidRDefault="00000000">
      <w:r>
        <w:rPr>
          <w:b/>
          <w:lang w:eastAsia="zh-CN"/>
        </w:rPr>
        <w:t xml:space="preserve">史料界线　</w:t>
      </w:r>
      <w:r>
        <w:rPr>
          <w:lang w:eastAsia="zh-CN"/>
        </w:rPr>
        <w:t>A类 用易记载。经文底本作亨，史传引文常作享；两者保留版本差异。结果不能证明占筮具有超自然因果效力。</w:t>
      </w:r>
    </w:p>
    <w:p w14:paraId="0870237B" w14:textId="77777777" w:rsidR="00BA4D44" w:rsidRDefault="00000000">
      <w:r>
        <w:rPr>
          <w:b/>
          <w:sz w:val="17"/>
          <w:lang w:eastAsia="zh-CN"/>
        </w:rPr>
        <w:lastRenderedPageBreak/>
        <w:t xml:space="preserve">查核来源　</w:t>
      </w:r>
      <w:hyperlink w:anchor="src_Y14">
        <w:r w:rsidR="00BA4D44">
          <w:rPr>
            <w:color w:val="245478"/>
          </w:rPr>
          <w:t>Y14</w:t>
        </w:r>
      </w:hyperlink>
      <w:r>
        <w:rPr>
          <w:sz w:val="17"/>
          <w:lang w:eastAsia="zh-CN"/>
        </w:rPr>
        <w:t>｜《左传》僖公二十五年；《新序》善谋平行记载</w:t>
      </w:r>
    </w:p>
    <w:p w14:paraId="510DD497" w14:textId="77777777" w:rsidR="00BA4D44" w:rsidRDefault="00000000">
      <w:pPr>
        <w:pStyle w:val="21"/>
        <w:pageBreakBefore/>
      </w:pPr>
      <w:bookmarkStart w:id="14" w:name="case_15"/>
      <w:r>
        <w:rPr>
          <w:lang w:eastAsia="zh-CN"/>
        </w:rPr>
        <w:lastRenderedPageBreak/>
        <w:t xml:space="preserve">15 </w:t>
      </w:r>
      <w:r>
        <w:rPr>
          <w:lang w:eastAsia="zh-CN"/>
        </w:rPr>
        <w:t>谦　冯异不抢功仍获同袍信任</w:t>
      </w:r>
      <w:bookmarkEnd w:id="14"/>
    </w:p>
    <w:p w14:paraId="1AA17375" w14:textId="77777777" w:rsidR="00BA4D44" w:rsidRDefault="00000000">
      <w:pPr>
        <w:spacing w:after="20"/>
      </w:pPr>
      <w:r>
        <w:rPr>
          <w:sz w:val="17"/>
          <w:lang w:eastAsia="zh-CN"/>
        </w:rPr>
        <w:t>LIFE-H15-001　｜　东汉初年　｜　古代</w:t>
      </w:r>
    </w:p>
    <w:p w14:paraId="3ED717BC"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5282AA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B66508" w14:textId="77777777" w:rsidR="00BA4D44" w:rsidRDefault="00000000">
            <w:pPr>
              <w:spacing w:after="20" w:line="264" w:lineRule="auto"/>
            </w:pPr>
            <w:r>
              <w:rPr>
                <w:b/>
                <w:sz w:val="19"/>
                <w:lang w:eastAsia="zh-CN"/>
              </w:rPr>
              <w:t>《周易》原文 H15-L3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4EC6A9" w14:textId="77777777" w:rsidR="00BA4D44" w:rsidRDefault="00000000">
            <w:pPr>
              <w:spacing w:after="20" w:line="264" w:lineRule="auto"/>
            </w:pPr>
            <w:r>
              <w:rPr>
                <w:b/>
                <w:sz w:val="19"/>
                <w:lang w:eastAsia="zh-CN"/>
              </w:rPr>
              <w:t>既有简体中文翻译</w:t>
            </w:r>
          </w:p>
        </w:tc>
      </w:tr>
      <w:tr w:rsidR="00BA4D44" w14:paraId="3F192D8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F9C3D5" w14:textId="77777777" w:rsidR="00BA4D44" w:rsidRDefault="00000000">
            <w:pPr>
              <w:spacing w:after="20" w:line="264" w:lineRule="auto"/>
            </w:pPr>
            <w:r>
              <w:rPr>
                <w:sz w:val="19"/>
              </w:rPr>
              <w:t>九三：勞謙君子，有終吉。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DA7077" w14:textId="77777777" w:rsidR="00BA4D44" w:rsidRDefault="00000000">
            <w:pPr>
              <w:spacing w:after="20" w:line="264" w:lineRule="auto"/>
            </w:pPr>
            <w:r>
              <w:rPr>
                <w:sz w:val="19"/>
                <w:lang w:eastAsia="zh-CN"/>
              </w:rPr>
              <w:t>有功劳仍谦逊的君子，能善终，吉。</w:t>
            </w:r>
          </w:p>
        </w:tc>
      </w:tr>
    </w:tbl>
    <w:p w14:paraId="43F50832" w14:textId="77777777" w:rsidR="00BA4D44" w:rsidRDefault="00000000">
      <w:r>
        <w:rPr>
          <w:b/>
          <w:lang w:eastAsia="zh-CN"/>
        </w:rPr>
        <w:t xml:space="preserve">决策提醒　</w:t>
      </w:r>
      <w:r>
        <w:rPr>
          <w:lang w:eastAsia="zh-CN"/>
        </w:rPr>
        <w:t>让成果说话并记得同事</w:t>
      </w:r>
    </w:p>
    <w:p w14:paraId="2A484E77" w14:textId="77777777" w:rsidR="00BA4D44" w:rsidRDefault="00000000">
      <w:pPr>
        <w:keepLines/>
      </w:pPr>
      <w:r>
        <w:rPr>
          <w:b/>
          <w:lang w:eastAsia="zh-CN"/>
        </w:rPr>
        <w:t xml:space="preserve">事件经过　</w:t>
      </w:r>
      <w:r>
        <w:rPr>
          <w:lang w:eastAsia="zh-CN"/>
        </w:rPr>
        <w:t>东汉初年，刘秀与诸将在战事中逐步建立新的政权。军中将领有各自的战功，聚在一起时也会谈论自己打过的仗与得到的成果。《后汉书》记载，冯异遇到这种场合，常退到树下，不加入争功，因此得到「大树将军」的称呼。他并未因不争辩而退出职务，仍在军事行动中承担任务，同僚也因此记得他的作风。冯异在同僚谈功时退开，是史家特别挑出的行为；他的将领身分和原有职责并未因此改变。称号流传，说明这个场景在后来的叙事中代表其为人。同僚之间的信任，仍是在多次共事和任务分配中逐渐形成，并非只由一次退让换来。史书以这个小场景表现人物的谦退，但它没有记录每一次战役中各人的贡献如何分配，也无法让我们知道当时所有人的想法。从共同作战、诸将谈功，到冯异选择不在场中竞争，是文献提供的经过。这种做法出现在特定的人际与权力环境中，不能直接当作今天每个员工都应沉默的规则。</w:t>
      </w:r>
    </w:p>
    <w:p w14:paraId="32F6FF14" w14:textId="77777777" w:rsidR="00BA4D44" w:rsidRDefault="00000000">
      <w:pPr>
        <w:keepLines/>
      </w:pPr>
      <w:r>
        <w:rPr>
          <w:b/>
          <w:lang w:eastAsia="zh-CN"/>
        </w:rPr>
        <w:t xml:space="preserve">卦义对照　</w:t>
      </w:r>
      <w:r>
        <w:rPr>
          <w:lang w:eastAsia="zh-CN"/>
        </w:rPr>
        <w:t>谦卦可以提醒人，分享成果时留意别人的工作。冯异在诸将谈功时不争辩，史书因而留下他的称号；他并没有因此停止做事。今天写绩效或向主管报告，既要让自己的责任可被看见，也要准确说出同事的贡献。退让若变成不敢提出事实，反而可能让分工失真。这则史事有褒扬人物的叙事角度；用谦卦对照它，是读者的反思，不是冯异据卦决策的记录。遇到团队成果时，可把共同完成的部分与自己直接负责的部分分开陈述。</w:t>
      </w:r>
    </w:p>
    <w:p w14:paraId="48A45F8F" w14:textId="77777777" w:rsidR="00BA4D44" w:rsidRDefault="00000000">
      <w:r>
        <w:rPr>
          <w:b/>
          <w:lang w:eastAsia="zh-CN"/>
        </w:rPr>
        <w:t xml:space="preserve">想一想　</w:t>
      </w:r>
      <w:r>
        <w:rPr>
          <w:lang w:eastAsia="zh-CN"/>
        </w:rPr>
        <w:t>你能否具体说出同事帮你完成了哪一步？</w:t>
      </w:r>
    </w:p>
    <w:p w14:paraId="64F2BAC0" w14:textId="77777777" w:rsidR="00BA4D44" w:rsidRDefault="00000000">
      <w:r>
        <w:rPr>
          <w:b/>
          <w:lang w:eastAsia="zh-CN"/>
        </w:rPr>
        <w:t xml:space="preserve">史料界线　</w:t>
      </w:r>
      <w:r>
        <w:rPr>
          <w:lang w:eastAsia="zh-CN"/>
        </w:rPr>
        <w:t>后设对照。史书人物评传具有褒扬意图，不能只凭这段故事推论全部军事成就，更没有冯异以谦卦决策的直接证据。</w:t>
      </w:r>
    </w:p>
    <w:p w14:paraId="4EF354BB" w14:textId="77777777" w:rsidR="00BA4D44" w:rsidRDefault="00000000">
      <w:r>
        <w:rPr>
          <w:b/>
          <w:sz w:val="17"/>
          <w:lang w:eastAsia="zh-CN"/>
        </w:rPr>
        <w:t xml:space="preserve">查核来源　</w:t>
      </w:r>
      <w:hyperlink w:anchor="src_P017">
        <w:r w:rsidR="00BA4D44">
          <w:rPr>
            <w:color w:val="245478"/>
          </w:rPr>
          <w:t>P017</w:t>
        </w:r>
      </w:hyperlink>
      <w:r>
        <w:rPr>
          <w:sz w:val="17"/>
          <w:lang w:eastAsia="zh-CN"/>
        </w:rPr>
        <w:t>｜《后汉书》卷十七 冯异传</w:t>
      </w:r>
    </w:p>
    <w:p w14:paraId="680662DF" w14:textId="77777777" w:rsidR="00BA4D44" w:rsidRDefault="00000000">
      <w:pPr>
        <w:pStyle w:val="21"/>
      </w:pPr>
      <w:bookmarkStart w:id="15" w:name="case_16"/>
      <w:r>
        <w:rPr>
          <w:lang w:eastAsia="zh-CN"/>
        </w:rPr>
        <w:t xml:space="preserve">16 </w:t>
      </w:r>
      <w:r>
        <w:rPr>
          <w:lang w:eastAsia="zh-CN"/>
        </w:rPr>
        <w:t>豫　十大建设动工前集结资源</w:t>
      </w:r>
      <w:bookmarkEnd w:id="15"/>
    </w:p>
    <w:p w14:paraId="580BF627" w14:textId="77777777" w:rsidR="00BA4D44" w:rsidRDefault="00000000">
      <w:pPr>
        <w:spacing w:after="20"/>
      </w:pPr>
      <w:r>
        <w:rPr>
          <w:sz w:val="17"/>
          <w:lang w:eastAsia="zh-CN"/>
        </w:rPr>
        <w:t>LIFE-H16-001　｜　1970年代　｜　近现代</w:t>
      </w:r>
    </w:p>
    <w:p w14:paraId="5DEF1AA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E54986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8DE1C09" w14:textId="77777777" w:rsidR="00BA4D44" w:rsidRDefault="00000000">
            <w:pPr>
              <w:spacing w:after="20" w:line="264" w:lineRule="auto"/>
            </w:pPr>
            <w:r>
              <w:rPr>
                <w:b/>
                <w:sz w:val="19"/>
                <w:lang w:eastAsia="zh-CN"/>
              </w:rPr>
              <w:t>《周易》原文 H16-J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E654EB" w14:textId="77777777" w:rsidR="00BA4D44" w:rsidRDefault="00000000">
            <w:pPr>
              <w:spacing w:after="20" w:line="264" w:lineRule="auto"/>
            </w:pPr>
            <w:r>
              <w:rPr>
                <w:b/>
                <w:sz w:val="19"/>
                <w:lang w:eastAsia="zh-CN"/>
              </w:rPr>
              <w:t>既有简体中文翻译</w:t>
            </w:r>
          </w:p>
        </w:tc>
      </w:tr>
      <w:tr w:rsidR="00BA4D44" w14:paraId="43B9CE6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68A4BA" w14:textId="77777777" w:rsidR="00BA4D44" w:rsidRDefault="00000000">
            <w:pPr>
              <w:spacing w:after="20" w:line="264" w:lineRule="auto"/>
            </w:pPr>
            <w:r>
              <w:rPr>
                <w:sz w:val="19"/>
              </w:rPr>
              <w:t>豫：利建侯行師。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845B91" w14:textId="77777777" w:rsidR="00BA4D44" w:rsidRDefault="00000000">
            <w:pPr>
              <w:spacing w:after="20" w:line="264" w:lineRule="auto"/>
            </w:pPr>
            <w:r>
              <w:rPr>
                <w:sz w:val="19"/>
                <w:lang w:eastAsia="zh-CN"/>
              </w:rPr>
              <w:t>和乐而有准备，适宜建置诸侯、出动军队。</w:t>
            </w:r>
          </w:p>
        </w:tc>
      </w:tr>
    </w:tbl>
    <w:p w14:paraId="4A2F06BA" w14:textId="77777777" w:rsidR="00BA4D44" w:rsidRDefault="00000000">
      <w:r>
        <w:rPr>
          <w:b/>
          <w:lang w:eastAsia="zh-CN"/>
        </w:rPr>
        <w:t xml:space="preserve">决策提醒　</w:t>
      </w:r>
      <w:r>
        <w:rPr>
          <w:lang w:eastAsia="zh-CN"/>
        </w:rPr>
        <w:t>有把握才动员其他人</w:t>
      </w:r>
    </w:p>
    <w:p w14:paraId="0921DCD9" w14:textId="77777777" w:rsidR="00BA4D44" w:rsidRDefault="00000000">
      <w:pPr>
        <w:keepLines/>
      </w:pPr>
      <w:r>
        <w:rPr>
          <w:b/>
          <w:lang w:eastAsia="zh-CN"/>
        </w:rPr>
        <w:t xml:space="preserve">事件经过　</w:t>
      </w:r>
      <w:r>
        <w:rPr>
          <w:lang w:eastAsia="zh-CN"/>
        </w:rPr>
        <w:t>1970年代，台湾面对国际能源价格上升与景气变动，既有产业和公共设施的规划承受压力。政府推动十大建设，将资源投向交通、能源与重工业等项目。交通工程要接上既有路线，能源工程要接上用户，重工业投资也需找到投入和产出的关系。不同部门必须按时序配合，动员才会成为可使用的设施。这些工程不能只靠宣布名称就开始使用：政策要形成计划与预算，再经设计、施工、设备与人员安排，逐步连到企业运输及居民生活。各项建设的时程和成果不完全相同，地方也要承受工程期间的土地、财政与环境影响。官方资料把十大建设置于当时经济情势和后续发展的脉络中。从外部冲击、公共投资决定，到工程分段推进，是可以叙述的事件经过；至于每一项工程各自带来多少收益或代价，需要另查具体项目的资料，不能用一个总名词包办评价。</w:t>
      </w:r>
    </w:p>
    <w:p w14:paraId="73222B0C" w14:textId="77777777" w:rsidR="00BA4D44" w:rsidRDefault="00000000">
      <w:pPr>
        <w:keepLines/>
      </w:pPr>
      <w:r>
        <w:rPr>
          <w:b/>
          <w:lang w:eastAsia="zh-CN"/>
        </w:rPr>
        <w:t xml:space="preserve">卦义对照　</w:t>
      </w:r>
      <w:r>
        <w:rPr>
          <w:lang w:eastAsia="zh-CN"/>
        </w:rPr>
        <w:t>豫卦可读成行动前的准备与动员。十大建设动用庞大资源，目的、预算与工期需要先让执行者知道。今天要请同事一起做新专案，除了说明愿景，也要说清楚工作量、谁负责、资源何时到位以及遇到变更怎么回报。鼓舞能让人开始，清楚安排才让人做得下去。工程各有成本与效果，这里只是借卦义看动员过程，不能说当年依豫卦拟定计划。要让投入的人知道何时可提出风险与变更，避免只有催促进度、却没有人能修正计划。</w:t>
      </w:r>
    </w:p>
    <w:p w14:paraId="00DA70BC" w14:textId="77777777" w:rsidR="00BA4D44" w:rsidRDefault="00000000">
      <w:r>
        <w:rPr>
          <w:b/>
          <w:lang w:eastAsia="zh-CN"/>
        </w:rPr>
        <w:t xml:space="preserve">想一想　</w:t>
      </w:r>
      <w:r>
        <w:rPr>
          <w:lang w:eastAsia="zh-CN"/>
        </w:rPr>
        <w:t>你邀人加入时，是否交代了对方要付出的时间？</w:t>
      </w:r>
    </w:p>
    <w:p w14:paraId="57239C0F" w14:textId="77777777" w:rsidR="00BA4D44" w:rsidRDefault="00000000">
      <w:r>
        <w:rPr>
          <w:b/>
          <w:lang w:eastAsia="zh-CN"/>
        </w:rPr>
        <w:t xml:space="preserve">史料界线　</w:t>
      </w:r>
      <w:r>
        <w:rPr>
          <w:lang w:eastAsia="zh-CN"/>
        </w:rPr>
        <w:t>这是动员层面的对照；各工程的成本、效益与环境影响应分别评估。</w:t>
      </w:r>
    </w:p>
    <w:p w14:paraId="0C26DB66" w14:textId="77777777" w:rsidR="00BA4D44" w:rsidRDefault="00000000">
      <w:r>
        <w:rPr>
          <w:b/>
          <w:sz w:val="17"/>
          <w:lang w:eastAsia="zh-CN"/>
        </w:rPr>
        <w:lastRenderedPageBreak/>
        <w:t xml:space="preserve">查核来源　</w:t>
      </w:r>
      <w:hyperlink w:anchor="src_ETEN">
        <w:r w:rsidR="00BA4D44">
          <w:rPr>
            <w:color w:val="245478"/>
          </w:rPr>
          <w:t>ETEN</w:t>
        </w:r>
      </w:hyperlink>
      <w:r>
        <w:rPr>
          <w:sz w:val="17"/>
          <w:lang w:eastAsia="zh-CN"/>
        </w:rPr>
        <w:t>、</w:t>
      </w:r>
      <w:hyperlink w:anchor="src_ETEN2">
        <w:r w:rsidR="00BA4D44">
          <w:rPr>
            <w:color w:val="245478"/>
          </w:rPr>
          <w:t>ETEN2</w:t>
        </w:r>
      </w:hyperlink>
      <w:r>
        <w:rPr>
          <w:sz w:val="17"/>
          <w:lang w:eastAsia="zh-CN"/>
        </w:rPr>
        <w:t>｜十大建设背景与推动段</w:t>
      </w:r>
    </w:p>
    <w:p w14:paraId="49BB7EDE" w14:textId="77777777" w:rsidR="00BA4D44" w:rsidRDefault="00000000">
      <w:pPr>
        <w:pStyle w:val="21"/>
        <w:pageBreakBefore/>
      </w:pPr>
      <w:bookmarkStart w:id="16" w:name="case_17"/>
      <w:r>
        <w:rPr>
          <w:lang w:eastAsia="zh-CN"/>
        </w:rPr>
        <w:lastRenderedPageBreak/>
        <w:t xml:space="preserve">17 </w:t>
      </w:r>
      <w:r>
        <w:rPr>
          <w:lang w:eastAsia="zh-CN"/>
        </w:rPr>
        <w:t>随　穆姜拒绝只看对自己有利的占解</w:t>
      </w:r>
      <w:bookmarkEnd w:id="16"/>
    </w:p>
    <w:p w14:paraId="38FEE7EF" w14:textId="77777777" w:rsidR="00BA4D44" w:rsidRDefault="00000000">
      <w:pPr>
        <w:spacing w:after="20"/>
      </w:pPr>
      <w:r>
        <w:rPr>
          <w:sz w:val="17"/>
          <w:lang w:eastAsia="zh-CN"/>
        </w:rPr>
        <w:t>LIFE-H17-001　｜　春秋 记于前564年　｜　古代</w:t>
      </w:r>
    </w:p>
    <w:p w14:paraId="26149B23"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6D61D6D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F9042FC" w14:textId="77777777" w:rsidR="00BA4D44" w:rsidRDefault="00000000">
            <w:pPr>
              <w:spacing w:after="20" w:line="264" w:lineRule="auto"/>
            </w:pPr>
            <w:r>
              <w:rPr>
                <w:b/>
                <w:sz w:val="19"/>
                <w:lang w:eastAsia="zh-CN"/>
              </w:rPr>
              <w:t>《周易》原文 H17-J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C66C35E" w14:textId="77777777" w:rsidR="00BA4D44" w:rsidRDefault="00000000">
            <w:pPr>
              <w:spacing w:after="20" w:line="264" w:lineRule="auto"/>
            </w:pPr>
            <w:r>
              <w:rPr>
                <w:b/>
                <w:sz w:val="19"/>
                <w:lang w:eastAsia="zh-CN"/>
              </w:rPr>
              <w:t>既有简体中文翻译</w:t>
            </w:r>
          </w:p>
        </w:tc>
      </w:tr>
      <w:tr w:rsidR="00BA4D44" w14:paraId="764AF14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7D0E2A" w14:textId="77777777" w:rsidR="00BA4D44" w:rsidRDefault="00000000">
            <w:pPr>
              <w:spacing w:after="20" w:line="264" w:lineRule="auto"/>
            </w:pPr>
            <w:r>
              <w:rPr>
                <w:sz w:val="19"/>
              </w:rPr>
              <w:t>隨：元亨。利貞。无咎。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95437E" w14:textId="77777777" w:rsidR="00BA4D44" w:rsidRDefault="00000000">
            <w:pPr>
              <w:spacing w:after="20" w:line="264" w:lineRule="auto"/>
            </w:pPr>
            <w:r>
              <w:rPr>
                <w:sz w:val="19"/>
                <w:lang w:eastAsia="zh-CN"/>
              </w:rPr>
              <w:t>随从合宜，大为通达；适宜守正，无咎。</w:t>
            </w:r>
          </w:p>
        </w:tc>
      </w:tr>
    </w:tbl>
    <w:p w14:paraId="3416BC42" w14:textId="77777777" w:rsidR="00BA4D44" w:rsidRDefault="00000000">
      <w:r>
        <w:rPr>
          <w:b/>
          <w:lang w:eastAsia="zh-CN"/>
        </w:rPr>
        <w:t xml:space="preserve">决策提醒　</w:t>
      </w:r>
      <w:r>
        <w:rPr>
          <w:lang w:eastAsia="zh-CN"/>
        </w:rPr>
        <w:t>随变也要守住自我检验</w:t>
      </w:r>
    </w:p>
    <w:p w14:paraId="674101DF" w14:textId="77777777" w:rsidR="00BA4D44" w:rsidRDefault="00000000">
      <w:pPr>
        <w:keepLines/>
      </w:pPr>
      <w:r>
        <w:rPr>
          <w:b/>
          <w:lang w:eastAsia="zh-CN"/>
        </w:rPr>
        <w:t xml:space="preserve">事件经过　</w:t>
      </w:r>
      <w:r>
        <w:rPr>
          <w:lang w:eastAsia="zh-CN"/>
        </w:rPr>
        <w:t>春秋时，穆姜被安置在东宫，不能自由离开。有人为她筮问，筮史把所得解作随，认为她有机会出去。这原本可能成为一句对当事人有利的话，穆姜却没有停在这个结论。她谈到随卦「元亨利贞」的条件，逐一回看自己的作为，认为自己不合其中德行，不能直接把「无咎」算在自己身上。筮史提出可以离开的判断后，穆姜没有争取一个立即对自己有利的结论，而是停在自己的行为是否符合经句上。故事因这个回应，从去留问题转入责任问题。《左传》襄公九年记载她与筮史对同一次结果的不同解读，也交代了她受限制的处境。她没有因为一句吉利的解释就宣称问题已经过去。这段材料中的筮法和「艮之八」仍有解释争议，不能用今天一套简化变爻规则去补全。史书是在她的处境中安排这场讨论；能确认的是她对占解提出自我检验，不能据此还原所有先前政治纠纷的细节。</w:t>
      </w:r>
    </w:p>
    <w:p w14:paraId="43F1B64E" w14:textId="77777777" w:rsidR="00BA4D44" w:rsidRDefault="00000000">
      <w:pPr>
        <w:keepLines/>
      </w:pPr>
      <w:r>
        <w:rPr>
          <w:b/>
          <w:lang w:eastAsia="zh-CN"/>
        </w:rPr>
        <w:t xml:space="preserve">卦义对照　</w:t>
      </w:r>
      <w:r>
        <w:rPr>
          <w:lang w:eastAsia="zh-CN"/>
        </w:rPr>
        <w:t>随卦放在穆姜的故事里，并不是听到「可以」就立刻跟着走。她把有利的占解拿回来核对自己的作为。今天有人说你适合升职、投资或开始一段关系，可以先问自己：我是否已履行该负的责任？这个机会对别人有什么影响？有利的评语不能替当事人完成检查。这一例确有《左传》记载用易，但筮法与记事年代都有界线，不能说卦辞已替她决定去留。如果答案让你特别高兴，更要请一位了解情况的人指出可能被你略过的事实。</w:t>
      </w:r>
    </w:p>
    <w:p w14:paraId="2AEBB690" w14:textId="77777777" w:rsidR="00BA4D44" w:rsidRDefault="00000000">
      <w:r>
        <w:rPr>
          <w:b/>
          <w:lang w:eastAsia="zh-CN"/>
        </w:rPr>
        <w:t xml:space="preserve">想一想　</w:t>
      </w:r>
      <w:r>
        <w:rPr>
          <w:lang w:eastAsia="zh-CN"/>
        </w:rPr>
        <w:t>如果拿掉别人的背书，你仍会做同一选择吗？</w:t>
      </w:r>
    </w:p>
    <w:p w14:paraId="2FC77F31" w14:textId="77777777" w:rsidR="00BA4D44" w:rsidRDefault="00000000">
      <w:r>
        <w:rPr>
          <w:b/>
          <w:lang w:eastAsia="zh-CN"/>
        </w:rPr>
        <w:t xml:space="preserve">史料界线　</w:t>
      </w:r>
      <w:r>
        <w:rPr>
          <w:lang w:eastAsia="zh-CN"/>
        </w:rPr>
        <w:t>A类 用易记载。原文艮之八等筮法有学术争议；此处不擅自还原为现代单一变爻规则。记事年份也不等于起筮年份。</w:t>
      </w:r>
    </w:p>
    <w:p w14:paraId="13673C37" w14:textId="77777777" w:rsidR="00BA4D44" w:rsidRDefault="00000000">
      <w:r>
        <w:rPr>
          <w:b/>
          <w:sz w:val="17"/>
          <w:lang w:eastAsia="zh-CN"/>
        </w:rPr>
        <w:t xml:space="preserve">查核来源　</w:t>
      </w:r>
      <w:hyperlink w:anchor="src_Y17">
        <w:r w:rsidR="00BA4D44">
          <w:rPr>
            <w:color w:val="245478"/>
          </w:rPr>
          <w:t>Y17</w:t>
        </w:r>
      </w:hyperlink>
      <w:r>
        <w:rPr>
          <w:sz w:val="17"/>
          <w:lang w:eastAsia="zh-CN"/>
        </w:rPr>
        <w:t>｜《左传》襄公九年</w:t>
      </w:r>
    </w:p>
    <w:p w14:paraId="7A7DD368" w14:textId="77777777" w:rsidR="00BA4D44" w:rsidRDefault="00000000">
      <w:pPr>
        <w:pStyle w:val="21"/>
      </w:pPr>
      <w:bookmarkStart w:id="17" w:name="case_18"/>
      <w:r>
        <w:rPr>
          <w:lang w:eastAsia="zh-CN"/>
        </w:rPr>
        <w:t xml:space="preserve">18 </w:t>
      </w:r>
      <w:r>
        <w:rPr>
          <w:lang w:eastAsia="zh-CN"/>
        </w:rPr>
        <w:t>蛊　司马光引蛊卦检讨既有政策</w:t>
      </w:r>
      <w:bookmarkEnd w:id="17"/>
    </w:p>
    <w:p w14:paraId="48243D48" w14:textId="77777777" w:rsidR="00BA4D44" w:rsidRDefault="00000000">
      <w:pPr>
        <w:spacing w:after="20"/>
      </w:pPr>
      <w:r>
        <w:rPr>
          <w:sz w:val="17"/>
          <w:lang w:eastAsia="zh-CN"/>
        </w:rPr>
        <w:t>LIFE-H18-001　｜　1085年　｜　古代</w:t>
      </w:r>
    </w:p>
    <w:p w14:paraId="314FE0C7" w14:textId="77777777" w:rsidR="00BA4D44" w:rsidRDefault="00000000">
      <w:pPr>
        <w:spacing w:after="60"/>
      </w:pPr>
      <w:r>
        <w:rPr>
          <w:lang w:eastAsia="zh-CN"/>
        </w:rPr>
        <w:t>A｜史料明引并用于政策讨论</w:t>
      </w:r>
    </w:p>
    <w:tbl>
      <w:tblPr>
        <w:tblW w:w="0" w:type="auto"/>
        <w:jc w:val="center"/>
        <w:tblLayout w:type="fixed"/>
        <w:tblLook w:val="04A0" w:firstRow="1" w:lastRow="0" w:firstColumn="1" w:lastColumn="0" w:noHBand="0" w:noVBand="1"/>
      </w:tblPr>
      <w:tblGrid>
        <w:gridCol w:w="4522"/>
        <w:gridCol w:w="5731"/>
      </w:tblGrid>
      <w:tr w:rsidR="00BA4D44" w14:paraId="75C32A1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6F022A" w14:textId="77777777" w:rsidR="00BA4D44" w:rsidRDefault="00000000">
            <w:pPr>
              <w:spacing w:after="20" w:line="264" w:lineRule="auto"/>
            </w:pPr>
            <w:r>
              <w:rPr>
                <w:b/>
                <w:sz w:val="19"/>
                <w:lang w:eastAsia="zh-CN"/>
              </w:rPr>
              <w:t>《周易》原文 H18-L1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DB2F73A" w14:textId="77777777" w:rsidR="00BA4D44" w:rsidRDefault="00000000">
            <w:pPr>
              <w:spacing w:after="20" w:line="264" w:lineRule="auto"/>
            </w:pPr>
            <w:r>
              <w:rPr>
                <w:b/>
                <w:sz w:val="19"/>
                <w:lang w:eastAsia="zh-CN"/>
              </w:rPr>
              <w:t>既有简体中文翻译</w:t>
            </w:r>
          </w:p>
        </w:tc>
      </w:tr>
      <w:tr w:rsidR="00BA4D44" w14:paraId="751145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35D4C" w14:textId="77777777" w:rsidR="00BA4D44" w:rsidRDefault="00000000">
            <w:pPr>
              <w:spacing w:after="20" w:line="264" w:lineRule="auto"/>
            </w:pPr>
            <w:r>
              <w:rPr>
                <w:sz w:val="19"/>
              </w:rPr>
              <w:t>初六：幹父之蠱，有子考，无咎，厲終吉。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8F0074" w14:textId="77777777" w:rsidR="00BA4D44" w:rsidRDefault="00000000">
            <w:pPr>
              <w:spacing w:after="20" w:line="264" w:lineRule="auto"/>
            </w:pPr>
            <w:r>
              <w:rPr>
                <w:sz w:val="19"/>
                <w:lang w:eastAsia="zh-CN"/>
              </w:rPr>
              <w:t>整治父辈留下的弊病；有能干的儿子，使父辈免受过失，虽危终吉。</w:t>
            </w:r>
          </w:p>
        </w:tc>
      </w:tr>
    </w:tbl>
    <w:p w14:paraId="32AF6CEA" w14:textId="77777777" w:rsidR="00BA4D44" w:rsidRDefault="00000000">
      <w:r>
        <w:rPr>
          <w:b/>
          <w:lang w:eastAsia="zh-CN"/>
        </w:rPr>
        <w:t xml:space="preserve">决策提醒　</w:t>
      </w:r>
      <w:r>
        <w:rPr>
          <w:lang w:eastAsia="zh-CN"/>
        </w:rPr>
        <w:t>接手旧问题要先辨认病灶</w:t>
      </w:r>
    </w:p>
    <w:p w14:paraId="0EF223B4" w14:textId="77777777" w:rsidR="00BA4D44" w:rsidRDefault="00000000">
      <w:pPr>
        <w:keepLines/>
      </w:pPr>
      <w:r>
        <w:rPr>
          <w:b/>
          <w:lang w:eastAsia="zh-CN"/>
        </w:rPr>
        <w:t xml:space="preserve">事件经过　</w:t>
      </w:r>
      <w:r>
        <w:rPr>
          <w:lang w:eastAsia="zh-CN"/>
        </w:rPr>
        <w:t>北宋后期，王安石新法施行多年，官府和百姓对免役钱等措施仍有不同评价。1085年，司马光在讨论如何处理这些政策时，遇到一个反对理由：既然是先帝制定，后人是否可以变更？他在奏疏中引用《易》蛊卦「干父之蛊，有子，考无咎」，把承接前人事业与修正既有问题放在一起。免役钱涉及地方如何征收与百姓如何承担，奏疏并不是抽象争论「改」与「不改」。司马光提出分类标准，是为了让朝廷能逐项讨论既有措施。奏疏送到朝廷后，官员还得决定哪些条款要改、地方又如何执行，争论并未因此自动终止。他主张分辨哪些措施便民益国、哪些病民伤国，再决定保留或去除。这不是一句「所有旧法都错」的宣告，也不是说引了经文就能解决具体执行问题。奏疏有论辩目的，后续的废改还涉及朝廷人事与地方施行。从政策运行引发争论，到司马光提出判准并引用经文，是史料直接可见的脉络；每项措施的实际影响仍须分别检查。</w:t>
      </w:r>
    </w:p>
    <w:p w14:paraId="7A5069EF" w14:textId="77777777" w:rsidR="00BA4D44" w:rsidRDefault="00000000">
      <w:pPr>
        <w:keepLines/>
      </w:pPr>
      <w:r>
        <w:rPr>
          <w:b/>
          <w:lang w:eastAsia="zh-CN"/>
        </w:rPr>
        <w:t xml:space="preserve">卦义对照　</w:t>
      </w:r>
      <w:r>
        <w:rPr>
          <w:lang w:eastAsia="zh-CN"/>
        </w:rPr>
        <w:t>蛊卦的「干父之蛊」被司马光用来回应能否修正前人政策。接手旧专案时，先别把「尊重前任」与「不能改」画上等号。列出留下的成果、造成的负担，以及谁承担修正成本，再决定先试哪一步。司马光的奏疏有明确用易引文，却是一方在政策争论中的论证；引用经典不会自动使他的每个主张都正确。今日工作的对照也须回到现有资料与受影响的人。更改之前也要保留原做法中仍有效的部分，并说明改动会由谁执行、何时检查。</w:t>
      </w:r>
    </w:p>
    <w:p w14:paraId="79FCE2D7" w14:textId="77777777" w:rsidR="00BA4D44" w:rsidRDefault="00000000">
      <w:r>
        <w:rPr>
          <w:b/>
          <w:lang w:eastAsia="zh-CN"/>
        </w:rPr>
        <w:t xml:space="preserve">想一想　</w:t>
      </w:r>
      <w:r>
        <w:rPr>
          <w:lang w:eastAsia="zh-CN"/>
        </w:rPr>
        <w:t>接手前任工作，哪些事实应先向使用者核实？</w:t>
      </w:r>
    </w:p>
    <w:p w14:paraId="75975D65" w14:textId="77777777" w:rsidR="00BA4D44" w:rsidRDefault="00000000">
      <w:r>
        <w:rPr>
          <w:b/>
          <w:lang w:eastAsia="zh-CN"/>
        </w:rPr>
        <w:lastRenderedPageBreak/>
        <w:t xml:space="preserve">史料界线　</w:t>
      </w:r>
      <w:r>
        <w:rPr>
          <w:lang w:eastAsia="zh-CN"/>
        </w:rPr>
        <w:t>可确认引用及论证目的；不能因此判定其全部经济主张正确，或所有建议均被采纳。</w:t>
      </w:r>
    </w:p>
    <w:p w14:paraId="4AE6DF4E" w14:textId="77777777" w:rsidR="00BA4D44" w:rsidRDefault="00000000">
      <w:r>
        <w:rPr>
          <w:b/>
          <w:sz w:val="17"/>
          <w:lang w:eastAsia="zh-CN"/>
        </w:rPr>
        <w:t xml:space="preserve">查核来源　</w:t>
      </w:r>
      <w:hyperlink w:anchor="src_Y18">
        <w:r w:rsidR="00BA4D44">
          <w:rPr>
            <w:color w:val="245478"/>
          </w:rPr>
          <w:t>Y18</w:t>
        </w:r>
      </w:hyperlink>
      <w:r>
        <w:rPr>
          <w:sz w:val="17"/>
          <w:lang w:eastAsia="zh-CN"/>
        </w:rPr>
        <w:t>、</w:t>
      </w:r>
      <w:hyperlink w:anchor="src_ESIMA">
        <w:r w:rsidR="00BA4D44">
          <w:rPr>
            <w:color w:val="245478"/>
          </w:rPr>
          <w:t>ESIMA</w:t>
        </w:r>
      </w:hyperlink>
      <w:r>
        <w:rPr>
          <w:sz w:val="17"/>
          <w:lang w:eastAsia="zh-CN"/>
        </w:rPr>
        <w:t>｜〈乞去新法之病民伤国者疏〉「易曰干父之蛊」段</w:t>
      </w:r>
    </w:p>
    <w:p w14:paraId="161197AB" w14:textId="77777777" w:rsidR="00BA4D44" w:rsidRDefault="00000000">
      <w:pPr>
        <w:pStyle w:val="21"/>
        <w:pageBreakBefore/>
      </w:pPr>
      <w:bookmarkStart w:id="18" w:name="case_19"/>
      <w:r>
        <w:rPr>
          <w:lang w:eastAsia="zh-CN"/>
        </w:rPr>
        <w:lastRenderedPageBreak/>
        <w:t xml:space="preserve">19 </w:t>
      </w:r>
      <w:r>
        <w:rPr>
          <w:lang w:eastAsia="zh-CN"/>
        </w:rPr>
        <w:t>临　汉文帝进细柳营遵守规矩</w:t>
      </w:r>
      <w:bookmarkEnd w:id="18"/>
    </w:p>
    <w:p w14:paraId="3BF436EA" w14:textId="77777777" w:rsidR="00BA4D44" w:rsidRDefault="00000000">
      <w:pPr>
        <w:spacing w:after="20"/>
      </w:pPr>
      <w:r>
        <w:rPr>
          <w:sz w:val="17"/>
          <w:lang w:eastAsia="zh-CN"/>
        </w:rPr>
        <w:t>LIFE-H19-001　｜　前158年　｜　古代</w:t>
      </w:r>
    </w:p>
    <w:p w14:paraId="22EB86E7"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8CB4A9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A301DE" w14:textId="77777777" w:rsidR="00BA4D44" w:rsidRDefault="00000000">
            <w:pPr>
              <w:spacing w:after="20" w:line="264" w:lineRule="auto"/>
            </w:pPr>
            <w:r>
              <w:rPr>
                <w:b/>
                <w:sz w:val="19"/>
                <w:lang w:eastAsia="zh-CN"/>
              </w:rPr>
              <w:t>《周易》原文 H19-L5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8B7318" w14:textId="77777777" w:rsidR="00BA4D44" w:rsidRDefault="00000000">
            <w:pPr>
              <w:spacing w:after="20" w:line="264" w:lineRule="auto"/>
            </w:pPr>
            <w:r>
              <w:rPr>
                <w:b/>
                <w:sz w:val="19"/>
                <w:lang w:eastAsia="zh-CN"/>
              </w:rPr>
              <w:t>既有简体中文翻译</w:t>
            </w:r>
          </w:p>
        </w:tc>
      </w:tr>
      <w:tr w:rsidR="00BA4D44" w14:paraId="78A5316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F87744" w14:textId="77777777" w:rsidR="00BA4D44" w:rsidRDefault="00000000">
            <w:pPr>
              <w:spacing w:after="20" w:line="264" w:lineRule="auto"/>
            </w:pPr>
            <w:r>
              <w:rPr>
                <w:sz w:val="19"/>
              </w:rPr>
              <w:t>六五：知臨，大君之宜，吉。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043654" w14:textId="77777777" w:rsidR="00BA4D44" w:rsidRDefault="00000000">
            <w:pPr>
              <w:spacing w:after="20" w:line="264" w:lineRule="auto"/>
            </w:pPr>
            <w:r>
              <w:rPr>
                <w:sz w:val="19"/>
                <w:lang w:eastAsia="zh-CN"/>
              </w:rPr>
              <w:t>以智慧临事，符合大君之道，吉。</w:t>
            </w:r>
          </w:p>
        </w:tc>
      </w:tr>
    </w:tbl>
    <w:p w14:paraId="7465CE47" w14:textId="77777777" w:rsidR="00BA4D44" w:rsidRDefault="00000000">
      <w:r>
        <w:rPr>
          <w:b/>
          <w:lang w:eastAsia="zh-CN"/>
        </w:rPr>
        <w:t xml:space="preserve">决策提醒　</w:t>
      </w:r>
      <w:r>
        <w:rPr>
          <w:lang w:eastAsia="zh-CN"/>
        </w:rPr>
        <w:t>领导者先尊重已订的规则</w:t>
      </w:r>
    </w:p>
    <w:p w14:paraId="00A7761A" w14:textId="77777777" w:rsidR="00BA4D44" w:rsidRDefault="00000000">
      <w:pPr>
        <w:keepLines/>
      </w:pPr>
      <w:r>
        <w:rPr>
          <w:b/>
          <w:lang w:eastAsia="zh-CN"/>
        </w:rPr>
        <w:t xml:space="preserve">事件经过　</w:t>
      </w:r>
      <w:r>
        <w:rPr>
          <w:lang w:eastAsia="zh-CN"/>
        </w:rPr>
        <w:t>前158年，汉文帝巡视军队，走到周亚夫驻守的细柳营。此前所到军营，车驾进出相对顺畅；细柳营的门卫却依军令把守，没有因来者是皇帝就放行。通报和许可完成后，文帝一行才进入营区。营内又有不得疾行的规定，车驾也放慢速度。周亚夫以军中礼节相见，文帝最后称赞他的治军方式。皇帝的侍从原本可以凭车驾身分要求通行，守营者却先查验军中程序。周亚夫在营内保持原来的军纪，皇帝走完整套规矩才看见这支队伍如何运作。门卫执行军令时并非和皇帝讨价还价；通报程序完成，他们仍照同一套规定放行。《史记》以几个连续场景表现军队的秩序：营门的阻拦、入营的程序、车速的约束，以及皇帝离营后对将领的评价。文帝的肯定在故事结尾，并非守门士兵一开始就知道的结果。史家借此刻画周亚夫，但这一趟巡营不能证明皇帝在所有地方都同样遵守制度，也没有他当场引用《周易》临卦的文字。</w:t>
      </w:r>
    </w:p>
    <w:p w14:paraId="336A841C" w14:textId="77777777" w:rsidR="00BA4D44" w:rsidRDefault="00000000">
      <w:pPr>
        <w:keepLines/>
      </w:pPr>
      <w:r>
        <w:rPr>
          <w:b/>
          <w:lang w:eastAsia="zh-CN"/>
        </w:rPr>
        <w:t xml:space="preserve">卦义对照　</w:t>
      </w:r>
      <w:r>
        <w:rPr>
          <w:lang w:eastAsia="zh-CN"/>
        </w:rPr>
        <w:t>临卦可以拿来想领导者走近现场时的态度。文帝到了细柳营，先经过军营通报，入内后也按规矩放慢车速。主管巡视第一线时，若临时越级下令，原本清楚的责任可能被打乱。先请现场说明规则与限制，再判断是否要改，才能知道制度是否真的在运作。周亚夫的故事是史书叙事，有示范意味；与临卦的关联是今日读者的比较，不是当时人据卦行事的记录。如果现场的规则不合理，也该在理解流程后正式修订，而不是只在巡视那天例外。</w:t>
      </w:r>
    </w:p>
    <w:p w14:paraId="185AF6A6" w14:textId="77777777" w:rsidR="00BA4D44" w:rsidRDefault="00000000">
      <w:r>
        <w:rPr>
          <w:b/>
          <w:lang w:eastAsia="zh-CN"/>
        </w:rPr>
        <w:t xml:space="preserve">想一想　</w:t>
      </w:r>
      <w:r>
        <w:rPr>
          <w:lang w:eastAsia="zh-CN"/>
        </w:rPr>
        <w:t>你要求别人遵守的规范，自己能做到吗？</w:t>
      </w:r>
    </w:p>
    <w:p w14:paraId="74B5006D" w14:textId="77777777" w:rsidR="00BA4D44" w:rsidRDefault="00000000">
      <w:r>
        <w:rPr>
          <w:b/>
          <w:lang w:eastAsia="zh-CN"/>
        </w:rPr>
        <w:t xml:space="preserve">史料界线　</w:t>
      </w:r>
      <w:r>
        <w:rPr>
          <w:lang w:eastAsia="zh-CN"/>
        </w:rPr>
        <w:t>后设对照。故事用来呈现军纪，不能推论皇帝在其他场合都尊重制度；也没有史料在此明言援引临卦。</w:t>
      </w:r>
    </w:p>
    <w:p w14:paraId="5EDE4E0B" w14:textId="77777777" w:rsidR="00BA4D44" w:rsidRDefault="00000000">
      <w:r>
        <w:rPr>
          <w:b/>
          <w:sz w:val="17"/>
          <w:lang w:eastAsia="zh-CN"/>
        </w:rPr>
        <w:t xml:space="preserve">查核来源　</w:t>
      </w:r>
      <w:hyperlink w:anchor="src_SJ57">
        <w:r w:rsidR="00BA4D44">
          <w:rPr>
            <w:color w:val="245478"/>
          </w:rPr>
          <w:t>SJ57</w:t>
        </w:r>
      </w:hyperlink>
      <w:r>
        <w:rPr>
          <w:sz w:val="17"/>
          <w:lang w:eastAsia="zh-CN"/>
        </w:rPr>
        <w:t>｜香港教育局选文周亚夫军细柳 所据史记绛侯周勃世家</w:t>
      </w:r>
    </w:p>
    <w:p w14:paraId="1164E892" w14:textId="77777777" w:rsidR="00BA4D44" w:rsidRDefault="00000000">
      <w:pPr>
        <w:pStyle w:val="21"/>
      </w:pPr>
      <w:bookmarkStart w:id="19" w:name="case_20"/>
      <w:r>
        <w:rPr>
          <w:lang w:eastAsia="zh-CN"/>
        </w:rPr>
        <w:t xml:space="preserve">20 </w:t>
      </w:r>
      <w:r>
        <w:rPr>
          <w:lang w:eastAsia="zh-CN"/>
        </w:rPr>
        <w:t>观　陈敬仲辞卿而任工正</w:t>
      </w:r>
      <w:bookmarkEnd w:id="19"/>
    </w:p>
    <w:p w14:paraId="673AE415" w14:textId="77777777" w:rsidR="00BA4D44" w:rsidRDefault="00000000">
      <w:pPr>
        <w:spacing w:after="20"/>
      </w:pPr>
      <w:r>
        <w:rPr>
          <w:sz w:val="17"/>
          <w:lang w:eastAsia="zh-CN"/>
        </w:rPr>
        <w:t>LIFE-H20-001　｜　春秋 记于前672年　｜　古代</w:t>
      </w:r>
    </w:p>
    <w:p w14:paraId="594CD890" w14:textId="77777777" w:rsidR="00BA4D44" w:rsidRDefault="00000000">
      <w:pPr>
        <w:spacing w:after="60"/>
      </w:pPr>
      <w:r>
        <w:rPr>
          <w:lang w:eastAsia="zh-CN"/>
        </w:rPr>
        <w:t>A｜史料记载卦例但未证明依卦择职</w:t>
      </w:r>
    </w:p>
    <w:tbl>
      <w:tblPr>
        <w:tblW w:w="0" w:type="auto"/>
        <w:jc w:val="center"/>
        <w:tblLayout w:type="fixed"/>
        <w:tblLook w:val="04A0" w:firstRow="1" w:lastRow="0" w:firstColumn="1" w:lastColumn="0" w:noHBand="0" w:noVBand="1"/>
      </w:tblPr>
      <w:tblGrid>
        <w:gridCol w:w="4522"/>
        <w:gridCol w:w="5731"/>
      </w:tblGrid>
      <w:tr w:rsidR="00BA4D44" w14:paraId="66106AC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41CEB78" w14:textId="77777777" w:rsidR="00BA4D44" w:rsidRDefault="00000000">
            <w:pPr>
              <w:spacing w:after="20" w:line="264" w:lineRule="auto"/>
            </w:pPr>
            <w:r>
              <w:rPr>
                <w:b/>
                <w:sz w:val="19"/>
                <w:lang w:eastAsia="zh-CN"/>
              </w:rPr>
              <w:t>《周易》原文 H20-L4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4824EA9" w14:textId="77777777" w:rsidR="00BA4D44" w:rsidRDefault="00000000">
            <w:pPr>
              <w:spacing w:after="20" w:line="264" w:lineRule="auto"/>
            </w:pPr>
            <w:r>
              <w:rPr>
                <w:b/>
                <w:sz w:val="19"/>
                <w:lang w:eastAsia="zh-CN"/>
              </w:rPr>
              <w:t>既有简体中文翻译</w:t>
            </w:r>
          </w:p>
        </w:tc>
      </w:tr>
      <w:tr w:rsidR="00BA4D44" w14:paraId="024C89A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E50A2" w14:textId="77777777" w:rsidR="00BA4D44" w:rsidRDefault="00000000">
            <w:pPr>
              <w:spacing w:after="20" w:line="264" w:lineRule="auto"/>
            </w:pPr>
            <w:r>
              <w:rPr>
                <w:sz w:val="19"/>
              </w:rPr>
              <w:t>六四：觀國之光，利用賓于王。</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80AA0" w14:textId="77777777" w:rsidR="00BA4D44" w:rsidRDefault="00000000">
            <w:pPr>
              <w:spacing w:after="20" w:line="264" w:lineRule="auto"/>
            </w:pPr>
            <w:r>
              <w:rPr>
                <w:sz w:val="19"/>
                <w:lang w:eastAsia="zh-CN"/>
              </w:rPr>
              <w:t>观看国家的光彩，适宜作君王的宾客。</w:t>
            </w:r>
          </w:p>
        </w:tc>
      </w:tr>
    </w:tbl>
    <w:p w14:paraId="4D4A5464" w14:textId="77777777" w:rsidR="00BA4D44" w:rsidRDefault="00000000">
      <w:r>
        <w:rPr>
          <w:b/>
          <w:lang w:eastAsia="zh-CN"/>
        </w:rPr>
        <w:t xml:space="preserve">决策提醒　</w:t>
      </w:r>
      <w:r>
        <w:rPr>
          <w:lang w:eastAsia="zh-CN"/>
        </w:rPr>
        <w:t>观察职责后选择适合的位置</w:t>
      </w:r>
    </w:p>
    <w:p w14:paraId="3794500E" w14:textId="77777777" w:rsidR="00BA4D44" w:rsidRDefault="00000000">
      <w:pPr>
        <w:keepLines/>
      </w:pPr>
      <w:r>
        <w:rPr>
          <w:b/>
          <w:lang w:eastAsia="zh-CN"/>
        </w:rPr>
        <w:t xml:space="preserve">事件经过　</w:t>
      </w:r>
      <w:r>
        <w:rPr>
          <w:lang w:eastAsia="zh-CN"/>
        </w:rPr>
        <w:t>《左传》庄公二十二年记载，陈敬仲离开陈国前往齐国。史书接着追述一件发生在他年幼时的事：周史为他筮问，得观之否，并以「观国之光」等经句解说其后裔可能的际遇。多年后，陈敬仲在齐国得到齐桓公的接纳。齐桓公打算任他为卿，他以初来乍到等理由辞让，最后出任工正。一个刚从陈国到齐国的人，虽获君主礼遇，对新的政治环境仍需认识。卿与工正的职责及风险不同；《左传》只记他的辞让与任职，没有保存一份个人职涯计划。辞卿与任工正是相连的两个任官动作，不能只写他拒绝高位，而漏掉他其后接受的职务。这里有两条不同时间的线：幼时的占问，以及成年后流亡、受任和选择职务。史书把两者放在同一则传述中，却没有写他因为记住占辞才拒绝卿位。往后田氏在齐国的发展，又是数代人之后的政治过程。若把幼年占问、当时的任官选择和后世家族势力当成同一件事，就会失去这段经过的先后关系。</w:t>
      </w:r>
    </w:p>
    <w:p w14:paraId="4FCFFDC1" w14:textId="77777777" w:rsidR="00BA4D44" w:rsidRDefault="00000000">
      <w:pPr>
        <w:keepLines/>
      </w:pPr>
      <w:r>
        <w:rPr>
          <w:b/>
          <w:lang w:eastAsia="zh-CN"/>
        </w:rPr>
        <w:t xml:space="preserve">卦义对照　</w:t>
      </w:r>
      <w:r>
        <w:rPr>
          <w:lang w:eastAsia="zh-CN"/>
        </w:rPr>
        <w:t>观卦提醒先看清一个位置，再决定是否进去。陈敬仲到齐国后辞让卿位、任工正，至少显示史书把职务选择写成具体事件。今天收到高头衔的邀请，也可先看工作内容、权限、能否履行与家人负担，不必只看名称。这则史料的占问发生在他年幼时，文献没有说他成年后按占辞择职。把两段时间分开，才不会把后人解读冒充成当事人的动机。尤其当新机会来得很快时，先问角色需要哪些权限与支持，再谈自己能否接下。</w:t>
      </w:r>
    </w:p>
    <w:p w14:paraId="7946B8B1" w14:textId="77777777" w:rsidR="00BA4D44" w:rsidRDefault="00000000">
      <w:r>
        <w:rPr>
          <w:b/>
          <w:lang w:eastAsia="zh-CN"/>
        </w:rPr>
        <w:t xml:space="preserve">想一想　</w:t>
      </w:r>
      <w:r>
        <w:rPr>
          <w:lang w:eastAsia="zh-CN"/>
        </w:rPr>
        <w:t>如果拿掉职称，你仍愿意做这份工作的日常吗？</w:t>
      </w:r>
    </w:p>
    <w:p w14:paraId="29284780" w14:textId="77777777" w:rsidR="00BA4D44" w:rsidRDefault="00000000">
      <w:r>
        <w:rPr>
          <w:b/>
          <w:lang w:eastAsia="zh-CN"/>
        </w:rPr>
        <w:lastRenderedPageBreak/>
        <w:t xml:space="preserve">史料界线　</w:t>
      </w:r>
      <w:r>
        <w:rPr>
          <w:lang w:eastAsia="zh-CN"/>
        </w:rPr>
        <w:t>A类 用易记载，但属前景筮问及追述，不能说任工正是照占辞制定的政策，更不能把后来田氏掌齐当成可验证的神谕。</w:t>
      </w:r>
    </w:p>
    <w:p w14:paraId="094BD43E" w14:textId="77777777" w:rsidR="00BA4D44" w:rsidRDefault="00000000">
      <w:r>
        <w:rPr>
          <w:b/>
          <w:sz w:val="17"/>
          <w:lang w:eastAsia="zh-CN"/>
        </w:rPr>
        <w:t xml:space="preserve">查核来源　</w:t>
      </w:r>
      <w:hyperlink w:anchor="src_Y20">
        <w:r w:rsidR="00BA4D44">
          <w:rPr>
            <w:color w:val="245478"/>
          </w:rPr>
          <w:t>Y20</w:t>
        </w:r>
      </w:hyperlink>
      <w:r>
        <w:rPr>
          <w:sz w:val="17"/>
          <w:lang w:eastAsia="zh-CN"/>
        </w:rPr>
        <w:t>｜《左传》庄公二十二年</w:t>
      </w:r>
    </w:p>
    <w:p w14:paraId="3D1A00BA" w14:textId="77777777" w:rsidR="00BA4D44" w:rsidRDefault="00000000">
      <w:pPr>
        <w:pStyle w:val="21"/>
        <w:pageBreakBefore/>
      </w:pPr>
      <w:bookmarkStart w:id="20" w:name="case_21"/>
      <w:r>
        <w:rPr>
          <w:lang w:eastAsia="zh-CN"/>
        </w:rPr>
        <w:lastRenderedPageBreak/>
        <w:t xml:space="preserve">21 </w:t>
      </w:r>
      <w:r>
        <w:rPr>
          <w:lang w:eastAsia="zh-CN"/>
        </w:rPr>
        <w:t>噬嗑　包拯质疑外戚升任</w:t>
      </w:r>
      <w:bookmarkEnd w:id="20"/>
    </w:p>
    <w:p w14:paraId="299AADDF" w14:textId="77777777" w:rsidR="00BA4D44" w:rsidRDefault="00000000">
      <w:pPr>
        <w:spacing w:after="20"/>
      </w:pPr>
      <w:r>
        <w:rPr>
          <w:sz w:val="17"/>
          <w:lang w:eastAsia="zh-CN"/>
        </w:rPr>
        <w:t>LIFE-H21-001　｜　北宋仁宗时期　｜　古代</w:t>
      </w:r>
    </w:p>
    <w:p w14:paraId="2E0D16BC"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51D5D9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2DF227" w14:textId="77777777" w:rsidR="00BA4D44" w:rsidRDefault="00000000">
            <w:pPr>
              <w:spacing w:after="20" w:line="264" w:lineRule="auto"/>
            </w:pPr>
            <w:r>
              <w:rPr>
                <w:b/>
                <w:sz w:val="19"/>
                <w:lang w:eastAsia="zh-CN"/>
              </w:rPr>
              <w:t>《周易》原文 H21-J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AFA36D" w14:textId="77777777" w:rsidR="00BA4D44" w:rsidRDefault="00000000">
            <w:pPr>
              <w:spacing w:after="20" w:line="264" w:lineRule="auto"/>
            </w:pPr>
            <w:r>
              <w:rPr>
                <w:b/>
                <w:sz w:val="19"/>
                <w:lang w:eastAsia="zh-CN"/>
              </w:rPr>
              <w:t>既有简体中文翻译</w:t>
            </w:r>
          </w:p>
        </w:tc>
      </w:tr>
      <w:tr w:rsidR="00BA4D44" w14:paraId="60EAC3DC"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9C779F" w14:textId="77777777" w:rsidR="00BA4D44" w:rsidRDefault="00000000">
            <w:pPr>
              <w:spacing w:after="20" w:line="264" w:lineRule="auto"/>
            </w:pPr>
            <w:r>
              <w:rPr>
                <w:sz w:val="19"/>
              </w:rPr>
              <w:t>噬嗑：亨。利用獄。</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A5DBB6" w14:textId="77777777" w:rsidR="00BA4D44" w:rsidRDefault="00000000">
            <w:pPr>
              <w:spacing w:after="20" w:line="264" w:lineRule="auto"/>
            </w:pPr>
            <w:r>
              <w:rPr>
                <w:sz w:val="19"/>
                <w:lang w:eastAsia="zh-CN"/>
              </w:rPr>
              <w:t>咬断阻隔，事情可以通达；适宜明断刑狱。</w:t>
            </w:r>
          </w:p>
        </w:tc>
      </w:tr>
    </w:tbl>
    <w:p w14:paraId="2968BA98" w14:textId="77777777" w:rsidR="00BA4D44" w:rsidRDefault="00000000">
      <w:r>
        <w:rPr>
          <w:b/>
          <w:lang w:eastAsia="zh-CN"/>
        </w:rPr>
        <w:t xml:space="preserve">决策提醒　</w:t>
      </w:r>
      <w:r>
        <w:rPr>
          <w:lang w:eastAsia="zh-CN"/>
        </w:rPr>
        <w:t>碰到利益冲突要敢于指出</w:t>
      </w:r>
    </w:p>
    <w:p w14:paraId="31CB33BC" w14:textId="77777777" w:rsidR="00BA4D44" w:rsidRDefault="00000000">
      <w:pPr>
        <w:keepLines/>
      </w:pPr>
      <w:r>
        <w:rPr>
          <w:b/>
          <w:lang w:eastAsia="zh-CN"/>
        </w:rPr>
        <w:t xml:space="preserve">事件经过　</w:t>
      </w:r>
      <w:r>
        <w:rPr>
          <w:lang w:eastAsia="zh-CN"/>
        </w:rPr>
        <w:t>北宋仁宗时，张尧佐因与宫廷的亲属关系以及接连任职，引起台谏官员注意。包拯等人认为某些任命不宜让私人关系左右，于是用奏章和朝廷议论表达反对。台谏官的工作之一，是把对朝廷任命的异议送到皇帝面前。包拯等人使用奏议，不只在私下评价张尧佐；争议因而留下可供后人查阅的政策与人事记录。争论的对象是皇帝的人事决定，不是民间传说里由包拯在公堂上审理的一桩刑案。提出意见的人必须把任命、职务和制度上的疑虑写成可以进入朝廷程序的理由；皇帝则握有最后的用人权。关于张尧佐的任职与反对，史籍留下多次议论，反映问题不是说过一句话便结束。从拔擢引起疑虑，到台谏提出奏议、朝廷回应与再讨论，是这段故事的经过。史料不能让我们直接看到每位官员的私人动机，却能看见官职与亲属关系在当时引起的公开争辩。</w:t>
      </w:r>
    </w:p>
    <w:p w14:paraId="5B8C76F5" w14:textId="77777777" w:rsidR="00BA4D44" w:rsidRDefault="00000000">
      <w:pPr>
        <w:keepLines/>
      </w:pPr>
      <w:r>
        <w:rPr>
          <w:b/>
          <w:lang w:eastAsia="zh-CN"/>
        </w:rPr>
        <w:t xml:space="preserve">卦义对照　</w:t>
      </w:r>
      <w:r>
        <w:rPr>
          <w:lang w:eastAsia="zh-CN"/>
        </w:rPr>
        <w:t>噬嗑卦有处理阻碍的意思。包拯等台谏对张尧佐任命提出质疑，可对照团队遇到利益冲突时的做法：指出具体职位与程序，要求相同标准用在每个人身上，留下可查的理由。指出问题不等于替人定罪，也不必把所有争论改写成戏剧化的正邪对决。这段历史有朝廷人事与谏议记录；卦义只是帮助今天读者思考公正程序，没有包拯引用噬嗑卦的证据。若自己与相关人有私人关系，也应先揭露并回避适当部分，让程序可信。</w:t>
      </w:r>
    </w:p>
    <w:p w14:paraId="36BC6FAB" w14:textId="77777777" w:rsidR="00BA4D44" w:rsidRDefault="00000000">
      <w:r>
        <w:rPr>
          <w:b/>
          <w:lang w:eastAsia="zh-CN"/>
        </w:rPr>
        <w:t xml:space="preserve">想一想　</w:t>
      </w:r>
      <w:r>
        <w:rPr>
          <w:lang w:eastAsia="zh-CN"/>
        </w:rPr>
        <w:t>这个人事决定能否向未获选者说明？</w:t>
      </w:r>
    </w:p>
    <w:p w14:paraId="7614C4B7" w14:textId="77777777" w:rsidR="00BA4D44" w:rsidRDefault="00000000">
      <w:r>
        <w:rPr>
          <w:b/>
          <w:lang w:eastAsia="zh-CN"/>
        </w:rPr>
        <w:t xml:space="preserve">史料界线　</w:t>
      </w:r>
      <w:r>
        <w:rPr>
          <w:lang w:eastAsia="zh-CN"/>
        </w:rPr>
        <w:t>后设对照。弹劾人事任命并不等同刑事定罪；本案也不采民间包公戏中的审案情节，未见直接用易证据。</w:t>
      </w:r>
    </w:p>
    <w:p w14:paraId="15CB9945" w14:textId="77777777" w:rsidR="00BA4D44" w:rsidRDefault="00000000">
      <w:r>
        <w:rPr>
          <w:b/>
          <w:sz w:val="17"/>
          <w:lang w:eastAsia="zh-CN"/>
        </w:rPr>
        <w:t xml:space="preserve">查核来源　</w:t>
      </w:r>
      <w:hyperlink w:anchor="src_P025">
        <w:r w:rsidR="00BA4D44">
          <w:rPr>
            <w:color w:val="245478"/>
          </w:rPr>
          <w:t>P025</w:t>
        </w:r>
      </w:hyperlink>
      <w:r>
        <w:rPr>
          <w:sz w:val="17"/>
          <w:lang w:eastAsia="zh-CN"/>
        </w:rPr>
        <w:t>、</w:t>
      </w:r>
      <w:hyperlink w:anchor="src_P026">
        <w:r w:rsidR="00BA4D44">
          <w:rPr>
            <w:color w:val="245478"/>
          </w:rPr>
          <w:t>P026</w:t>
        </w:r>
      </w:hyperlink>
      <w:r>
        <w:rPr>
          <w:sz w:val="17"/>
          <w:lang w:eastAsia="zh-CN"/>
        </w:rPr>
        <w:t>｜包拯弹劾张尧佐史事及续资治通鉴长编相关记载</w:t>
      </w:r>
    </w:p>
    <w:p w14:paraId="3EC3980D" w14:textId="77777777" w:rsidR="00BA4D44" w:rsidRDefault="00000000">
      <w:pPr>
        <w:pStyle w:val="21"/>
      </w:pPr>
      <w:bookmarkStart w:id="21" w:name="case_22"/>
      <w:r>
        <w:rPr>
          <w:lang w:eastAsia="zh-CN"/>
        </w:rPr>
        <w:t xml:space="preserve">22 </w:t>
      </w:r>
      <w:r>
        <w:rPr>
          <w:lang w:eastAsia="zh-CN"/>
        </w:rPr>
        <w:t>贲　金圆券改制不能靠新钞外观取信</w:t>
      </w:r>
      <w:bookmarkEnd w:id="21"/>
    </w:p>
    <w:p w14:paraId="70ACF619" w14:textId="77777777" w:rsidR="00BA4D44" w:rsidRDefault="00000000">
      <w:pPr>
        <w:spacing w:after="20"/>
      </w:pPr>
      <w:r>
        <w:rPr>
          <w:sz w:val="17"/>
          <w:lang w:eastAsia="zh-CN"/>
        </w:rPr>
        <w:t>LIFE-H22-001　｜　1948—1949年　｜　近现代</w:t>
      </w:r>
    </w:p>
    <w:p w14:paraId="366A12F2"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36F03F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E659D1E" w14:textId="77777777" w:rsidR="00BA4D44" w:rsidRDefault="00000000">
            <w:pPr>
              <w:spacing w:after="20" w:line="264" w:lineRule="auto"/>
            </w:pPr>
            <w:r>
              <w:rPr>
                <w:b/>
                <w:sz w:val="19"/>
                <w:lang w:eastAsia="zh-CN"/>
              </w:rPr>
              <w:t>《周易》原文 H22-L6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493B26" w14:textId="77777777" w:rsidR="00BA4D44" w:rsidRDefault="00000000">
            <w:pPr>
              <w:spacing w:after="20" w:line="264" w:lineRule="auto"/>
            </w:pPr>
            <w:r>
              <w:rPr>
                <w:b/>
                <w:sz w:val="19"/>
                <w:lang w:eastAsia="zh-CN"/>
              </w:rPr>
              <w:t>既有简体中文翻译</w:t>
            </w:r>
          </w:p>
        </w:tc>
      </w:tr>
      <w:tr w:rsidR="00BA4D44" w14:paraId="061EE1F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6CD93" w14:textId="77777777" w:rsidR="00BA4D44" w:rsidRDefault="00000000">
            <w:pPr>
              <w:spacing w:after="20" w:line="264" w:lineRule="auto"/>
            </w:pPr>
            <w:r>
              <w:rPr>
                <w:sz w:val="19"/>
              </w:rPr>
              <w:t>上九：白賁，无咎。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973DF" w14:textId="77777777" w:rsidR="00BA4D44" w:rsidRDefault="00000000">
            <w:pPr>
              <w:spacing w:after="20" w:line="264" w:lineRule="auto"/>
            </w:pPr>
            <w:r>
              <w:rPr>
                <w:sz w:val="19"/>
                <w:lang w:eastAsia="zh-CN"/>
              </w:rPr>
              <w:t>以纯白朴素为最高文饰，无咎。</w:t>
            </w:r>
          </w:p>
        </w:tc>
      </w:tr>
    </w:tbl>
    <w:p w14:paraId="69CFA428" w14:textId="77777777" w:rsidR="00BA4D44" w:rsidRDefault="00000000">
      <w:r>
        <w:rPr>
          <w:b/>
          <w:lang w:eastAsia="zh-CN"/>
        </w:rPr>
        <w:t xml:space="preserve">决策提醒　</w:t>
      </w:r>
      <w:r>
        <w:rPr>
          <w:lang w:eastAsia="zh-CN"/>
        </w:rPr>
        <w:t>包装必须对得起内容</w:t>
      </w:r>
    </w:p>
    <w:p w14:paraId="5DD99428" w14:textId="77777777" w:rsidR="00BA4D44" w:rsidRDefault="00000000">
      <w:pPr>
        <w:keepLines/>
      </w:pPr>
      <w:r>
        <w:rPr>
          <w:b/>
          <w:lang w:eastAsia="zh-CN"/>
        </w:rPr>
        <w:t xml:space="preserve">事件经过　</w:t>
      </w:r>
      <w:r>
        <w:rPr>
          <w:lang w:eastAsia="zh-CN"/>
        </w:rPr>
        <w:t>1948年，国民政府面对原有货币急速贬值，宣布以金圆券取代旧币。民众必须按新规则换用钞票，商店也要重新标价和收付。新货币推出时，战争与政府财政的压力并未消失，物价和购买力继续变动。持有钞票的人发现，改了货币名称和面额，仍未能保住可以买到的东西。金圆券迅速贬值，到了1949年又被另一轮币制改动取代。对家庭而言，纸钞的价值要在下一次买米、买布时才真正接受检验。当标价跟着货币变动，领到薪资与用薪资买东西之间，也可能已经出现落差。金圆券停止使用后，旧钞持有人面对的损失与新的换算，仍是家庭生活和市场交易的一部分。从政府宣告、民众换钞、交易使用，到新钞失去信用，是这段短暂制度的经过。货币危机有战争、财政和供需等背景，不能说问题出在纸钞外观。史料可以确认币制更替和贬值，不能替每一位持币者写出相同的损失，也不能只凭一次改革的结果推断每个参与者的动机。</w:t>
      </w:r>
    </w:p>
    <w:p w14:paraId="7F15A582" w14:textId="77777777" w:rsidR="00BA4D44" w:rsidRDefault="00000000">
      <w:pPr>
        <w:keepLines/>
      </w:pPr>
      <w:r>
        <w:rPr>
          <w:b/>
          <w:lang w:eastAsia="zh-CN"/>
        </w:rPr>
        <w:t xml:space="preserve">卦义对照　</w:t>
      </w:r>
      <w:r>
        <w:rPr>
          <w:lang w:eastAsia="zh-CN"/>
        </w:rPr>
        <w:t>贲卦谈外在呈现，也提醒形式要有可依靠的内容。金圆券换了名称与票面，却没能在当时的财政和战争条件下维持购买力。写履历、做产品简报或宣布新制度时，说法可以让人理解，但仍要交付可核对的能力、资源与承诺。若核心问题尚未处理，重新包装很快会受到现实检验。这是卦义与史事的事后对照，不是说新钞的设计导致通货问题。真正需要查的是兑现能力、成本、交期与售后责任，并非让宣传字句更有气势。</w:t>
      </w:r>
    </w:p>
    <w:p w14:paraId="7C7B6A67" w14:textId="77777777" w:rsidR="00BA4D44" w:rsidRDefault="00000000">
      <w:r>
        <w:rPr>
          <w:b/>
          <w:lang w:eastAsia="zh-CN"/>
        </w:rPr>
        <w:t xml:space="preserve">想一想　</w:t>
      </w:r>
      <w:r>
        <w:rPr>
          <w:lang w:eastAsia="zh-CN"/>
        </w:rPr>
        <w:t>你的承诺背后有哪一项具体证据？</w:t>
      </w:r>
    </w:p>
    <w:p w14:paraId="25ADED20" w14:textId="77777777" w:rsidR="00BA4D44" w:rsidRDefault="00000000">
      <w:r>
        <w:rPr>
          <w:b/>
          <w:lang w:eastAsia="zh-CN"/>
        </w:rPr>
        <w:t xml:space="preserve">史料界线　</w:t>
      </w:r>
      <w:r>
        <w:rPr>
          <w:lang w:eastAsia="zh-CN"/>
        </w:rPr>
        <w:t>货币崩溃不是印刷设计造成；此处只用「形式与实质」作阅读角度。</w:t>
      </w:r>
    </w:p>
    <w:p w14:paraId="1C6EBA45" w14:textId="77777777" w:rsidR="00BA4D44" w:rsidRDefault="00000000">
      <w:r>
        <w:rPr>
          <w:b/>
          <w:sz w:val="17"/>
          <w:lang w:eastAsia="zh-CN"/>
        </w:rPr>
        <w:t xml:space="preserve">查核来源　</w:t>
      </w:r>
      <w:hyperlink w:anchor="src_EGOLD">
        <w:r w:rsidR="00BA4D44">
          <w:rPr>
            <w:color w:val="245478"/>
          </w:rPr>
          <w:t>EGOLD</w:t>
        </w:r>
      </w:hyperlink>
      <w:r>
        <w:rPr>
          <w:sz w:val="17"/>
          <w:lang w:eastAsia="zh-CN"/>
        </w:rPr>
        <w:t>｜馆藏06815的币改说明</w:t>
      </w:r>
    </w:p>
    <w:p w14:paraId="5EECB425" w14:textId="77777777" w:rsidR="00BA4D44" w:rsidRDefault="00000000">
      <w:pPr>
        <w:pStyle w:val="21"/>
        <w:pageBreakBefore/>
      </w:pPr>
      <w:bookmarkStart w:id="22" w:name="case_23"/>
      <w:r>
        <w:rPr>
          <w:lang w:eastAsia="zh-CN"/>
        </w:rPr>
        <w:lastRenderedPageBreak/>
        <w:t xml:space="preserve">23 </w:t>
      </w:r>
      <w:r>
        <w:rPr>
          <w:lang w:eastAsia="zh-CN"/>
        </w:rPr>
        <w:t>剥　王莽频繁改币损及交易</w:t>
      </w:r>
      <w:bookmarkEnd w:id="22"/>
    </w:p>
    <w:p w14:paraId="39C7C96E" w14:textId="77777777" w:rsidR="00BA4D44" w:rsidRDefault="00000000">
      <w:pPr>
        <w:spacing w:after="20"/>
      </w:pPr>
      <w:r>
        <w:rPr>
          <w:sz w:val="17"/>
          <w:lang w:eastAsia="zh-CN"/>
        </w:rPr>
        <w:t>LIFE-H23-001　｜　新朝，1世纪初　｜　古代</w:t>
      </w:r>
    </w:p>
    <w:p w14:paraId="40876092"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8AD493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909230" w14:textId="77777777" w:rsidR="00BA4D44" w:rsidRDefault="00000000">
            <w:pPr>
              <w:spacing w:after="20" w:line="264" w:lineRule="auto"/>
            </w:pPr>
            <w:r>
              <w:rPr>
                <w:b/>
                <w:sz w:val="19"/>
                <w:lang w:eastAsia="zh-CN"/>
              </w:rPr>
              <w:t>《周易》原文 H23-J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450A69" w14:textId="77777777" w:rsidR="00BA4D44" w:rsidRDefault="00000000">
            <w:pPr>
              <w:spacing w:after="20" w:line="264" w:lineRule="auto"/>
            </w:pPr>
            <w:r>
              <w:rPr>
                <w:b/>
                <w:sz w:val="19"/>
                <w:lang w:eastAsia="zh-CN"/>
              </w:rPr>
              <w:t>既有简体中文翻译</w:t>
            </w:r>
          </w:p>
        </w:tc>
      </w:tr>
      <w:tr w:rsidR="00BA4D44" w14:paraId="0090422A"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DEB279" w14:textId="77777777" w:rsidR="00BA4D44" w:rsidRDefault="00000000">
            <w:pPr>
              <w:spacing w:after="20" w:line="264" w:lineRule="auto"/>
            </w:pPr>
            <w:r>
              <w:rPr>
                <w:sz w:val="19"/>
              </w:rPr>
              <w:t>剝：不利。有攸往。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71B097" w14:textId="77777777" w:rsidR="00BA4D44" w:rsidRDefault="00000000">
            <w:pPr>
              <w:spacing w:after="20" w:line="264" w:lineRule="auto"/>
            </w:pPr>
            <w:r>
              <w:rPr>
                <w:sz w:val="19"/>
                <w:lang w:eastAsia="zh-CN"/>
              </w:rPr>
              <w:t>剥落衰败，不宜有所前往。</w:t>
            </w:r>
          </w:p>
        </w:tc>
      </w:tr>
    </w:tbl>
    <w:p w14:paraId="3946E64D" w14:textId="77777777" w:rsidR="00BA4D44" w:rsidRDefault="00000000">
      <w:r>
        <w:rPr>
          <w:b/>
          <w:lang w:eastAsia="zh-CN"/>
        </w:rPr>
        <w:t xml:space="preserve">决策提醒　</w:t>
      </w:r>
      <w:r>
        <w:rPr>
          <w:lang w:eastAsia="zh-CN"/>
        </w:rPr>
        <w:t>基础被削弱时先止损</w:t>
      </w:r>
    </w:p>
    <w:p w14:paraId="6FFDF5C8" w14:textId="77777777" w:rsidR="00BA4D44" w:rsidRDefault="00000000">
      <w:pPr>
        <w:keepLines/>
      </w:pPr>
      <w:r>
        <w:rPr>
          <w:b/>
          <w:lang w:eastAsia="zh-CN"/>
        </w:rPr>
        <w:t xml:space="preserve">事件经过　</w:t>
      </w:r>
      <w:r>
        <w:rPr>
          <w:lang w:eastAsia="zh-CN"/>
        </w:rPr>
        <w:t>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7CCAEED7" w14:textId="77777777" w:rsidR="00BA4D44" w:rsidRDefault="00000000">
      <w:pPr>
        <w:keepLines/>
      </w:pPr>
      <w:r>
        <w:rPr>
          <w:b/>
          <w:lang w:eastAsia="zh-CN"/>
        </w:rPr>
        <w:t xml:space="preserve">卦义对照　</w:t>
      </w:r>
      <w:r>
        <w:rPr>
          <w:lang w:eastAsia="zh-CN"/>
        </w:rPr>
        <w:t>剥卦可让人注意基础正在流失的讯号。王莽反覆改币，市场参与者面对的是共同计价与信任难以维持。工作中若规则屡次变动，先确认自己仍能交付的事项、已承担的期限与可能损失；需要时暂停新承诺，要求书面确认。止损不是宣判任何制度必败，而是避免在资讯不明时再增加风险。《汉书》的叙事带有立场，不能用卦义代替对当时政策的研究。若决策者仍持续改规则，请要求清楚的生效日期与旧承诺处理办法，减少彼此误解。</w:t>
      </w:r>
    </w:p>
    <w:p w14:paraId="1039B19C" w14:textId="77777777" w:rsidR="00BA4D44" w:rsidRDefault="00000000">
      <w:r>
        <w:rPr>
          <w:b/>
          <w:lang w:eastAsia="zh-CN"/>
        </w:rPr>
        <w:t xml:space="preserve">想一想　</w:t>
      </w:r>
      <w:r>
        <w:rPr>
          <w:lang w:eastAsia="zh-CN"/>
        </w:rPr>
        <w:t>这个合作的底层规则还稳定吗？</w:t>
      </w:r>
    </w:p>
    <w:p w14:paraId="105F58C2" w14:textId="77777777" w:rsidR="00BA4D44" w:rsidRDefault="00000000">
      <w:r>
        <w:rPr>
          <w:b/>
          <w:lang w:eastAsia="zh-CN"/>
        </w:rPr>
        <w:t xml:space="preserve">史料界线　</w:t>
      </w:r>
      <w:r>
        <w:rPr>
          <w:lang w:eastAsia="zh-CN"/>
        </w:rPr>
        <w:t>《汉书》对新朝有明显批判；不能仅凭卦义取代对币制与政治背景的分析。</w:t>
      </w:r>
    </w:p>
    <w:p w14:paraId="34DCCEF6" w14:textId="77777777" w:rsidR="00BA4D44" w:rsidRDefault="00000000">
      <w:r>
        <w:rPr>
          <w:b/>
          <w:sz w:val="17"/>
          <w:lang w:eastAsia="zh-CN"/>
        </w:rPr>
        <w:t xml:space="preserve">查核来源　</w:t>
      </w:r>
      <w:hyperlink w:anchor="src_EHS24B">
        <w:r w:rsidR="00BA4D44">
          <w:rPr>
            <w:color w:val="245478"/>
          </w:rPr>
          <w:t>EHS24B</w:t>
        </w:r>
      </w:hyperlink>
      <w:r>
        <w:rPr>
          <w:sz w:val="17"/>
          <w:lang w:eastAsia="zh-CN"/>
        </w:rPr>
        <w:t>｜王莽币制与宝货制度段</w:t>
      </w:r>
    </w:p>
    <w:p w14:paraId="15FC8DF5" w14:textId="77777777" w:rsidR="00BA4D44" w:rsidRDefault="00000000">
      <w:pPr>
        <w:pStyle w:val="21"/>
      </w:pPr>
      <w:bookmarkStart w:id="23" w:name="case_24"/>
      <w:r>
        <w:rPr>
          <w:lang w:eastAsia="zh-CN"/>
        </w:rPr>
        <w:t xml:space="preserve">24 </w:t>
      </w:r>
      <w:r>
        <w:rPr>
          <w:lang w:eastAsia="zh-CN"/>
        </w:rPr>
        <w:t>复　小岗村农户签下包干契约</w:t>
      </w:r>
      <w:bookmarkEnd w:id="23"/>
    </w:p>
    <w:p w14:paraId="14DEBAA3" w14:textId="77777777" w:rsidR="00BA4D44" w:rsidRDefault="00000000">
      <w:pPr>
        <w:spacing w:after="20"/>
      </w:pPr>
      <w:r>
        <w:rPr>
          <w:sz w:val="17"/>
          <w:lang w:eastAsia="zh-CN"/>
        </w:rPr>
        <w:t>LIFE-H24-001　｜　1978年　｜　近现代</w:t>
      </w:r>
    </w:p>
    <w:p w14:paraId="3FAAAF6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2E238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21787AB" w14:textId="77777777" w:rsidR="00BA4D44" w:rsidRDefault="00000000">
            <w:pPr>
              <w:spacing w:after="20" w:line="264" w:lineRule="auto"/>
            </w:pPr>
            <w:r>
              <w:rPr>
                <w:b/>
                <w:sz w:val="19"/>
                <w:lang w:eastAsia="zh-CN"/>
              </w:rPr>
              <w:t>《周易》原文 H24-J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BC53A9" w14:textId="77777777" w:rsidR="00BA4D44" w:rsidRDefault="00000000">
            <w:pPr>
              <w:spacing w:after="20" w:line="264" w:lineRule="auto"/>
            </w:pPr>
            <w:r>
              <w:rPr>
                <w:b/>
                <w:sz w:val="19"/>
                <w:lang w:eastAsia="zh-CN"/>
              </w:rPr>
              <w:t>既有简体中文翻译</w:t>
            </w:r>
          </w:p>
        </w:tc>
      </w:tr>
      <w:tr w:rsidR="00BA4D44" w14:paraId="4F1524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063F7" w14:textId="77777777" w:rsidR="00BA4D44" w:rsidRDefault="00000000">
            <w:pPr>
              <w:spacing w:after="20" w:line="264" w:lineRule="auto"/>
            </w:pPr>
            <w:r>
              <w:rPr>
                <w:sz w:val="19"/>
              </w:rPr>
              <w:t>復：亨。出入无疾，朋來无咎。反復其道，七日來復，利有攸往。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57DF10" w14:textId="77777777" w:rsidR="00BA4D44" w:rsidRDefault="00000000">
            <w:pPr>
              <w:spacing w:after="20" w:line="264" w:lineRule="auto"/>
            </w:pPr>
            <w:r>
              <w:rPr>
                <w:sz w:val="19"/>
                <w:lang w:eastAsia="zh-CN"/>
              </w:rPr>
              <w:t>回复正道，可以通达；出入没有疾病，朋友来也无咎。运行反复，七日回返，适宜有所前往。</w:t>
            </w:r>
          </w:p>
        </w:tc>
      </w:tr>
    </w:tbl>
    <w:p w14:paraId="792D0611" w14:textId="77777777" w:rsidR="00BA4D44" w:rsidRDefault="00000000">
      <w:r>
        <w:rPr>
          <w:b/>
          <w:lang w:eastAsia="zh-CN"/>
        </w:rPr>
        <w:t xml:space="preserve">决策提醒　</w:t>
      </w:r>
      <w:r>
        <w:rPr>
          <w:lang w:eastAsia="zh-CN"/>
        </w:rPr>
        <w:t>回到能付诸实行的一步</w:t>
      </w:r>
    </w:p>
    <w:p w14:paraId="4F4EB8BB" w14:textId="77777777" w:rsidR="00BA4D44" w:rsidRDefault="00000000">
      <w:pPr>
        <w:keepLines/>
      </w:pPr>
      <w:r>
        <w:rPr>
          <w:b/>
          <w:lang w:eastAsia="zh-CN"/>
        </w:rPr>
        <w:t xml:space="preserve">事件经过　</w:t>
      </w:r>
      <w:r>
        <w:rPr>
          <w:lang w:eastAsia="zh-CN"/>
        </w:rPr>
        <w:t>1978年，安徽小岗村的农户面对集体生产下的生计压力，私下订立一份包干到户契约。契约把各户耕作、上交与剩余分配的责任写下来，让参与者知道自己的工作与收成如何相连。契约以文字固定各户责任，也让参与者在开始耕作前知道要交给集体多少。它的风险与收益都落在往后的农事上，而不是签名那晚便能看到成果。这不是一份由中央先发下来的完整改革蓝图，而是村民在具体生活问题前试出的安排。签约后，各户仍要在田里耕种，履行对集体的义务，也承担收成好坏带来的结果。后来，相关制度在更大范围被讨论并逐步推广，小岗契约成为改革史常被展示的文物。从生活压力、集体商议、立约到实际耕作，是这件事的先后经过。不能把整个农村改革的成效都算作一个村、一纸契约，也不能替每位签约者补上史料没有保存的话。</w:t>
      </w:r>
    </w:p>
    <w:p w14:paraId="1A11AFD5" w14:textId="77777777" w:rsidR="00BA4D44" w:rsidRDefault="00000000">
      <w:pPr>
        <w:keepLines/>
      </w:pPr>
      <w:r>
        <w:rPr>
          <w:b/>
          <w:lang w:eastAsia="zh-CN"/>
        </w:rPr>
        <w:t xml:space="preserve">卦义对照　</w:t>
      </w:r>
      <w:r>
        <w:rPr>
          <w:lang w:eastAsia="zh-CN"/>
        </w:rPr>
        <w:t>复卦可以理解成在停滞时找回能走的一步。小岗村农户没有先等所有条件完备，而是把耕作和责任写进契约，之后还得面对土地上的实际收成。今天若要改变生活节奏或团队工作，先选一个能执行的小范围，说清楚谁做、怎样检查、何时调整。开始行动不等于问题已解完。这个历史案例有自身的制度背景，不能把集体改革简化成个人勇气，也没有据复卦立约的证据。小步试行仍需要留下纪录，才知道改善来自哪个改动，哪些人负担反而增加。</w:t>
      </w:r>
    </w:p>
    <w:p w14:paraId="33934650" w14:textId="77777777" w:rsidR="00BA4D44" w:rsidRDefault="00000000">
      <w:r>
        <w:rPr>
          <w:b/>
          <w:lang w:eastAsia="zh-CN"/>
        </w:rPr>
        <w:t xml:space="preserve">想一想　</w:t>
      </w:r>
      <w:r>
        <w:rPr>
          <w:lang w:eastAsia="zh-CN"/>
        </w:rPr>
        <w:t>哪项安排能先试三十天，再看结果？</w:t>
      </w:r>
    </w:p>
    <w:p w14:paraId="33FD2CED" w14:textId="77777777" w:rsidR="00BA4D44" w:rsidRDefault="00000000">
      <w:r>
        <w:rPr>
          <w:b/>
          <w:lang w:eastAsia="zh-CN"/>
        </w:rPr>
        <w:t xml:space="preserve">史料界线　</w:t>
      </w:r>
      <w:r>
        <w:rPr>
          <w:lang w:eastAsia="zh-CN"/>
        </w:rPr>
        <w:t>不把全国农村改革归因于单一村落；契约也不能证明每户长期结果相同。</w:t>
      </w:r>
    </w:p>
    <w:p w14:paraId="12B14CFA" w14:textId="77777777" w:rsidR="00BA4D44" w:rsidRDefault="00000000">
      <w:r>
        <w:rPr>
          <w:b/>
          <w:sz w:val="17"/>
          <w:lang w:eastAsia="zh-CN"/>
        </w:rPr>
        <w:lastRenderedPageBreak/>
        <w:t xml:space="preserve">查核来源　</w:t>
      </w:r>
      <w:hyperlink w:anchor="src_EXIAO">
        <w:r w:rsidR="00BA4D44">
          <w:rPr>
            <w:color w:val="245478"/>
          </w:rPr>
          <w:t>EXIAO</w:t>
        </w:r>
      </w:hyperlink>
      <w:r>
        <w:rPr>
          <w:sz w:val="17"/>
          <w:lang w:eastAsia="zh-CN"/>
        </w:rPr>
        <w:t>｜18户农民契约段</w:t>
      </w:r>
    </w:p>
    <w:p w14:paraId="36E2D43C" w14:textId="77777777" w:rsidR="00BA4D44" w:rsidRDefault="00000000">
      <w:pPr>
        <w:pStyle w:val="21"/>
        <w:pageBreakBefore/>
      </w:pPr>
      <w:bookmarkStart w:id="24" w:name="case_25"/>
      <w:r>
        <w:rPr>
          <w:lang w:eastAsia="zh-CN"/>
        </w:rPr>
        <w:lastRenderedPageBreak/>
        <w:t xml:space="preserve">25 </w:t>
      </w:r>
      <w:r>
        <w:rPr>
          <w:lang w:eastAsia="zh-CN"/>
        </w:rPr>
        <w:t>无妄　楚昭王拒绝跨境祭祀黄河</w:t>
      </w:r>
      <w:bookmarkEnd w:id="24"/>
    </w:p>
    <w:p w14:paraId="36F4CB3A" w14:textId="77777777" w:rsidR="00BA4D44" w:rsidRDefault="00000000">
      <w:pPr>
        <w:spacing w:after="20"/>
      </w:pPr>
      <w:r>
        <w:rPr>
          <w:sz w:val="17"/>
          <w:lang w:eastAsia="zh-CN"/>
        </w:rPr>
        <w:t>LIFE-H25-001　｜　前489年　｜　古代</w:t>
      </w:r>
    </w:p>
    <w:p w14:paraId="68254A3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4E1F60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99CC0CC" w14:textId="77777777" w:rsidR="00BA4D44" w:rsidRDefault="00000000">
            <w:pPr>
              <w:spacing w:after="20" w:line="264" w:lineRule="auto"/>
            </w:pPr>
            <w:r>
              <w:rPr>
                <w:b/>
                <w:sz w:val="19"/>
                <w:lang w:eastAsia="zh-CN"/>
              </w:rPr>
              <w:t>《周易》原文 H25-J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D9D4162" w14:textId="77777777" w:rsidR="00BA4D44" w:rsidRDefault="00000000">
            <w:pPr>
              <w:spacing w:after="20" w:line="264" w:lineRule="auto"/>
            </w:pPr>
            <w:r>
              <w:rPr>
                <w:b/>
                <w:sz w:val="19"/>
                <w:lang w:eastAsia="zh-CN"/>
              </w:rPr>
              <w:t>既有简体中文翻译</w:t>
            </w:r>
          </w:p>
        </w:tc>
      </w:tr>
      <w:tr w:rsidR="00BA4D44" w14:paraId="2530E0D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A8A244" w14:textId="77777777" w:rsidR="00BA4D44" w:rsidRDefault="00000000">
            <w:pPr>
              <w:spacing w:after="20" w:line="264" w:lineRule="auto"/>
            </w:pPr>
            <w:r>
              <w:rPr>
                <w:sz w:val="19"/>
              </w:rPr>
              <w:t>无妄：元亨。利貞。其匪正有眚，不利有攸往。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65F33B" w14:textId="77777777" w:rsidR="00BA4D44" w:rsidRDefault="00000000">
            <w:pPr>
              <w:spacing w:after="20" w:line="264" w:lineRule="auto"/>
            </w:pPr>
            <w:r>
              <w:rPr>
                <w:sz w:val="19"/>
                <w:lang w:eastAsia="zh-CN"/>
              </w:rPr>
              <w:t>不虚妄，大为通达，宜守正；若行为不正便有灾，不宜有所前往。</w:t>
            </w:r>
          </w:p>
        </w:tc>
      </w:tr>
    </w:tbl>
    <w:p w14:paraId="5F2DAF94" w14:textId="77777777" w:rsidR="00BA4D44" w:rsidRDefault="00000000">
      <w:r>
        <w:rPr>
          <w:b/>
          <w:lang w:eastAsia="zh-CN"/>
        </w:rPr>
        <w:t xml:space="preserve">决策提醒　</w:t>
      </w:r>
      <w:r>
        <w:rPr>
          <w:lang w:eastAsia="zh-CN"/>
        </w:rPr>
        <w:t>不把意外当成无端指责</w:t>
      </w:r>
    </w:p>
    <w:p w14:paraId="76B5B20E" w14:textId="77777777" w:rsidR="00BA4D44" w:rsidRDefault="00000000">
      <w:pPr>
        <w:keepLines/>
      </w:pPr>
      <w:r>
        <w:rPr>
          <w:b/>
          <w:lang w:eastAsia="zh-CN"/>
        </w:rPr>
        <w:t xml:space="preserve">事件经过　</w:t>
      </w:r>
      <w:r>
        <w:rPr>
          <w:lang w:eastAsia="zh-CN"/>
        </w:rPr>
        <w:t>春秋末年，楚昭王生病。有人卜问后，把病因与黄河之神连在一起；臣下因此建议向河神祭祀。臣下的提议来自当时人对病因与祭祀的理解，昭王回应的则是楚国君主能否向不属于楚国的河神行礼。两方说的是同一次疾病，处理问题的依据却不同。楚昭王听了，没有立刻照办。他指出楚国的祭祀有自己的地域与责任界限，黄河不属于楚国应祭的水域，不能因为自己生病便越过这个范围。他拒绝了臣下提出的祭河办法。《左传》哀公六年以这段对话呈现君主如何回应一项涉及宗教与国家礼制的建议。这里确有卜问，却不能因此说已确认筮得《周易》某卦；它也没有提供可供今日诊断疾病的医疗资讯。事件的前因是疾病与占卜引发的建议，转折是君主以既有祭祀责任拒绝越境，结果是这项祭河提案没有照臣下的意思实施。疾病后续的发展，不能凭这一段话擅自编成祭祀有无效验的故事。</w:t>
      </w:r>
    </w:p>
    <w:p w14:paraId="337CB581" w14:textId="77777777" w:rsidR="00BA4D44" w:rsidRDefault="00000000">
      <w:pPr>
        <w:keepLines/>
      </w:pPr>
      <w:r>
        <w:rPr>
          <w:b/>
          <w:lang w:eastAsia="zh-CN"/>
        </w:rPr>
        <w:t xml:space="preserve">卦义对照　</w:t>
      </w:r>
      <w:r>
        <w:rPr>
          <w:lang w:eastAsia="zh-CN"/>
        </w:rPr>
        <w:t>无妄卦可提醒遇到不确定时别随恐惧乱做。楚昭王在患病与卜问之后，没有把祭祀责任扩展到楚国界限之外。今天面对突发疾病、工作失误或家庭问题，先找可靠资讯、确认自己能处理的部分，再决定下一步；不必把成本转嫁给无关的人。此处谈的是古代礼制中的选择，不能拿来取代现代医疗。史料有卜问，没有可确认的《周易》用例；卦义只是阅读上的类比。不确定时可以求助专业人士，避免让猜测或占卜取代对身体状况的检查。</w:t>
      </w:r>
    </w:p>
    <w:p w14:paraId="524BD76D" w14:textId="77777777" w:rsidR="00BA4D44" w:rsidRDefault="00000000">
      <w:r>
        <w:rPr>
          <w:b/>
          <w:lang w:eastAsia="zh-CN"/>
        </w:rPr>
        <w:t xml:space="preserve">想一想　</w:t>
      </w:r>
      <w:r>
        <w:rPr>
          <w:lang w:eastAsia="zh-CN"/>
        </w:rPr>
        <w:t>你在责怪某人之前，有核实真正的原因吗？</w:t>
      </w:r>
    </w:p>
    <w:p w14:paraId="429447F7" w14:textId="77777777" w:rsidR="00BA4D44" w:rsidRDefault="00000000">
      <w:r>
        <w:rPr>
          <w:b/>
          <w:lang w:eastAsia="zh-CN"/>
        </w:rPr>
        <w:t xml:space="preserve">史料界线　</w:t>
      </w:r>
      <w:r>
        <w:rPr>
          <w:lang w:eastAsia="zh-CN"/>
        </w:rPr>
        <w:t>后设对照。本案有卜问，却不是已确认使用《周易》的例子；不能因为都有占卜，就列为直接用易，更不可导出拒绝医疗的结论。</w:t>
      </w:r>
    </w:p>
    <w:p w14:paraId="4D99A0A0" w14:textId="77777777" w:rsidR="00BA4D44" w:rsidRDefault="00000000">
      <w:r>
        <w:rPr>
          <w:b/>
          <w:sz w:val="17"/>
          <w:lang w:eastAsia="zh-CN"/>
        </w:rPr>
        <w:t xml:space="preserve">查核来源　</w:t>
      </w:r>
      <w:hyperlink w:anchor="src_P029">
        <w:r w:rsidR="00BA4D44">
          <w:rPr>
            <w:color w:val="245478"/>
          </w:rPr>
          <w:t>P029</w:t>
        </w:r>
      </w:hyperlink>
      <w:r>
        <w:rPr>
          <w:sz w:val="17"/>
          <w:lang w:eastAsia="zh-CN"/>
        </w:rPr>
        <w:t>、</w:t>
      </w:r>
      <w:hyperlink w:anchor="src_P030">
        <w:r w:rsidR="00BA4D44">
          <w:rPr>
            <w:color w:val="245478"/>
          </w:rPr>
          <w:t>P030</w:t>
        </w:r>
      </w:hyperlink>
      <w:r>
        <w:rPr>
          <w:sz w:val="17"/>
          <w:lang w:eastAsia="zh-CN"/>
        </w:rPr>
        <w:t>｜《左传》哀公六年及楚昭王故事文本研究</w:t>
      </w:r>
    </w:p>
    <w:p w14:paraId="19B4086C" w14:textId="77777777" w:rsidR="00BA4D44" w:rsidRDefault="00000000">
      <w:pPr>
        <w:pStyle w:val="21"/>
      </w:pPr>
      <w:bookmarkStart w:id="25" w:name="case_26"/>
      <w:r>
        <w:rPr>
          <w:lang w:eastAsia="zh-CN"/>
        </w:rPr>
        <w:t xml:space="preserve">26 </w:t>
      </w:r>
      <w:r>
        <w:rPr>
          <w:lang w:eastAsia="zh-CN"/>
        </w:rPr>
        <w:t>大畜　工研院引进晶片技术后培养人才</w:t>
      </w:r>
      <w:bookmarkEnd w:id="25"/>
    </w:p>
    <w:p w14:paraId="2AB3D919" w14:textId="77777777" w:rsidR="00BA4D44" w:rsidRDefault="00000000">
      <w:pPr>
        <w:spacing w:after="20"/>
      </w:pPr>
      <w:r>
        <w:rPr>
          <w:sz w:val="17"/>
          <w:lang w:eastAsia="zh-CN"/>
        </w:rPr>
        <w:t>LIFE-H26-001　｜　1977年　｜　近现代</w:t>
      </w:r>
    </w:p>
    <w:p w14:paraId="509C60F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E0D8E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407EC8" w14:textId="77777777" w:rsidR="00BA4D44" w:rsidRDefault="00000000">
            <w:pPr>
              <w:spacing w:after="20" w:line="264" w:lineRule="auto"/>
            </w:pPr>
            <w:r>
              <w:rPr>
                <w:b/>
                <w:sz w:val="19"/>
                <w:lang w:eastAsia="zh-CN"/>
              </w:rPr>
              <w:t>《周易》原文 H26-J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4C8816" w14:textId="77777777" w:rsidR="00BA4D44" w:rsidRDefault="00000000">
            <w:pPr>
              <w:spacing w:after="20" w:line="264" w:lineRule="auto"/>
            </w:pPr>
            <w:r>
              <w:rPr>
                <w:b/>
                <w:sz w:val="19"/>
                <w:lang w:eastAsia="zh-CN"/>
              </w:rPr>
              <w:t>既有简体中文翻译</w:t>
            </w:r>
          </w:p>
        </w:tc>
      </w:tr>
      <w:tr w:rsidR="00BA4D44" w14:paraId="22FFA993"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127589" w14:textId="77777777" w:rsidR="00BA4D44" w:rsidRDefault="00000000">
            <w:pPr>
              <w:spacing w:after="20" w:line="264" w:lineRule="auto"/>
            </w:pPr>
            <w:r>
              <w:rPr>
                <w:sz w:val="19"/>
              </w:rPr>
              <w:t>大畜：利貞，不家食吉，利涉大川。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3D1AE" w14:textId="77777777" w:rsidR="00BA4D44" w:rsidRDefault="00000000">
            <w:pPr>
              <w:spacing w:after="20" w:line="264" w:lineRule="auto"/>
            </w:pPr>
            <w:r>
              <w:rPr>
                <w:sz w:val="19"/>
                <w:lang w:eastAsia="zh-CN"/>
              </w:rPr>
              <w:t>大量蓄积，宜守正；不在家中享食、出外任职则吉，宜渡大河。</w:t>
            </w:r>
          </w:p>
        </w:tc>
      </w:tr>
    </w:tbl>
    <w:p w14:paraId="45192A11" w14:textId="77777777" w:rsidR="00BA4D44" w:rsidRDefault="00000000">
      <w:r>
        <w:rPr>
          <w:b/>
          <w:lang w:eastAsia="zh-CN"/>
        </w:rPr>
        <w:t xml:space="preserve">决策提醒　</w:t>
      </w:r>
      <w:r>
        <w:rPr>
          <w:lang w:eastAsia="zh-CN"/>
        </w:rPr>
        <w:t>先累积本领再扩张角色</w:t>
      </w:r>
    </w:p>
    <w:p w14:paraId="716FBAD2" w14:textId="77777777" w:rsidR="00BA4D44" w:rsidRDefault="00000000">
      <w:pPr>
        <w:keepLines/>
      </w:pPr>
      <w:r>
        <w:rPr>
          <w:b/>
          <w:lang w:eastAsia="zh-CN"/>
        </w:rPr>
        <w:t xml:space="preserve">事件经过　</w:t>
      </w:r>
      <w:r>
        <w:rPr>
          <w:lang w:eastAsia="zh-CN"/>
        </w:rPr>
        <w:t>1970年代，台湾工研院引进积体电路相关技术，安排人员学习并建立试作能力。只把知识写在文件里，还不能保证工厂能稳定生产；团队需要设备、制程、检测和能一起工作的技术人员。学过一套技术的人，还须和其他人共同完成一次试制，才能知道文件没有写出的操作问题。示范工厂提供了让这些问题反覆出现、被记录并修正的地方。受训人员在示范厂一起操作机器，先把试制中的问题记录下来，才能把技术从纸面带进生产。示范工厂逐步建置，试产让参与者在实际流程中发现问题，再调整操作。原先从外部取得的技术，于是有机会变成在地团队自己的工作经验。后续的企业衍生与产业发展，还要面对客户、资金与市场，不是示范厂一建成便自然发生。官方沿革记录了引进、培训、建厂和试产等节点。从选择投入、培养人手，到做出可检验的制程，是这段职涯与组织能力积累的经过；资料并未显示当事人依《周易》规划工厂。</w:t>
      </w:r>
    </w:p>
    <w:p w14:paraId="665EF2AA" w14:textId="77777777" w:rsidR="00BA4D44" w:rsidRDefault="00000000">
      <w:pPr>
        <w:keepLines/>
      </w:pPr>
      <w:r>
        <w:rPr>
          <w:b/>
          <w:lang w:eastAsia="zh-CN"/>
        </w:rPr>
        <w:t xml:space="preserve">卦义对照　</w:t>
      </w:r>
      <w:r>
        <w:rPr>
          <w:lang w:eastAsia="zh-CN"/>
        </w:rPr>
        <w:t>大畜卦说积蓄可用的力量。工研院技转与试产，把技术、设备和人员训练接成实作能力，之后才有机会承接新的产业任务。个人想转职，也可把学习证明、完成的作品、可交接的流程和合作人脉逐步留下。存下来的能力要能在真实工作中使用，而不只是证书上的一行字。试产不保证市场成功，卦义的对照也不能替代技术与商业条件的检查。有条件时安排一个小型实作，会比只收藏课程资料更能看清自己还缺什么。</w:t>
      </w:r>
    </w:p>
    <w:p w14:paraId="63903EA5" w14:textId="77777777" w:rsidR="00BA4D44" w:rsidRDefault="00000000">
      <w:r>
        <w:rPr>
          <w:b/>
          <w:lang w:eastAsia="zh-CN"/>
        </w:rPr>
        <w:t xml:space="preserve">想一想　</w:t>
      </w:r>
      <w:r>
        <w:rPr>
          <w:lang w:eastAsia="zh-CN"/>
        </w:rPr>
        <w:t>想争取的新角色，还缺哪一项可展示的能力？</w:t>
      </w:r>
    </w:p>
    <w:p w14:paraId="2FC02672" w14:textId="77777777" w:rsidR="00BA4D44" w:rsidRDefault="00000000">
      <w:r>
        <w:rPr>
          <w:b/>
          <w:lang w:eastAsia="zh-CN"/>
        </w:rPr>
        <w:t xml:space="preserve">史料界线　</w:t>
      </w:r>
      <w:r>
        <w:rPr>
          <w:lang w:eastAsia="zh-CN"/>
        </w:rPr>
        <w:t>没有据大畜卦建厂的证据；技术成果也不能保证未来市场一定成功。</w:t>
      </w:r>
    </w:p>
    <w:p w14:paraId="798FA978" w14:textId="77777777" w:rsidR="00BA4D44" w:rsidRDefault="00000000">
      <w:r>
        <w:rPr>
          <w:b/>
          <w:sz w:val="17"/>
          <w:lang w:eastAsia="zh-CN"/>
        </w:rPr>
        <w:lastRenderedPageBreak/>
        <w:t xml:space="preserve">查核来源　</w:t>
      </w:r>
      <w:hyperlink w:anchor="src_ERCA">
        <w:r w:rsidR="00BA4D44">
          <w:rPr>
            <w:color w:val="245478"/>
          </w:rPr>
          <w:t>ERCA</w:t>
        </w:r>
      </w:hyperlink>
      <w:r>
        <w:rPr>
          <w:sz w:val="17"/>
          <w:lang w:eastAsia="zh-CN"/>
        </w:rPr>
        <w:t>｜示范工厂建成与试产段</w:t>
      </w:r>
    </w:p>
    <w:p w14:paraId="17655A6E" w14:textId="77777777" w:rsidR="00BA4D44" w:rsidRDefault="00000000">
      <w:pPr>
        <w:pStyle w:val="21"/>
        <w:pageBreakBefore/>
      </w:pPr>
      <w:bookmarkStart w:id="26" w:name="case_27"/>
      <w:r>
        <w:rPr>
          <w:lang w:eastAsia="zh-CN"/>
        </w:rPr>
        <w:lastRenderedPageBreak/>
        <w:t xml:space="preserve">27 </w:t>
      </w:r>
      <w:r>
        <w:rPr>
          <w:lang w:eastAsia="zh-CN"/>
        </w:rPr>
        <w:t>颐　范仲淹义田持续照顾宗族</w:t>
      </w:r>
      <w:bookmarkEnd w:id="26"/>
    </w:p>
    <w:p w14:paraId="264AEEED" w14:textId="77777777" w:rsidR="00BA4D44" w:rsidRDefault="00000000">
      <w:pPr>
        <w:spacing w:after="20"/>
      </w:pPr>
      <w:r>
        <w:rPr>
          <w:sz w:val="17"/>
          <w:lang w:eastAsia="zh-CN"/>
        </w:rPr>
        <w:t>LIFE-H27-001　｜　11世纪中叶　｜　古代</w:t>
      </w:r>
    </w:p>
    <w:p w14:paraId="23BCC01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1341D98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21B222" w14:textId="77777777" w:rsidR="00BA4D44" w:rsidRDefault="00000000">
            <w:pPr>
              <w:spacing w:after="20" w:line="264" w:lineRule="auto"/>
            </w:pPr>
            <w:r>
              <w:rPr>
                <w:b/>
                <w:sz w:val="19"/>
                <w:lang w:eastAsia="zh-CN"/>
              </w:rPr>
              <w:t>《周易》原文 H27-J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BB8748" w14:textId="77777777" w:rsidR="00BA4D44" w:rsidRDefault="00000000">
            <w:pPr>
              <w:spacing w:after="20" w:line="264" w:lineRule="auto"/>
            </w:pPr>
            <w:r>
              <w:rPr>
                <w:b/>
                <w:sz w:val="19"/>
                <w:lang w:eastAsia="zh-CN"/>
              </w:rPr>
              <w:t>既有简体中文翻译</w:t>
            </w:r>
          </w:p>
        </w:tc>
      </w:tr>
      <w:tr w:rsidR="00BA4D44" w14:paraId="76F23BA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43F4ED" w14:textId="77777777" w:rsidR="00BA4D44" w:rsidRDefault="00000000">
            <w:pPr>
              <w:spacing w:after="20" w:line="264" w:lineRule="auto"/>
            </w:pPr>
            <w:r>
              <w:rPr>
                <w:sz w:val="19"/>
              </w:rPr>
              <w:t>頤：貞吉。觀頤，自求口實。</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1807DC" w14:textId="77777777" w:rsidR="00BA4D44" w:rsidRDefault="00000000">
            <w:pPr>
              <w:spacing w:after="20" w:line="264" w:lineRule="auto"/>
            </w:pPr>
            <w:r>
              <w:rPr>
                <w:sz w:val="19"/>
                <w:lang w:eastAsia="zh-CN"/>
              </w:rPr>
              <w:t>颐养之道，守正则吉；观察如何养人，也看自己靠什么养生。</w:t>
            </w:r>
          </w:p>
        </w:tc>
      </w:tr>
    </w:tbl>
    <w:p w14:paraId="45E6EFAC" w14:textId="77777777" w:rsidR="00BA4D44" w:rsidRDefault="00000000">
      <w:r>
        <w:rPr>
          <w:b/>
          <w:lang w:eastAsia="zh-CN"/>
        </w:rPr>
        <w:t xml:space="preserve">决策提醒　</w:t>
      </w:r>
      <w:r>
        <w:rPr>
          <w:lang w:eastAsia="zh-CN"/>
        </w:rPr>
        <w:t>照顾家人要有长期安排</w:t>
      </w:r>
    </w:p>
    <w:p w14:paraId="4785854E" w14:textId="77777777" w:rsidR="00BA4D44" w:rsidRDefault="00000000">
      <w:pPr>
        <w:keepLines/>
      </w:pPr>
      <w:r>
        <w:rPr>
          <w:b/>
          <w:lang w:eastAsia="zh-CN"/>
        </w:rPr>
        <w:t xml:space="preserve">事件经过　</w:t>
      </w:r>
      <w:r>
        <w:rPr>
          <w:lang w:eastAsia="zh-CN"/>
        </w:rPr>
        <w:t>北宋时，范仲淹为宗族置办义田，让田地的收入用于需要扶助的族人。这项安排不只是一回捐赠：土地要持续产生收入，管理者要依规则把衣食费用及婚丧相关给付送到符合条件的人手中。田地的收益有季节性，族人的衣食和婚丧需求却可能在不同时间出现。制定给付规则后，管理者仍要核对收成与支出，避免承诺超过可用的资源。当族内有人遇到日常开支或人生大事，便可按既定办法取得支援。范氏义田的规则在文献中留下具体给付内容，使后人能看出资源从何而来、预定用到何处。义田也有边界：它以宗族成员为主要对象，不是面向所有人的公共福利。从范仲淹筹措田产、制定用途，到收入与给付要持续管理，是这段事件的经过。文献能说明制度安排，却不能替每一代管理者写出同样的作法，也不保证任何时候都没有分配争议。</w:t>
      </w:r>
    </w:p>
    <w:p w14:paraId="6857E9C9" w14:textId="77777777" w:rsidR="00BA4D44" w:rsidRDefault="00000000">
      <w:pPr>
        <w:keepLines/>
      </w:pPr>
      <w:r>
        <w:rPr>
          <w:b/>
          <w:lang w:eastAsia="zh-CN"/>
        </w:rPr>
        <w:t xml:space="preserve">卦义对照　</w:t>
      </w:r>
      <w:r>
        <w:rPr>
          <w:lang w:eastAsia="zh-CN"/>
        </w:rPr>
        <w:t>颐卦谈养，也可拿来问照顾如何持续。范氏义田用田租和给付规则处理族人的生活需求，不只依赖某次心血来潮的施舍。今天家庭要分担照护，可先列出饮食、医疗、时间与费用，确认谁有能力做什么，定期重谈。善意若长期落在一个人身上，也会成为负担。古代义田的保障只及特定宗族，不能直接照搬成今日制度；卦义对照也不是范仲淹自述的动机。若资源不足，也要坦白说明优先次序与调整方式，不让照顾变成隐形的义务。</w:t>
      </w:r>
    </w:p>
    <w:p w14:paraId="0FB0A5CE" w14:textId="77777777" w:rsidR="00BA4D44" w:rsidRDefault="00000000">
      <w:r>
        <w:rPr>
          <w:b/>
          <w:lang w:eastAsia="zh-CN"/>
        </w:rPr>
        <w:t xml:space="preserve">想一想　</w:t>
      </w:r>
      <w:r>
        <w:rPr>
          <w:lang w:eastAsia="zh-CN"/>
        </w:rPr>
        <w:t>谁在照顾别人，又由谁照顾他？</w:t>
      </w:r>
    </w:p>
    <w:p w14:paraId="06D584E4" w14:textId="77777777" w:rsidR="00BA4D44" w:rsidRDefault="00000000">
      <w:r>
        <w:rPr>
          <w:b/>
          <w:lang w:eastAsia="zh-CN"/>
        </w:rPr>
        <w:t xml:space="preserve">史料界线　</w:t>
      </w:r>
      <w:r>
        <w:rPr>
          <w:lang w:eastAsia="zh-CN"/>
        </w:rPr>
        <w:t>古代宗族救助范围有限；不应把义田制度直接当成今日家庭理财方案。</w:t>
      </w:r>
    </w:p>
    <w:p w14:paraId="4857C305" w14:textId="77777777" w:rsidR="00BA4D44" w:rsidRDefault="00000000">
      <w:r>
        <w:rPr>
          <w:b/>
          <w:sz w:val="17"/>
          <w:lang w:eastAsia="zh-CN"/>
        </w:rPr>
        <w:t xml:space="preserve">查核来源　</w:t>
      </w:r>
      <w:hyperlink w:anchor="src_EYI">
        <w:r w:rsidR="00BA4D44">
          <w:rPr>
            <w:color w:val="245478"/>
          </w:rPr>
          <w:t>EYI</w:t>
        </w:r>
      </w:hyperlink>
      <w:r>
        <w:rPr>
          <w:sz w:val="17"/>
          <w:lang w:eastAsia="zh-CN"/>
        </w:rPr>
        <w:t>｜衣食、婚嫁、丧葬给付规则</w:t>
      </w:r>
    </w:p>
    <w:p w14:paraId="69E16663" w14:textId="77777777" w:rsidR="00BA4D44" w:rsidRDefault="00000000">
      <w:pPr>
        <w:pStyle w:val="21"/>
      </w:pPr>
      <w:bookmarkStart w:id="27" w:name="case_28"/>
      <w:r>
        <w:rPr>
          <w:lang w:eastAsia="zh-CN"/>
        </w:rPr>
        <w:t xml:space="preserve">28 </w:t>
      </w:r>
      <w:r>
        <w:rPr>
          <w:lang w:eastAsia="zh-CN"/>
        </w:rPr>
        <w:t>大过　金圆券改革面对超出承受的压力</w:t>
      </w:r>
      <w:bookmarkEnd w:id="27"/>
    </w:p>
    <w:p w14:paraId="0721E06D" w14:textId="77777777" w:rsidR="00BA4D44" w:rsidRDefault="00000000">
      <w:pPr>
        <w:spacing w:after="20"/>
      </w:pPr>
      <w:r>
        <w:rPr>
          <w:sz w:val="17"/>
          <w:lang w:eastAsia="zh-CN"/>
        </w:rPr>
        <w:t>LIFE-H28-001　｜　1948—1949年　｜　近现代</w:t>
      </w:r>
    </w:p>
    <w:p w14:paraId="39AB5DC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D42D28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38C319" w14:textId="77777777" w:rsidR="00BA4D44" w:rsidRDefault="00000000">
            <w:pPr>
              <w:spacing w:after="20" w:line="264" w:lineRule="auto"/>
            </w:pPr>
            <w:r>
              <w:rPr>
                <w:b/>
                <w:sz w:val="19"/>
                <w:lang w:eastAsia="zh-CN"/>
              </w:rPr>
              <w:t>《周易》原文 H28-J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A19E4D" w14:textId="77777777" w:rsidR="00BA4D44" w:rsidRDefault="00000000">
            <w:pPr>
              <w:spacing w:after="20" w:line="264" w:lineRule="auto"/>
            </w:pPr>
            <w:r>
              <w:rPr>
                <w:b/>
                <w:sz w:val="19"/>
                <w:lang w:eastAsia="zh-CN"/>
              </w:rPr>
              <w:t>既有简体中文翻译</w:t>
            </w:r>
          </w:p>
        </w:tc>
      </w:tr>
      <w:tr w:rsidR="00BA4D44" w14:paraId="3B2FC3E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92733C" w14:textId="77777777" w:rsidR="00BA4D44" w:rsidRDefault="00000000">
            <w:pPr>
              <w:spacing w:after="20" w:line="264" w:lineRule="auto"/>
            </w:pPr>
            <w:r>
              <w:rPr>
                <w:sz w:val="19"/>
              </w:rPr>
              <w:t>大過：棟橈，利有攸往，亨。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B8CA8" w14:textId="77777777" w:rsidR="00BA4D44" w:rsidRDefault="00000000">
            <w:pPr>
              <w:spacing w:after="20" w:line="264" w:lineRule="auto"/>
            </w:pPr>
            <w:r>
              <w:rPr>
                <w:sz w:val="19"/>
                <w:lang w:eastAsia="zh-CN"/>
              </w:rPr>
              <w:t>承重过大，栋木弯曲；有所前往有利，可以通达。</w:t>
            </w:r>
          </w:p>
        </w:tc>
      </w:tr>
    </w:tbl>
    <w:p w14:paraId="327C2C19" w14:textId="77777777" w:rsidR="00BA4D44" w:rsidRDefault="00000000">
      <w:r>
        <w:rPr>
          <w:b/>
          <w:lang w:eastAsia="zh-CN"/>
        </w:rPr>
        <w:t xml:space="preserve">决策提醒　</w:t>
      </w:r>
      <w:r>
        <w:rPr>
          <w:lang w:eastAsia="zh-CN"/>
        </w:rPr>
        <w:t>承担过量时要调整结构</w:t>
      </w:r>
    </w:p>
    <w:p w14:paraId="60B47C1E" w14:textId="77777777" w:rsidR="00BA4D44" w:rsidRDefault="00000000">
      <w:pPr>
        <w:keepLines/>
      </w:pPr>
      <w:r>
        <w:rPr>
          <w:b/>
          <w:lang w:eastAsia="zh-CN"/>
        </w:rPr>
        <w:t xml:space="preserve">事件经过　</w:t>
      </w:r>
      <w:r>
        <w:rPr>
          <w:lang w:eastAsia="zh-CN"/>
        </w:rPr>
        <w:t>1948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1949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070A7E38" w14:textId="77777777" w:rsidR="00BA4D44" w:rsidRDefault="00000000">
      <w:pPr>
        <w:keepLines/>
      </w:pPr>
      <w:r>
        <w:rPr>
          <w:b/>
          <w:lang w:eastAsia="zh-CN"/>
        </w:rPr>
        <w:t xml:space="preserve">卦义对照　</w:t>
      </w:r>
      <w:r>
        <w:rPr>
          <w:lang w:eastAsia="zh-CN"/>
        </w:rPr>
        <w:t>大过卦让人看见一根梁承受过多重量。金圆券改革想靠新货币承接既有交易，但周围的战争与财政压力仍在。团队或家庭若把所有问题压到一个人、一项工具上，先问能否减少任务、补足资源，或重新分担责任。持续硬撑不一定叫负责，有时只是让损失扩大。货币危机有多种原因，这个卦义对照不能当成完整历史解释，更不能责怪因通膨受损的持币者。要是缩小任务仍不够，还可提出延期、请人接手或正式结束，避免把人耗尽。</w:t>
      </w:r>
    </w:p>
    <w:p w14:paraId="3898CC5D" w14:textId="77777777" w:rsidR="00BA4D44" w:rsidRDefault="00000000">
      <w:r>
        <w:rPr>
          <w:b/>
          <w:lang w:eastAsia="zh-CN"/>
        </w:rPr>
        <w:t xml:space="preserve">想一想　</w:t>
      </w:r>
      <w:r>
        <w:rPr>
          <w:lang w:eastAsia="zh-CN"/>
        </w:rPr>
        <w:t>你目前承担的工作，有哪部分必须重新分配？</w:t>
      </w:r>
    </w:p>
    <w:p w14:paraId="58E4D118" w14:textId="77777777" w:rsidR="00BA4D44" w:rsidRDefault="00000000">
      <w:r>
        <w:rPr>
          <w:b/>
          <w:lang w:eastAsia="zh-CN"/>
        </w:rPr>
        <w:t xml:space="preserve">史料界线　</w:t>
      </w:r>
      <w:r>
        <w:rPr>
          <w:lang w:eastAsia="zh-CN"/>
        </w:rPr>
        <w:t>这是失衡的类比，不是对失败原因的完整计量解释，也不把损失责任推给持币者。</w:t>
      </w:r>
    </w:p>
    <w:p w14:paraId="5D36603B" w14:textId="77777777" w:rsidR="00BA4D44" w:rsidRDefault="00000000">
      <w:r>
        <w:rPr>
          <w:b/>
          <w:sz w:val="17"/>
          <w:lang w:eastAsia="zh-CN"/>
        </w:rPr>
        <w:t xml:space="preserve">查核来源　</w:t>
      </w:r>
      <w:hyperlink w:anchor="src_EGOLD">
        <w:r w:rsidR="00BA4D44">
          <w:rPr>
            <w:color w:val="245478"/>
          </w:rPr>
          <w:t>EGOLD</w:t>
        </w:r>
      </w:hyperlink>
      <w:r>
        <w:rPr>
          <w:sz w:val="17"/>
          <w:lang w:eastAsia="zh-CN"/>
        </w:rPr>
        <w:t>｜发行、急贬与停止流通段</w:t>
      </w:r>
    </w:p>
    <w:p w14:paraId="0A16A176" w14:textId="77777777" w:rsidR="00BA4D44" w:rsidRDefault="00000000">
      <w:pPr>
        <w:pStyle w:val="21"/>
        <w:pageBreakBefore/>
      </w:pPr>
      <w:bookmarkStart w:id="28" w:name="case_29"/>
      <w:r>
        <w:rPr>
          <w:lang w:eastAsia="zh-CN"/>
        </w:rPr>
        <w:lastRenderedPageBreak/>
        <w:t xml:space="preserve">29 </w:t>
      </w:r>
      <w:r>
        <w:rPr>
          <w:lang w:eastAsia="zh-CN"/>
        </w:rPr>
        <w:t>坎　香港在</w:t>
      </w:r>
      <w:r>
        <w:rPr>
          <w:lang w:eastAsia="zh-CN"/>
        </w:rPr>
        <w:t>1998</w:t>
      </w:r>
      <w:r>
        <w:rPr>
          <w:lang w:eastAsia="zh-CN"/>
        </w:rPr>
        <w:t>年金融压力下选择介入</w:t>
      </w:r>
      <w:bookmarkEnd w:id="28"/>
    </w:p>
    <w:p w14:paraId="213CE02B" w14:textId="77777777" w:rsidR="00BA4D44" w:rsidRDefault="00000000">
      <w:pPr>
        <w:spacing w:after="20"/>
      </w:pPr>
      <w:r>
        <w:rPr>
          <w:sz w:val="17"/>
          <w:lang w:eastAsia="zh-CN"/>
        </w:rPr>
        <w:t>LIFE-H29-001　｜　1998年　｜　近现代</w:t>
      </w:r>
    </w:p>
    <w:p w14:paraId="3770A338"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0CC4EA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7326DC3" w14:textId="77777777" w:rsidR="00BA4D44" w:rsidRDefault="00000000">
            <w:pPr>
              <w:spacing w:after="20" w:line="264" w:lineRule="auto"/>
            </w:pPr>
            <w:r>
              <w:rPr>
                <w:b/>
                <w:sz w:val="19"/>
                <w:lang w:eastAsia="zh-CN"/>
              </w:rPr>
              <w:t>《周易》原文 H29-J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4A9CA8C" w14:textId="77777777" w:rsidR="00BA4D44" w:rsidRDefault="00000000">
            <w:pPr>
              <w:spacing w:after="20" w:line="264" w:lineRule="auto"/>
            </w:pPr>
            <w:r>
              <w:rPr>
                <w:b/>
                <w:sz w:val="19"/>
                <w:lang w:eastAsia="zh-CN"/>
              </w:rPr>
              <w:t>既有简体中文翻译</w:t>
            </w:r>
          </w:p>
        </w:tc>
      </w:tr>
      <w:tr w:rsidR="00BA4D44" w14:paraId="5DD365F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31951" w14:textId="77777777" w:rsidR="00BA4D44" w:rsidRDefault="00000000">
            <w:pPr>
              <w:spacing w:after="20" w:line="264" w:lineRule="auto"/>
            </w:pPr>
            <w:r>
              <w:rPr>
                <w:sz w:val="19"/>
              </w:rPr>
              <w:t>習坎：有孚，維心亨。行有尚。</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F036E" w14:textId="77777777" w:rsidR="00BA4D44" w:rsidRDefault="00000000">
            <w:pPr>
              <w:spacing w:after="20" w:line="264" w:lineRule="auto"/>
            </w:pPr>
            <w:r>
              <w:rPr>
                <w:sz w:val="19"/>
                <w:lang w:eastAsia="zh-CN"/>
              </w:rPr>
              <w:t>重重险陷之中仍有诚信，内心因而通达；付诸行动值得崇尚。</w:t>
            </w:r>
          </w:p>
        </w:tc>
      </w:tr>
    </w:tbl>
    <w:p w14:paraId="11FC31EB" w14:textId="77777777" w:rsidR="00BA4D44" w:rsidRDefault="00000000">
      <w:r>
        <w:rPr>
          <w:b/>
          <w:lang w:eastAsia="zh-CN"/>
        </w:rPr>
        <w:t xml:space="preserve">决策提醒　</w:t>
      </w:r>
      <w:r>
        <w:rPr>
          <w:lang w:eastAsia="zh-CN"/>
        </w:rPr>
        <w:t>危机中先守住操作顺序</w:t>
      </w:r>
    </w:p>
    <w:p w14:paraId="1313AEC9" w14:textId="77777777" w:rsidR="00BA4D44" w:rsidRDefault="00000000">
      <w:pPr>
        <w:keepLines/>
      </w:pPr>
      <w:r>
        <w:rPr>
          <w:b/>
          <w:lang w:eastAsia="zh-CN"/>
        </w:rPr>
        <w:t xml:space="preserve">事件经过　</w:t>
      </w:r>
      <w:r>
        <w:rPr>
          <w:lang w:eastAsia="zh-CN"/>
        </w:rPr>
        <w:t>1998年亚洲金融危机期间，香港的金融市场承受压力。香港当局认为市场出现针对股票与货币安排的攻击，于是动用公共资金进入股票市场。作出介入决定后，政府不只要考虑当下能否减缓波动，还得管理买入的持股、面对外界对市场干预的质疑，并安排日后如何退出。官方年报记录了政策方对当时行动的解释；不同观察者对成效及代价仍可能有不同看法。1999年推出盈富基金的安排，便是在危机后处置部分持股的一步。公帑投入市场后，政府的角色也发生变化：它不再只是制定规则，还持有需要管理的资产。后续的盈富基金因此与当年的介入决定相连，属于同一段善后。从市场压力、政府入市，到持股的后续管理与退出，事件有可辨识的时间顺序。此处不把官方的理由等同所有人的共识，也不以后来的安排证明当时每项判断都没有风险。</w:t>
      </w:r>
    </w:p>
    <w:p w14:paraId="75250126" w14:textId="77777777" w:rsidR="00BA4D44" w:rsidRDefault="00000000">
      <w:pPr>
        <w:keepLines/>
      </w:pPr>
      <w:r>
        <w:rPr>
          <w:b/>
          <w:lang w:eastAsia="zh-CN"/>
        </w:rPr>
        <w:t xml:space="preserve">卦义对照　</w:t>
      </w:r>
      <w:r>
        <w:rPr>
          <w:lang w:eastAsia="zh-CN"/>
        </w:rPr>
        <w:t>坎卦像一段反覆需要渡过的险路。香港1998年介入市场时，眼前的波动要处理，介入后的持股与退出也不能留空白。碰上重复的工作危机，可先分清今天必须止住的损害、下一步的责任人，以及什么情况下要改变作法。记录当时依据，才方便后来检讨。这是对政策经过的后设阅读，不是说任何市场危机都该由政府买股，也不构成个人投资建议。危机当下做的临时安排，隔一段时间也应重新检查，确认是否已变成不必要的常态。</w:t>
      </w:r>
    </w:p>
    <w:p w14:paraId="27AA0E7C" w14:textId="77777777" w:rsidR="00BA4D44" w:rsidRDefault="00000000">
      <w:r>
        <w:rPr>
          <w:b/>
          <w:lang w:eastAsia="zh-CN"/>
        </w:rPr>
        <w:t xml:space="preserve">想一想　</w:t>
      </w:r>
      <w:r>
        <w:rPr>
          <w:lang w:eastAsia="zh-CN"/>
        </w:rPr>
        <w:t>现在最迫切、又可控制的一件事是什么？</w:t>
      </w:r>
    </w:p>
    <w:p w14:paraId="41FA724E" w14:textId="77777777" w:rsidR="00BA4D44" w:rsidRDefault="00000000">
      <w:r>
        <w:rPr>
          <w:b/>
          <w:lang w:eastAsia="zh-CN"/>
        </w:rPr>
        <w:t xml:space="preserve">史料界线　</w:t>
      </w:r>
      <w:r>
        <w:rPr>
          <w:lang w:eastAsia="zh-CN"/>
        </w:rPr>
        <w:t>官方说明反映政策方立场；本文不断言所有干预都有效，也不构成进场建议。</w:t>
      </w:r>
    </w:p>
    <w:p w14:paraId="3FFFEA36" w14:textId="77777777" w:rsidR="00BA4D44" w:rsidRDefault="00000000">
      <w:r>
        <w:rPr>
          <w:b/>
          <w:sz w:val="17"/>
          <w:lang w:eastAsia="zh-CN"/>
        </w:rPr>
        <w:t xml:space="preserve">查核来源　</w:t>
      </w:r>
      <w:hyperlink w:anchor="src_EHK98">
        <w:r w:rsidR="00BA4D44">
          <w:rPr>
            <w:color w:val="245478"/>
          </w:rPr>
          <w:t>EHK98</w:t>
        </w:r>
      </w:hyperlink>
      <w:r>
        <w:rPr>
          <w:sz w:val="17"/>
          <w:lang w:eastAsia="zh-CN"/>
        </w:rPr>
        <w:t>｜金融市场干预段</w:t>
      </w:r>
    </w:p>
    <w:p w14:paraId="57C8E538" w14:textId="77777777" w:rsidR="00BA4D44" w:rsidRDefault="00000000">
      <w:pPr>
        <w:pStyle w:val="21"/>
      </w:pPr>
      <w:bookmarkStart w:id="29" w:name="case_30"/>
      <w:r>
        <w:rPr>
          <w:lang w:eastAsia="zh-CN"/>
        </w:rPr>
        <w:t xml:space="preserve">30 </w:t>
      </w:r>
      <w:r>
        <w:rPr>
          <w:lang w:eastAsia="zh-CN"/>
        </w:rPr>
        <w:t>离　能源建设支撑产业运作</w:t>
      </w:r>
      <w:bookmarkEnd w:id="29"/>
    </w:p>
    <w:p w14:paraId="510E79BF" w14:textId="77777777" w:rsidR="00BA4D44" w:rsidRDefault="00000000">
      <w:pPr>
        <w:spacing w:after="20"/>
      </w:pPr>
      <w:r>
        <w:rPr>
          <w:sz w:val="17"/>
          <w:lang w:eastAsia="zh-CN"/>
        </w:rPr>
        <w:t>LIFE-H30-001　｜　1970年代　｜　近现代</w:t>
      </w:r>
    </w:p>
    <w:p w14:paraId="33617D8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7CF9C1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E18DE5C" w14:textId="77777777" w:rsidR="00BA4D44" w:rsidRDefault="00000000">
            <w:pPr>
              <w:spacing w:after="20" w:line="264" w:lineRule="auto"/>
            </w:pPr>
            <w:r>
              <w:rPr>
                <w:b/>
                <w:sz w:val="19"/>
                <w:lang w:eastAsia="zh-CN"/>
              </w:rPr>
              <w:t>《周易》原文 H30-J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B174C1B" w14:textId="77777777" w:rsidR="00BA4D44" w:rsidRDefault="00000000">
            <w:pPr>
              <w:spacing w:after="20" w:line="264" w:lineRule="auto"/>
            </w:pPr>
            <w:r>
              <w:rPr>
                <w:b/>
                <w:sz w:val="19"/>
                <w:lang w:eastAsia="zh-CN"/>
              </w:rPr>
              <w:t>既有简体中文翻译</w:t>
            </w:r>
          </w:p>
        </w:tc>
      </w:tr>
      <w:tr w:rsidR="00BA4D44" w14:paraId="6A910B6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A44153" w14:textId="77777777" w:rsidR="00BA4D44" w:rsidRDefault="00000000">
            <w:pPr>
              <w:spacing w:after="20" w:line="264" w:lineRule="auto"/>
            </w:pPr>
            <w:r>
              <w:rPr>
                <w:sz w:val="19"/>
              </w:rPr>
              <w:t>離：利貞。亨。畜牝牛，吉。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AE99D" w14:textId="77777777" w:rsidR="00BA4D44" w:rsidRDefault="00000000">
            <w:pPr>
              <w:spacing w:after="20" w:line="264" w:lineRule="auto"/>
            </w:pPr>
            <w:r>
              <w:rPr>
                <w:sz w:val="19"/>
                <w:lang w:eastAsia="zh-CN"/>
              </w:rPr>
              <w:t>依附光明，宜守正，通达；畜养柔顺的母牛，吉。</w:t>
            </w:r>
          </w:p>
        </w:tc>
      </w:tr>
    </w:tbl>
    <w:p w14:paraId="596FEA7A" w14:textId="77777777" w:rsidR="00BA4D44" w:rsidRDefault="00000000">
      <w:r>
        <w:rPr>
          <w:b/>
          <w:lang w:eastAsia="zh-CN"/>
        </w:rPr>
        <w:t xml:space="preserve">决策提醒　</w:t>
      </w:r>
      <w:r>
        <w:rPr>
          <w:lang w:eastAsia="zh-CN"/>
        </w:rPr>
        <w:t>看得见成果也要维护支撑系统</w:t>
      </w:r>
    </w:p>
    <w:p w14:paraId="358325A9" w14:textId="77777777" w:rsidR="00BA4D44" w:rsidRDefault="00000000">
      <w:pPr>
        <w:keepLines/>
      </w:pPr>
      <w:r>
        <w:rPr>
          <w:b/>
          <w:lang w:eastAsia="zh-CN"/>
        </w:rPr>
        <w:t xml:space="preserve">事件经过　</w:t>
      </w:r>
      <w:r>
        <w:rPr>
          <w:lang w:eastAsia="zh-CN"/>
        </w:rPr>
        <w:t>1970年代的台湾在推动工业发展时，交通之外还需要稳定的能源供应。十大建设因此包含能源相关工程，作为工厂运作和其他基础设施的一部分。能源工程建成之后仍须接线、维修和供料；产业扩张也会反过来增加对供给的要求。基础服务不是一次交货，而是在不同使用者间长期维持运作。规划者必须考虑日后用电与供给，施工者处理工程与设备，企业则依赖建成后的服务安排生产。当外部能源价格上升，原本已不轻松的成本与建设时程也受到影响。一个工厂能否交货，并不只取决于它自己的机器；背后还有电力、运输与维护人员。政府资料可确认这些建设项目被纳入当时的经济规划，但单一概要不能说明每项能源工程的全部成本、环境影响或长期效益。从工业需求、公共工程安排，到企业使用这些服务，是这则案例要交代的因果脉络。</w:t>
      </w:r>
    </w:p>
    <w:p w14:paraId="034887FC" w14:textId="77777777" w:rsidR="00BA4D44" w:rsidRDefault="00000000">
      <w:pPr>
        <w:keepLines/>
      </w:pPr>
      <w:r>
        <w:rPr>
          <w:b/>
          <w:lang w:eastAsia="zh-CN"/>
        </w:rPr>
        <w:t xml:space="preserve">卦义对照　</w:t>
      </w:r>
      <w:r>
        <w:rPr>
          <w:lang w:eastAsia="zh-CN"/>
        </w:rPr>
        <w:t>离卦可以提醒人看见成果所依附的条件。产线能运转，背后有能源、设备和维护；个人表现突出，也常靠睡眠、同事协助与可靠的工具。做新计划前，除了写目标，还要确认这些支撑能否稳定取得，以及谁在照料它们。忽略底层条件，表面上的亮眼成绩可能难以维持。能源工程有各自成本与争议；用离卦来看依存关系，并不是对任何特定技术的全面肯定。最好把维护所需的时间和费用也列出来，免得新成果一上线，支撑它的人却没有余力。</w:t>
      </w:r>
    </w:p>
    <w:p w14:paraId="10957BE2" w14:textId="77777777" w:rsidR="00BA4D44" w:rsidRDefault="00000000">
      <w:r>
        <w:rPr>
          <w:b/>
          <w:lang w:eastAsia="zh-CN"/>
        </w:rPr>
        <w:t xml:space="preserve">想一想　</w:t>
      </w:r>
      <w:r>
        <w:rPr>
          <w:lang w:eastAsia="zh-CN"/>
        </w:rPr>
        <w:t>你最依赖、却平常忽略的支持系统是什么？</w:t>
      </w:r>
    </w:p>
    <w:p w14:paraId="51BE3C75" w14:textId="77777777" w:rsidR="00BA4D44" w:rsidRDefault="00000000">
      <w:r>
        <w:rPr>
          <w:b/>
          <w:lang w:eastAsia="zh-CN"/>
        </w:rPr>
        <w:t xml:space="preserve">史料界线　</w:t>
      </w:r>
      <w:r>
        <w:rPr>
          <w:lang w:eastAsia="zh-CN"/>
        </w:rPr>
        <w:t>这不是对特定能源技术的全面肯定；成本、环境与长期管理仍须另行讨论。</w:t>
      </w:r>
    </w:p>
    <w:p w14:paraId="0A223D8F" w14:textId="77777777" w:rsidR="00BA4D44" w:rsidRDefault="00000000">
      <w:r>
        <w:rPr>
          <w:b/>
          <w:sz w:val="17"/>
          <w:lang w:eastAsia="zh-CN"/>
        </w:rPr>
        <w:t xml:space="preserve">查核来源　</w:t>
      </w:r>
      <w:hyperlink w:anchor="src_ETEN">
        <w:r w:rsidR="00BA4D44">
          <w:rPr>
            <w:color w:val="245478"/>
          </w:rPr>
          <w:t>ETEN</w:t>
        </w:r>
      </w:hyperlink>
      <w:r>
        <w:rPr>
          <w:sz w:val="17"/>
          <w:lang w:eastAsia="zh-CN"/>
        </w:rPr>
        <w:t>｜十大建设中的能源项目</w:t>
      </w:r>
    </w:p>
    <w:p w14:paraId="5EA03D63" w14:textId="77777777" w:rsidR="00BA4D44" w:rsidRDefault="00000000">
      <w:pPr>
        <w:pStyle w:val="21"/>
        <w:pageBreakBefore/>
      </w:pPr>
      <w:bookmarkStart w:id="30" w:name="case_31"/>
      <w:r>
        <w:rPr>
          <w:lang w:eastAsia="zh-CN"/>
        </w:rPr>
        <w:lastRenderedPageBreak/>
        <w:t xml:space="preserve">31 </w:t>
      </w:r>
      <w:r>
        <w:rPr>
          <w:lang w:eastAsia="zh-CN"/>
        </w:rPr>
        <w:t>咸　张骞出使乌孙寻求合作</w:t>
      </w:r>
      <w:bookmarkEnd w:id="30"/>
    </w:p>
    <w:p w14:paraId="445FDFC6" w14:textId="77777777" w:rsidR="00BA4D44" w:rsidRDefault="00000000">
      <w:pPr>
        <w:spacing w:after="20"/>
      </w:pPr>
      <w:r>
        <w:rPr>
          <w:sz w:val="17"/>
          <w:lang w:eastAsia="zh-CN"/>
        </w:rPr>
        <w:t>LIFE-H31-001　｜　前2世纪后期　｜　古代</w:t>
      </w:r>
    </w:p>
    <w:p w14:paraId="2D187C7B"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BFD6E3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6C5473" w14:textId="77777777" w:rsidR="00BA4D44" w:rsidRDefault="00000000">
            <w:pPr>
              <w:spacing w:after="20" w:line="264" w:lineRule="auto"/>
            </w:pPr>
            <w:r>
              <w:rPr>
                <w:b/>
                <w:sz w:val="19"/>
                <w:lang w:eastAsia="zh-CN"/>
              </w:rPr>
              <w:t>《周易》原文 H31-L4</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9F08A7C" w14:textId="77777777" w:rsidR="00BA4D44" w:rsidRDefault="00000000">
            <w:pPr>
              <w:spacing w:after="20" w:line="264" w:lineRule="auto"/>
            </w:pPr>
            <w:r>
              <w:rPr>
                <w:b/>
                <w:sz w:val="19"/>
                <w:lang w:eastAsia="zh-CN"/>
              </w:rPr>
              <w:t>既有简体中文翻译</w:t>
            </w:r>
          </w:p>
        </w:tc>
      </w:tr>
      <w:tr w:rsidR="00BA4D44" w14:paraId="33665A2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794205" w14:textId="77777777" w:rsidR="00BA4D44" w:rsidRDefault="00000000">
            <w:pPr>
              <w:spacing w:after="20" w:line="264" w:lineRule="auto"/>
            </w:pPr>
            <w:r>
              <w:rPr>
                <w:sz w:val="19"/>
              </w:rPr>
              <w:t>九四：貞吉悔亡，憧憧往來，朋從爾思。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662BA" w14:textId="77777777" w:rsidR="00BA4D44" w:rsidRDefault="00000000">
            <w:pPr>
              <w:spacing w:after="20" w:line="264" w:lineRule="auto"/>
            </w:pPr>
            <w:r>
              <w:rPr>
                <w:sz w:val="19"/>
                <w:lang w:eastAsia="zh-CN"/>
              </w:rPr>
              <w:t>守正吉，悔恨消失；若心思往来不定，朋友只会随你的念头。</w:t>
            </w:r>
          </w:p>
        </w:tc>
      </w:tr>
    </w:tbl>
    <w:p w14:paraId="789D692D" w14:textId="77777777" w:rsidR="00BA4D44" w:rsidRDefault="00000000">
      <w:r>
        <w:rPr>
          <w:b/>
          <w:lang w:eastAsia="zh-CN"/>
        </w:rPr>
        <w:t xml:space="preserve">决策提醒　</w:t>
      </w:r>
      <w:r>
        <w:rPr>
          <w:lang w:eastAsia="zh-CN"/>
        </w:rPr>
        <w:t>互有需求才能建立连结</w:t>
      </w:r>
    </w:p>
    <w:p w14:paraId="49D8C97A" w14:textId="77777777" w:rsidR="00BA4D44" w:rsidRDefault="00000000">
      <w:pPr>
        <w:keepLines/>
      </w:pPr>
      <w:r>
        <w:rPr>
          <w:b/>
          <w:lang w:eastAsia="zh-CN"/>
        </w:rPr>
        <w:t xml:space="preserve">事件经过　</w:t>
      </w:r>
      <w:r>
        <w:rPr>
          <w:lang w:eastAsia="zh-CN"/>
        </w:rPr>
        <w:t>汉武帝时，朝廷希望在西域寻找能牵制匈奴的合作对象。张骞再次奉命出使，带着汉廷的意向前往乌孙等地，并安排使节与物品往来。汉廷想要的结盟，必须由对方愿意接受才可能成立；乌孙还有自己的内部权力关系、迁移与安全顾虑，并未因汉使到达便立即照办。张骞回来后，西域往来继续增加，后来的婚姻与外交安排则跨越不同人物和时段。《史记》大宛列传把这些行动记在汉与西域交通扩展的过程中。使节带回的消息会影响朝廷后续判断，却未必能立刻变成条约。汉与乌孙之间的路程、往返时间和多方关系，使每一步答覆都需要等待和再次确认。张骞回报所见之后，朝廷才有更多资讯决定下一轮使节如何往来；联系因此逐次展开。从汉廷提出方向、张骞出使、对方衡量自身条件，到往来逐步延续，是这段外交工作的经过。不能把后来所有合作都当成张骞一人当场谈成，也不能替乌孙作出史料没有留下的承诺。</w:t>
      </w:r>
    </w:p>
    <w:p w14:paraId="1CB616FA" w14:textId="77777777" w:rsidR="00BA4D44" w:rsidRDefault="00000000">
      <w:pPr>
        <w:keepLines/>
      </w:pPr>
      <w:r>
        <w:rPr>
          <w:b/>
          <w:lang w:eastAsia="zh-CN"/>
        </w:rPr>
        <w:t xml:space="preserve">卦义对照　</w:t>
      </w:r>
      <w:r>
        <w:rPr>
          <w:lang w:eastAsia="zh-CN"/>
        </w:rPr>
        <w:t>咸卦可用来思考互相感应。张骞带去汉廷的合作意向，乌孙却必须衡量自己的政治与安全需要。跨团队提案也一样：先问对方眼前要完成什么，哪些条件不能让步，再调整自己的邀请。若只把对方当成自己计划里的一个环节，很难形成可靠合作。这里是卦义与外交经过的对照，没有张骞使用咸卦的证据；后续使节和婚姻也要按年代分开看。如果对方暂时没有答应，先弄清障碍是时间、资源还是立场不同，才好决定是否再谈。</w:t>
      </w:r>
    </w:p>
    <w:p w14:paraId="109C3D81" w14:textId="77777777" w:rsidR="00BA4D44" w:rsidRDefault="00000000">
      <w:r>
        <w:rPr>
          <w:b/>
          <w:lang w:eastAsia="zh-CN"/>
        </w:rPr>
        <w:t xml:space="preserve">想一想　</w:t>
      </w:r>
      <w:r>
        <w:rPr>
          <w:lang w:eastAsia="zh-CN"/>
        </w:rPr>
        <w:t>你提的合作，对对方究竟有什么具体价值？</w:t>
      </w:r>
    </w:p>
    <w:p w14:paraId="54F038AE" w14:textId="77777777" w:rsidR="00BA4D44" w:rsidRDefault="00000000">
      <w:r>
        <w:rPr>
          <w:b/>
          <w:lang w:eastAsia="zh-CN"/>
        </w:rPr>
        <w:t xml:space="preserve">史料界线　</w:t>
      </w:r>
      <w:r>
        <w:rPr>
          <w:lang w:eastAsia="zh-CN"/>
        </w:rPr>
        <w:t>后设对照。后来的和亲、使节往返与张骞本人的行动应分清年代；不能把复杂外交归结为一次感召，也没有直接用咸卦证据。</w:t>
      </w:r>
    </w:p>
    <w:p w14:paraId="1EBB5B9B" w14:textId="77777777" w:rsidR="00BA4D44" w:rsidRDefault="00000000">
      <w:r>
        <w:rPr>
          <w:b/>
          <w:sz w:val="17"/>
          <w:lang w:eastAsia="zh-CN"/>
        </w:rPr>
        <w:t xml:space="preserve">查核来源　</w:t>
      </w:r>
      <w:hyperlink w:anchor="src_P034">
        <w:r w:rsidR="00BA4D44">
          <w:rPr>
            <w:color w:val="245478"/>
          </w:rPr>
          <w:t>P034</w:t>
        </w:r>
      </w:hyperlink>
      <w:r>
        <w:rPr>
          <w:sz w:val="17"/>
          <w:lang w:eastAsia="zh-CN"/>
        </w:rPr>
        <w:t>｜《史记》大宛列传</w:t>
      </w:r>
    </w:p>
    <w:p w14:paraId="14B60E78" w14:textId="77777777" w:rsidR="00BA4D44" w:rsidRDefault="00000000">
      <w:pPr>
        <w:pStyle w:val="21"/>
      </w:pPr>
      <w:bookmarkStart w:id="31" w:name="case_32"/>
      <w:r>
        <w:rPr>
          <w:lang w:eastAsia="zh-CN"/>
        </w:rPr>
        <w:t xml:space="preserve">32 </w:t>
      </w:r>
      <w:r>
        <w:rPr>
          <w:lang w:eastAsia="zh-CN"/>
        </w:rPr>
        <w:t>恒　任氏家业用规矩维持日常</w:t>
      </w:r>
      <w:bookmarkEnd w:id="31"/>
    </w:p>
    <w:p w14:paraId="2755DE2C" w14:textId="77777777" w:rsidR="00BA4D44" w:rsidRDefault="00000000">
      <w:pPr>
        <w:spacing w:after="20"/>
      </w:pPr>
      <w:r>
        <w:rPr>
          <w:sz w:val="17"/>
          <w:lang w:eastAsia="zh-CN"/>
        </w:rPr>
        <w:t>LIFE-H32-001　｜　秦汉之际至汉代　｜　古代</w:t>
      </w:r>
    </w:p>
    <w:p w14:paraId="243909E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75E450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B3D2361" w14:textId="77777777" w:rsidR="00BA4D44" w:rsidRDefault="00000000">
            <w:pPr>
              <w:spacing w:after="20" w:line="264" w:lineRule="auto"/>
            </w:pPr>
            <w:r>
              <w:rPr>
                <w:b/>
                <w:sz w:val="19"/>
                <w:lang w:eastAsia="zh-CN"/>
              </w:rPr>
              <w:t>《周易》原文 H32-J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38318E1" w14:textId="77777777" w:rsidR="00BA4D44" w:rsidRDefault="00000000">
            <w:pPr>
              <w:spacing w:after="20" w:line="264" w:lineRule="auto"/>
            </w:pPr>
            <w:r>
              <w:rPr>
                <w:b/>
                <w:sz w:val="19"/>
                <w:lang w:eastAsia="zh-CN"/>
              </w:rPr>
              <w:t>既有简体中文翻译</w:t>
            </w:r>
          </w:p>
        </w:tc>
      </w:tr>
      <w:tr w:rsidR="00BA4D44" w14:paraId="304D2F2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8A2C55" w14:textId="77777777" w:rsidR="00BA4D44" w:rsidRDefault="00000000">
            <w:pPr>
              <w:spacing w:after="20" w:line="264" w:lineRule="auto"/>
            </w:pPr>
            <w:r>
              <w:rPr>
                <w:sz w:val="19"/>
              </w:rPr>
              <w:t>恆：亨，无咎。利貞，利有攸往。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35ABE" w14:textId="77777777" w:rsidR="00BA4D44" w:rsidRDefault="00000000">
            <w:pPr>
              <w:spacing w:after="20" w:line="264" w:lineRule="auto"/>
            </w:pPr>
            <w:r>
              <w:rPr>
                <w:sz w:val="19"/>
                <w:lang w:eastAsia="zh-CN"/>
              </w:rPr>
              <w:t>恒久之道可以通达，无咎；宜守正，宜有所前往。</w:t>
            </w:r>
          </w:p>
        </w:tc>
      </w:tr>
    </w:tbl>
    <w:p w14:paraId="1C159B18" w14:textId="77777777" w:rsidR="00BA4D44" w:rsidRDefault="00000000">
      <w:r>
        <w:rPr>
          <w:b/>
          <w:lang w:eastAsia="zh-CN"/>
        </w:rPr>
        <w:t xml:space="preserve">决策提醒　</w:t>
      </w:r>
      <w:r>
        <w:rPr>
          <w:lang w:eastAsia="zh-CN"/>
        </w:rPr>
        <w:t>可持续的做法比一时勤奋重要</w:t>
      </w:r>
    </w:p>
    <w:p w14:paraId="03EBB19A" w14:textId="77777777" w:rsidR="00BA4D44" w:rsidRDefault="00000000">
      <w:pPr>
        <w:keepLines/>
      </w:pPr>
      <w:r>
        <w:rPr>
          <w:b/>
          <w:lang w:eastAsia="zh-CN"/>
        </w:rPr>
        <w:t xml:space="preserve">事件经过　</w:t>
      </w:r>
      <w:r>
        <w:rPr>
          <w:lang w:eastAsia="zh-CN"/>
        </w:rPr>
        <w:t>《史记》记载，任氏家族在秦汉之际的动荡中保存资财，后来以田地和畜养继续经营。家业形成后，任氏没有把取得财富当成日常开销可以无限制扩张的理由，而是为家人订下衣食消费的规矩。任氏的家约要在每次买衣、安排饮食时才真正发挥作用。史书把这些细节写入家业故事，表示在当时的评价中，日常支出与产业经营属同一件事。收入来自耕作、饲养和交易，支出则受到家约约束，日复一日地维持一套经营方式。史家以此解释家族如何保存产业，但没有留下完整帐簿，无法比较每项规定带来多少收益。这份记载也反映古代家长对家庭成员有很强的控制权，今日不能照搬。从动乱中留住资产、转入田畜经营，再到以家约约束消费，是文献呈现的先后线索。家业能否延续，还有土地、劳动和时代机会等条件，并非只靠严格规定即可保证。</w:t>
      </w:r>
    </w:p>
    <w:p w14:paraId="0409182C" w14:textId="77777777" w:rsidR="00BA4D44" w:rsidRDefault="00000000">
      <w:pPr>
        <w:keepLines/>
      </w:pPr>
      <w:r>
        <w:rPr>
          <w:b/>
          <w:lang w:eastAsia="zh-CN"/>
        </w:rPr>
        <w:t xml:space="preserve">卦义对照　</w:t>
      </w:r>
      <w:r>
        <w:rPr>
          <w:lang w:eastAsia="zh-CN"/>
        </w:rPr>
        <w:t>恒卦讲持续，任氏家业的史事则有田畜经营与长期家约。设定固定储蓄、工作和休息的节奏，能减少每天重新决定的负担；但规则也应随收入、健康和家庭成员需求调整。古代家长式约束，不等于今天每个人都该接受的生活方式。持续做一件事，还要定期问它是否仍达到目的。这是用恒卦回看史书描述，不能说任氏依卦制定家规。若规则长期造成某人过劳，按期修改才是让一套制度继续维持的条件。</w:t>
      </w:r>
    </w:p>
    <w:p w14:paraId="6BF0FE70" w14:textId="77777777" w:rsidR="00BA4D44" w:rsidRDefault="00000000">
      <w:r>
        <w:rPr>
          <w:b/>
          <w:lang w:eastAsia="zh-CN"/>
        </w:rPr>
        <w:t xml:space="preserve">想一想　</w:t>
      </w:r>
      <w:r>
        <w:rPr>
          <w:lang w:eastAsia="zh-CN"/>
        </w:rPr>
        <w:t>你订的每周习惯，能持续半年吗？</w:t>
      </w:r>
    </w:p>
    <w:p w14:paraId="175E0035" w14:textId="77777777" w:rsidR="00BA4D44" w:rsidRDefault="00000000">
      <w:r>
        <w:rPr>
          <w:b/>
          <w:lang w:eastAsia="zh-CN"/>
        </w:rPr>
        <w:t xml:space="preserve">史料界线　</w:t>
      </w:r>
      <w:r>
        <w:rPr>
          <w:lang w:eastAsia="zh-CN"/>
        </w:rPr>
        <w:t>史籍褒扬的严格家约不一定适合今日家庭；恒常也不等于永不调整。</w:t>
      </w:r>
    </w:p>
    <w:p w14:paraId="0C3AABED" w14:textId="77777777" w:rsidR="00BA4D44" w:rsidRDefault="00000000">
      <w:r>
        <w:rPr>
          <w:b/>
          <w:sz w:val="17"/>
          <w:lang w:eastAsia="zh-CN"/>
        </w:rPr>
        <w:lastRenderedPageBreak/>
        <w:t xml:space="preserve">查核来源　</w:t>
      </w:r>
      <w:hyperlink w:anchor="src_ESJ129">
        <w:r w:rsidR="00BA4D44">
          <w:rPr>
            <w:color w:val="245478"/>
          </w:rPr>
          <w:t>ESJ129</w:t>
        </w:r>
      </w:hyperlink>
      <w:r>
        <w:rPr>
          <w:sz w:val="17"/>
          <w:lang w:eastAsia="zh-CN"/>
        </w:rPr>
        <w:t>｜任氏家约及田畜段</w:t>
      </w:r>
    </w:p>
    <w:p w14:paraId="41E25F31" w14:textId="77777777" w:rsidR="00BA4D44" w:rsidRDefault="00000000">
      <w:pPr>
        <w:pStyle w:val="21"/>
        <w:pageBreakBefore/>
      </w:pPr>
      <w:bookmarkStart w:id="32" w:name="case_33"/>
      <w:r>
        <w:rPr>
          <w:lang w:eastAsia="zh-CN"/>
        </w:rPr>
        <w:lastRenderedPageBreak/>
        <w:t xml:space="preserve">33 </w:t>
      </w:r>
      <w:r>
        <w:rPr>
          <w:lang w:eastAsia="zh-CN"/>
        </w:rPr>
        <w:t>遁　范蠡功成后离越另谋生路</w:t>
      </w:r>
      <w:bookmarkEnd w:id="32"/>
    </w:p>
    <w:p w14:paraId="246AA834" w14:textId="77777777" w:rsidR="00BA4D44" w:rsidRDefault="00000000">
      <w:pPr>
        <w:spacing w:after="20"/>
      </w:pPr>
      <w:r>
        <w:rPr>
          <w:sz w:val="17"/>
          <w:lang w:eastAsia="zh-CN"/>
        </w:rPr>
        <w:t>LIFE-H33-001　｜　春秋末期　｜　古代</w:t>
      </w:r>
    </w:p>
    <w:p w14:paraId="2AC39EB8"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4541D5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DACCBCA" w14:textId="77777777" w:rsidR="00BA4D44" w:rsidRDefault="00000000">
            <w:pPr>
              <w:spacing w:after="20" w:line="264" w:lineRule="auto"/>
            </w:pPr>
            <w:r>
              <w:rPr>
                <w:b/>
                <w:sz w:val="19"/>
                <w:lang w:eastAsia="zh-CN"/>
              </w:rPr>
              <w:t>《周易》原文 H33-L6</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912E125" w14:textId="77777777" w:rsidR="00BA4D44" w:rsidRDefault="00000000">
            <w:pPr>
              <w:spacing w:after="20" w:line="264" w:lineRule="auto"/>
            </w:pPr>
            <w:r>
              <w:rPr>
                <w:b/>
                <w:sz w:val="19"/>
                <w:lang w:eastAsia="zh-CN"/>
              </w:rPr>
              <w:t>既有简体中文翻译</w:t>
            </w:r>
          </w:p>
        </w:tc>
      </w:tr>
      <w:tr w:rsidR="00BA4D44" w14:paraId="2E4579A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F63E5D" w14:textId="77777777" w:rsidR="00BA4D44" w:rsidRDefault="00000000">
            <w:pPr>
              <w:spacing w:after="20" w:line="264" w:lineRule="auto"/>
            </w:pPr>
            <w:r>
              <w:rPr>
                <w:sz w:val="19"/>
              </w:rPr>
              <w:t>上九：肥遯，无不利。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352A0" w14:textId="77777777" w:rsidR="00BA4D44" w:rsidRDefault="00000000">
            <w:pPr>
              <w:spacing w:after="20" w:line="264" w:lineRule="auto"/>
            </w:pPr>
            <w:r>
              <w:rPr>
                <w:sz w:val="19"/>
                <w:lang w:eastAsia="zh-CN"/>
              </w:rPr>
              <w:t>从容远退，无所不利。</w:t>
            </w:r>
          </w:p>
        </w:tc>
      </w:tr>
    </w:tbl>
    <w:p w14:paraId="3A57BD20" w14:textId="77777777" w:rsidR="00BA4D44" w:rsidRDefault="00000000">
      <w:r>
        <w:rPr>
          <w:b/>
          <w:lang w:eastAsia="zh-CN"/>
        </w:rPr>
        <w:t xml:space="preserve">决策提醒　</w:t>
      </w:r>
      <w:r>
        <w:rPr>
          <w:lang w:eastAsia="zh-CN"/>
        </w:rPr>
        <w:t>角色完成时选择适时退出</w:t>
      </w:r>
    </w:p>
    <w:p w14:paraId="52FF51D6" w14:textId="77777777" w:rsidR="00BA4D44" w:rsidRDefault="00000000">
      <w:pPr>
        <w:keepLines/>
      </w:pPr>
      <w:r>
        <w:rPr>
          <w:b/>
          <w:lang w:eastAsia="zh-CN"/>
        </w:rPr>
        <w:t xml:space="preserve">事件经过　</w:t>
      </w:r>
      <w:r>
        <w:rPr>
          <w:lang w:eastAsia="zh-CN"/>
        </w:rPr>
        <w:t>越国在与吴国的长期争战后取得胜利，范蠡曾在其中参与谋划。《史记》记载，局势改变后他离开越国，没有继续留在原先的政治位置。范蠡在齐、陶等地重新经营，需要建立新的交易和生活关系；原先在越国的政治身分并不能原封不动带去。史家以此串起一位人物前后不同的职涯。他改换姓名，先往齐地，再到陶一带经营产业。离开旧职意味着原来的权力、同僚与报酬不再由他掌握；新的居所和经营活动也需要重新建立关系。史书着重他的判断与后来的经商结果，未留下每次搬迁的细节，也不能替他补出一套逐月的投资计划。从参与越国政事、功成后离去，到另觅地方谋生，是这段生涯转折的基本顺序。范蠡能选择出走，与其所处位置和可用资源有关；并不是所有人在危险或倦怠时都能同样离职。这段故事记录了一次职涯转向，而不是任何人都会成功的退场法则。</w:t>
      </w:r>
    </w:p>
    <w:p w14:paraId="27F35716" w14:textId="77777777" w:rsidR="00BA4D44" w:rsidRDefault="00000000">
      <w:pPr>
        <w:keepLines/>
      </w:pPr>
      <w:r>
        <w:rPr>
          <w:b/>
          <w:lang w:eastAsia="zh-CN"/>
        </w:rPr>
        <w:t xml:space="preserve">卦义对照　</w:t>
      </w:r>
      <w:r>
        <w:rPr>
          <w:lang w:eastAsia="zh-CN"/>
        </w:rPr>
        <w:t>遁卦可读成适时离开。范蠡在越国胜利后转往别处生活，说明一段工作完成后，留下与离开都需要重新评估。今天想辞职、结束合作或搬家，可以先盘点收入、照顾责任、可带走的技能和下一个落脚点。退出不必被写成失败，也不能当作人人都能负担的潇洒选择。范蠡的故事经过史家选取与传述；用卦义读它，不是他当年依遁卦决策的证据。离开之前也可与家人、合作伙伴谈妥时间表，让转换不是临时把成本丢给别人。</w:t>
      </w:r>
    </w:p>
    <w:p w14:paraId="3D60A063" w14:textId="77777777" w:rsidR="00BA4D44" w:rsidRDefault="00000000">
      <w:r>
        <w:rPr>
          <w:b/>
          <w:lang w:eastAsia="zh-CN"/>
        </w:rPr>
        <w:t xml:space="preserve">想一想　</w:t>
      </w:r>
      <w:r>
        <w:rPr>
          <w:lang w:eastAsia="zh-CN"/>
        </w:rPr>
        <w:t>你留下的原因，是仍有贡献，还是害怕转变？</w:t>
      </w:r>
    </w:p>
    <w:p w14:paraId="3EF5D50D" w14:textId="77777777" w:rsidR="00BA4D44" w:rsidRDefault="00000000">
      <w:r>
        <w:rPr>
          <w:b/>
          <w:lang w:eastAsia="zh-CN"/>
        </w:rPr>
        <w:t xml:space="preserve">史料界线　</w:t>
      </w:r>
      <w:r>
        <w:rPr>
          <w:lang w:eastAsia="zh-CN"/>
        </w:rPr>
        <w:t>这不是鼓励见好就收的固定投资法；范蠡故事的传述不能当作可复制的收益保证。</w:t>
      </w:r>
    </w:p>
    <w:p w14:paraId="77FB1A74" w14:textId="77777777" w:rsidR="00BA4D44" w:rsidRDefault="00000000">
      <w:r>
        <w:rPr>
          <w:b/>
          <w:sz w:val="17"/>
          <w:lang w:eastAsia="zh-CN"/>
        </w:rPr>
        <w:t xml:space="preserve">查核来源　</w:t>
      </w:r>
      <w:hyperlink w:anchor="src_ESJ129">
        <w:r w:rsidR="00BA4D44">
          <w:rPr>
            <w:color w:val="245478"/>
          </w:rPr>
          <w:t>ESJ129</w:t>
        </w:r>
      </w:hyperlink>
      <w:r>
        <w:rPr>
          <w:sz w:val="17"/>
          <w:lang w:eastAsia="zh-CN"/>
        </w:rPr>
        <w:t>｜范蠡离越、适齐与之陶段</w:t>
      </w:r>
    </w:p>
    <w:p w14:paraId="7732BFF6" w14:textId="77777777" w:rsidR="00BA4D44" w:rsidRDefault="00000000">
      <w:pPr>
        <w:pStyle w:val="21"/>
      </w:pPr>
      <w:bookmarkStart w:id="33" w:name="case_34"/>
      <w:r>
        <w:rPr>
          <w:lang w:eastAsia="zh-CN"/>
        </w:rPr>
        <w:t xml:space="preserve">34 </w:t>
      </w:r>
      <w:r>
        <w:rPr>
          <w:lang w:eastAsia="zh-CN"/>
        </w:rPr>
        <w:t>大壮　苻坚南征前低估风险</w:t>
      </w:r>
      <w:bookmarkEnd w:id="33"/>
    </w:p>
    <w:p w14:paraId="70FB28E4" w14:textId="77777777" w:rsidR="00BA4D44" w:rsidRDefault="00000000">
      <w:pPr>
        <w:spacing w:after="20"/>
      </w:pPr>
      <w:r>
        <w:rPr>
          <w:sz w:val="17"/>
          <w:lang w:eastAsia="zh-CN"/>
        </w:rPr>
        <w:t>LIFE-H34-001　｜　383年　｜　古代</w:t>
      </w:r>
    </w:p>
    <w:p w14:paraId="6E5C9BA6"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2BA855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1CC3400" w14:textId="77777777" w:rsidR="00BA4D44" w:rsidRDefault="00000000">
            <w:pPr>
              <w:spacing w:after="20" w:line="264" w:lineRule="auto"/>
            </w:pPr>
            <w:r>
              <w:rPr>
                <w:b/>
                <w:sz w:val="19"/>
                <w:lang w:eastAsia="zh-CN"/>
              </w:rPr>
              <w:t>《周易》原文 H34-L3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1F3D837" w14:textId="77777777" w:rsidR="00BA4D44" w:rsidRDefault="00000000">
            <w:pPr>
              <w:spacing w:after="20" w:line="264" w:lineRule="auto"/>
            </w:pPr>
            <w:r>
              <w:rPr>
                <w:b/>
                <w:sz w:val="19"/>
                <w:lang w:eastAsia="zh-CN"/>
              </w:rPr>
              <w:t>既有简体中文翻译</w:t>
            </w:r>
          </w:p>
        </w:tc>
      </w:tr>
      <w:tr w:rsidR="00BA4D44" w14:paraId="78883E5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9CF12" w14:textId="77777777" w:rsidR="00BA4D44" w:rsidRDefault="00000000">
            <w:pPr>
              <w:spacing w:after="20" w:line="264" w:lineRule="auto"/>
            </w:pPr>
            <w:r>
              <w:rPr>
                <w:sz w:val="19"/>
              </w:rPr>
              <w:t>九三：小人用壯，君子用罔，貞厲。羝羊觸藩，羸其角。</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99A11" w14:textId="77777777" w:rsidR="00BA4D44" w:rsidRDefault="00000000">
            <w:pPr>
              <w:spacing w:after="20" w:line="264" w:lineRule="auto"/>
            </w:pPr>
            <w:r>
              <w:rPr>
                <w:sz w:val="19"/>
                <w:lang w:eastAsia="zh-CN"/>
              </w:rPr>
              <w:t>小人逞强，君子不用蛮力；固执有危险。公羊撞篱笆，角被缠住。</w:t>
            </w:r>
          </w:p>
        </w:tc>
      </w:tr>
    </w:tbl>
    <w:p w14:paraId="1DCB6F7C" w14:textId="77777777" w:rsidR="00BA4D44" w:rsidRDefault="00000000">
      <w:r>
        <w:rPr>
          <w:b/>
          <w:lang w:eastAsia="zh-CN"/>
        </w:rPr>
        <w:t xml:space="preserve">决策提醒　</w:t>
      </w:r>
      <w:r>
        <w:rPr>
          <w:lang w:eastAsia="zh-CN"/>
        </w:rPr>
        <w:t>力量大更需要听得进反对意见</w:t>
      </w:r>
    </w:p>
    <w:p w14:paraId="2080BB98" w14:textId="77777777" w:rsidR="00BA4D44" w:rsidRDefault="00000000">
      <w:pPr>
        <w:keepLines/>
      </w:pPr>
      <w:r>
        <w:rPr>
          <w:b/>
          <w:lang w:eastAsia="zh-CN"/>
        </w:rPr>
        <w:t xml:space="preserve">事件经过　</w:t>
      </w:r>
      <w:r>
        <w:rPr>
          <w:lang w:eastAsia="zh-CN"/>
        </w:rPr>
        <w:t>前秦在苻坚统治下向南扩张，决定大举进攻东晋。出兵时前秦看似拥有充足人力与土地，庞大军队却要经过集结、运输和指挥，部属的目标也未必完全一致。军队规模越大，调动时需要的粮食、行程与共同指令也越多。前秦的各部在战场上不能只用朝廷宣称的总兵力来衡量，东晋的反击也有具体部署。前秦战败之后，先前被军事力量暂时压住的地方矛盾，又回到各方争夺的政治现场。东晋在淝水一带组织抵抗，双方交战中，前秦军队出现溃散，南征未达原先目的。战后，前秦境内原有的政治裂缝更明显，统治局势快速变化。史籍对兵力数目与战场对话有强烈叙事色彩，不能把每个传诵细节都当成精确记录。从苻坚决定出兵、前秦组成大军，到淝水受挫及后续分裂，是事件可概括的时间线。若只用「他太自信」解释败局，便会漏掉军队组成、后勤、对手部署和地方权力等必须考察的条件。</w:t>
      </w:r>
    </w:p>
    <w:p w14:paraId="05A97E01" w14:textId="77777777" w:rsidR="00BA4D44" w:rsidRDefault="00000000">
      <w:pPr>
        <w:keepLines/>
      </w:pPr>
      <w:r>
        <w:rPr>
          <w:b/>
          <w:lang w:eastAsia="zh-CN"/>
        </w:rPr>
        <w:t xml:space="preserve">卦义对照　</w:t>
      </w:r>
      <w:r>
        <w:rPr>
          <w:lang w:eastAsia="zh-CN"/>
        </w:rPr>
        <w:t>大壮卦让人看见力量，也提醒力量不会替人做好判断。苻坚拥有庞大资源，淝水之战仍以失败收场。今天领导大团队、手握预算时，找得到谁敢说坏消息、后勤能否支撑、何时应暂停，比只看规模更重要。请反对意见进入会议，是检查计划的一部分。战役的原因复杂，这里的卦义对照不能把前秦败局全归于一个人的性格，也不能拿古书兵力数字当精确统计。一项计划若只在乐观情况下成立，就先试着写出最可能让它中断的三个条件。</w:t>
      </w:r>
    </w:p>
    <w:p w14:paraId="5253A04A" w14:textId="77777777" w:rsidR="00BA4D44" w:rsidRDefault="00000000">
      <w:r>
        <w:rPr>
          <w:b/>
          <w:lang w:eastAsia="zh-CN"/>
        </w:rPr>
        <w:t xml:space="preserve">想一想　</w:t>
      </w:r>
      <w:r>
        <w:rPr>
          <w:lang w:eastAsia="zh-CN"/>
        </w:rPr>
        <w:t>团队里谁可以放心告诉你「这样做有风险」？</w:t>
      </w:r>
    </w:p>
    <w:p w14:paraId="6D390C00" w14:textId="77777777" w:rsidR="00BA4D44" w:rsidRDefault="00000000">
      <w:r>
        <w:rPr>
          <w:b/>
          <w:lang w:eastAsia="zh-CN"/>
        </w:rPr>
        <w:t xml:space="preserve">史料界线　</w:t>
      </w:r>
      <w:r>
        <w:rPr>
          <w:lang w:eastAsia="zh-CN"/>
        </w:rPr>
        <w:t>后设对照。古书的兵力与戏剧化细节须审慎看待；失败不能只解释成苻坚骄傲，更没有直接用大壮卦的证据。</w:t>
      </w:r>
    </w:p>
    <w:p w14:paraId="408E4307" w14:textId="77777777" w:rsidR="00BA4D44" w:rsidRDefault="00000000">
      <w:r>
        <w:rPr>
          <w:b/>
          <w:sz w:val="17"/>
          <w:lang w:eastAsia="zh-CN"/>
        </w:rPr>
        <w:lastRenderedPageBreak/>
        <w:t xml:space="preserve">查核来源　</w:t>
      </w:r>
      <w:hyperlink w:anchor="src_P035">
        <w:r w:rsidR="00BA4D44">
          <w:rPr>
            <w:color w:val="245478"/>
          </w:rPr>
          <w:t>P035</w:t>
        </w:r>
      </w:hyperlink>
      <w:r>
        <w:rPr>
          <w:sz w:val="17"/>
          <w:lang w:eastAsia="zh-CN"/>
        </w:rPr>
        <w:t>、</w:t>
      </w:r>
      <w:hyperlink w:anchor="src_P036">
        <w:r w:rsidR="00BA4D44">
          <w:rPr>
            <w:color w:val="245478"/>
          </w:rPr>
          <w:t>P036</w:t>
        </w:r>
      </w:hyperlink>
      <w:r>
        <w:rPr>
          <w:sz w:val="17"/>
          <w:lang w:eastAsia="zh-CN"/>
        </w:rPr>
        <w:t>｜谢玄及谢安史事综述</w:t>
      </w:r>
    </w:p>
    <w:p w14:paraId="2CAE3418" w14:textId="77777777" w:rsidR="00BA4D44" w:rsidRDefault="00000000">
      <w:pPr>
        <w:pStyle w:val="21"/>
        <w:pageBreakBefore/>
      </w:pPr>
      <w:bookmarkStart w:id="34" w:name="case_35"/>
      <w:r>
        <w:rPr>
          <w:lang w:eastAsia="zh-CN"/>
        </w:rPr>
        <w:lastRenderedPageBreak/>
        <w:t xml:space="preserve">35 </w:t>
      </w:r>
      <w:r>
        <w:rPr>
          <w:lang w:eastAsia="zh-CN"/>
        </w:rPr>
        <w:t>晋　联电把研发技术接成公司营运</w:t>
      </w:r>
      <w:bookmarkEnd w:id="34"/>
    </w:p>
    <w:p w14:paraId="32113A50" w14:textId="77777777" w:rsidR="00BA4D44" w:rsidRDefault="00000000">
      <w:pPr>
        <w:spacing w:after="20"/>
      </w:pPr>
      <w:r>
        <w:rPr>
          <w:sz w:val="17"/>
          <w:lang w:eastAsia="zh-CN"/>
        </w:rPr>
        <w:t>LIFE-H35-001　｜　1980年　｜　近现代</w:t>
      </w:r>
    </w:p>
    <w:p w14:paraId="59F6CE60"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8D2586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C58255E" w14:textId="77777777" w:rsidR="00BA4D44" w:rsidRDefault="00000000">
            <w:pPr>
              <w:spacing w:after="20" w:line="264" w:lineRule="auto"/>
            </w:pPr>
            <w:r>
              <w:rPr>
                <w:b/>
                <w:sz w:val="19"/>
                <w:lang w:eastAsia="zh-CN"/>
              </w:rPr>
              <w:t>《周易》原文 H35-J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C9E87F4" w14:textId="77777777" w:rsidR="00BA4D44" w:rsidRDefault="00000000">
            <w:pPr>
              <w:spacing w:after="20" w:line="264" w:lineRule="auto"/>
            </w:pPr>
            <w:r>
              <w:rPr>
                <w:b/>
                <w:sz w:val="19"/>
                <w:lang w:eastAsia="zh-CN"/>
              </w:rPr>
              <w:t>既有简体中文翻译</w:t>
            </w:r>
          </w:p>
        </w:tc>
      </w:tr>
      <w:tr w:rsidR="00BA4D44" w14:paraId="76C9106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967388" w14:textId="77777777" w:rsidR="00BA4D44" w:rsidRDefault="00000000">
            <w:pPr>
              <w:spacing w:after="20" w:line="264" w:lineRule="auto"/>
            </w:pPr>
            <w:r>
              <w:rPr>
                <w:sz w:val="19"/>
              </w:rPr>
              <w:t>晉：康侯用錫馬蕃庶，晝日三接。</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DB1BDF" w14:textId="77777777" w:rsidR="00BA4D44" w:rsidRDefault="00000000">
            <w:pPr>
              <w:spacing w:after="20" w:line="264" w:lineRule="auto"/>
            </w:pPr>
            <w:r>
              <w:rPr>
                <w:sz w:val="19"/>
                <w:lang w:eastAsia="zh-CN"/>
              </w:rPr>
              <w:t>进升：康侯获赐许多马，一日多次受君王接见。</w:t>
            </w:r>
          </w:p>
        </w:tc>
      </w:tr>
    </w:tbl>
    <w:p w14:paraId="1A8729D2" w14:textId="77777777" w:rsidR="00BA4D44" w:rsidRDefault="00000000">
      <w:r>
        <w:rPr>
          <w:b/>
          <w:lang w:eastAsia="zh-CN"/>
        </w:rPr>
        <w:t xml:space="preserve">决策提醒　</w:t>
      </w:r>
      <w:r>
        <w:rPr>
          <w:lang w:eastAsia="zh-CN"/>
        </w:rPr>
        <w:t>升职或扩张要接好下一段工作</w:t>
      </w:r>
    </w:p>
    <w:p w14:paraId="4E5C0E11" w14:textId="77777777" w:rsidR="00BA4D44" w:rsidRDefault="00000000">
      <w:pPr>
        <w:keepLines/>
      </w:pPr>
      <w:r>
        <w:rPr>
          <w:b/>
          <w:lang w:eastAsia="zh-CN"/>
        </w:rPr>
        <w:t xml:space="preserve">事件经过　</w:t>
      </w:r>
      <w:r>
        <w:rPr>
          <w:lang w:eastAsia="zh-CN"/>
        </w:rPr>
        <w:t>1970年代，工研院投入积体电路技术引进与试产，建立了人员和设备的基础。到了1980年，相关能力衍生成立联华电子，从研究机构的示范工作转入公司的生产与营运。试产阶段的任务是学会如何制造，成为公司后还要回答产品卖给谁、如何稳定交货。人员从研究单位转到企业，也要面对不同的日常管理方式。原来的研发成果需要对接产品、采购、员工管理和市场需求；人员在新的组织里也要重新分工。公司成立是一个可以确认的制度节点，并不是技术已经找到所有客户、经营风险从此消失的终点。从研究与训练、试作，到企业设立，是官方沿革呈现的顺序。往后仍需持续投资制程、品质及销售，才能让研发能力真正进入市场。这件事让人看见「升」不只是取得更高名称：组织变了，对交付成果的要求也随之改变。史料没有记载当年依晋卦决定成立公司。</w:t>
      </w:r>
    </w:p>
    <w:p w14:paraId="3C948588" w14:textId="77777777" w:rsidR="00BA4D44" w:rsidRDefault="00000000">
      <w:pPr>
        <w:keepLines/>
      </w:pPr>
      <w:r>
        <w:rPr>
          <w:b/>
          <w:lang w:eastAsia="zh-CN"/>
        </w:rPr>
        <w:t xml:space="preserve">卦义对照　</w:t>
      </w:r>
      <w:r>
        <w:rPr>
          <w:lang w:eastAsia="zh-CN"/>
        </w:rPr>
        <w:t>晋卦可拿来看进展，也要看进展后新增的责任。联电从工研院的技术与人员基础出发，成立公司后须处理客户、产线和营运。个人升任新职时，也可先列出以前擅长的事、现在必须补足的能力，以及哪些工作要交接给别人。头衔更新不会自动完成角色转换。这则事件有官方成立记录，但产业化仍受市场条件影响；卦义是今日阅读角度，不能写成创办者的原始策略。把「第一个月要学什么」和「三个月后怎样验收」说清楚，会比只庆祝任命更有用。</w:t>
      </w:r>
    </w:p>
    <w:p w14:paraId="28D386B4" w14:textId="77777777" w:rsidR="00BA4D44" w:rsidRDefault="00000000">
      <w:r>
        <w:rPr>
          <w:b/>
          <w:lang w:eastAsia="zh-CN"/>
        </w:rPr>
        <w:t xml:space="preserve">想一想　</w:t>
      </w:r>
      <w:r>
        <w:rPr>
          <w:lang w:eastAsia="zh-CN"/>
        </w:rPr>
        <w:t>新职务所需的能力，跟旧职务差在哪里？</w:t>
      </w:r>
    </w:p>
    <w:p w14:paraId="55E36821" w14:textId="77777777" w:rsidR="00BA4D44" w:rsidRDefault="00000000">
      <w:r>
        <w:rPr>
          <w:b/>
          <w:lang w:eastAsia="zh-CN"/>
        </w:rPr>
        <w:t xml:space="preserve">史料界线　</w:t>
      </w:r>
      <w:r>
        <w:rPr>
          <w:lang w:eastAsia="zh-CN"/>
        </w:rPr>
        <w:t>公司成立不代表从此没有风险；资料未记载此决策援引晋卦。</w:t>
      </w:r>
    </w:p>
    <w:p w14:paraId="101E916F" w14:textId="77777777" w:rsidR="00BA4D44" w:rsidRDefault="00000000">
      <w:r>
        <w:rPr>
          <w:b/>
          <w:sz w:val="17"/>
          <w:lang w:eastAsia="zh-CN"/>
        </w:rPr>
        <w:t xml:space="preserve">查核来源　</w:t>
      </w:r>
      <w:hyperlink w:anchor="src_EITRI">
        <w:r w:rsidR="00BA4D44">
          <w:rPr>
            <w:color w:val="245478"/>
          </w:rPr>
          <w:t>EITRI</w:t>
        </w:r>
      </w:hyperlink>
      <w:r>
        <w:rPr>
          <w:sz w:val="17"/>
          <w:lang w:eastAsia="zh-CN"/>
        </w:rPr>
        <w:t>｜1980年联电衍生成立段</w:t>
      </w:r>
    </w:p>
    <w:p w14:paraId="7FBE01D3" w14:textId="77777777" w:rsidR="00BA4D44" w:rsidRDefault="00000000">
      <w:pPr>
        <w:pStyle w:val="21"/>
      </w:pPr>
      <w:bookmarkStart w:id="35" w:name="case_36"/>
      <w:r>
        <w:rPr>
          <w:lang w:eastAsia="zh-CN"/>
        </w:rPr>
        <w:t xml:space="preserve">36 </w:t>
      </w:r>
      <w:r>
        <w:rPr>
          <w:lang w:eastAsia="zh-CN"/>
        </w:rPr>
        <w:t>明夷　卓氏迁蜀后靠冶铁另起生活</w:t>
      </w:r>
      <w:bookmarkEnd w:id="35"/>
    </w:p>
    <w:p w14:paraId="3758E5D4" w14:textId="77777777" w:rsidR="00BA4D44" w:rsidRDefault="00000000">
      <w:pPr>
        <w:spacing w:after="20"/>
      </w:pPr>
      <w:r>
        <w:rPr>
          <w:sz w:val="17"/>
          <w:lang w:eastAsia="zh-CN"/>
        </w:rPr>
        <w:t>LIFE-H36-001　｜　秦灭赵后至汉初　｜　古代</w:t>
      </w:r>
    </w:p>
    <w:p w14:paraId="6875B85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4C4033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2D3ED8" w14:textId="77777777" w:rsidR="00BA4D44" w:rsidRDefault="00000000">
            <w:pPr>
              <w:spacing w:after="20" w:line="264" w:lineRule="auto"/>
            </w:pPr>
            <w:r>
              <w:rPr>
                <w:b/>
                <w:sz w:val="19"/>
                <w:lang w:eastAsia="zh-CN"/>
              </w:rPr>
              <w:t>《周易》原文 H36-J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DD08D27" w14:textId="77777777" w:rsidR="00BA4D44" w:rsidRDefault="00000000">
            <w:pPr>
              <w:spacing w:after="20" w:line="264" w:lineRule="auto"/>
            </w:pPr>
            <w:r>
              <w:rPr>
                <w:b/>
                <w:sz w:val="19"/>
                <w:lang w:eastAsia="zh-CN"/>
              </w:rPr>
              <w:t>既有简体中文翻译</w:t>
            </w:r>
          </w:p>
        </w:tc>
      </w:tr>
      <w:tr w:rsidR="00BA4D44" w14:paraId="7E1947C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BBF3C7" w14:textId="77777777" w:rsidR="00BA4D44" w:rsidRDefault="00000000">
            <w:pPr>
              <w:spacing w:after="20" w:line="264" w:lineRule="auto"/>
            </w:pPr>
            <w:r>
              <w:rPr>
                <w:sz w:val="19"/>
              </w:rPr>
              <w:t>明夷：利艱貞。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3E5F2" w14:textId="77777777" w:rsidR="00BA4D44" w:rsidRDefault="00000000">
            <w:pPr>
              <w:spacing w:after="20" w:line="264" w:lineRule="auto"/>
            </w:pPr>
            <w:r>
              <w:rPr>
                <w:sz w:val="19"/>
                <w:lang w:eastAsia="zh-CN"/>
              </w:rPr>
              <w:t>光明受伤，宜在艰难中守正。</w:t>
            </w:r>
          </w:p>
        </w:tc>
      </w:tr>
    </w:tbl>
    <w:p w14:paraId="2AE3BFD0" w14:textId="77777777" w:rsidR="00BA4D44" w:rsidRDefault="00000000">
      <w:r>
        <w:rPr>
          <w:b/>
          <w:lang w:eastAsia="zh-CN"/>
        </w:rPr>
        <w:t xml:space="preserve">决策提醒　</w:t>
      </w:r>
      <w:r>
        <w:rPr>
          <w:lang w:eastAsia="zh-CN"/>
        </w:rPr>
        <w:t>处境不利先保住核心本领</w:t>
      </w:r>
    </w:p>
    <w:p w14:paraId="7E4267A6" w14:textId="77777777" w:rsidR="00BA4D44" w:rsidRDefault="00000000">
      <w:pPr>
        <w:keepLines/>
      </w:pPr>
      <w:r>
        <w:rPr>
          <w:b/>
          <w:lang w:eastAsia="zh-CN"/>
        </w:rPr>
        <w:t xml:space="preserve">事件经过　</w:t>
      </w:r>
      <w:r>
        <w:rPr>
          <w:lang w:eastAsia="zh-CN"/>
        </w:rPr>
        <w:t>秦灭赵之后，赵地不少人被迫离开原来的住处。《史记》记载，原在赵地经营冶铁的卓氏也在迁徙之列。迁移使原本的地方关系与生产安排中断，卓氏没有在原地维持原来的生计，而是选择到蜀地临邛。当地有冶铁可利用的条件，他把熟悉的技艺与新的地理、交易环境接起来，逐步重建产业。临邛有可利用的铁矿和市场条件，卓氏原有的冶铁经验才有机会派上用场。技能虽能随人移动，重新取得工具、原料和买主仍需时间与资源。卓氏选址之后，仍须让工具、人员与原料在新地方重新组合，冶铁的生意才有可能恢复。史书后来把他列作富商，重点放在结果及其对地点的判断，没有逐日记录家人在迁徙时如何生活。从战争导致的强制迁徙、选择新地，到使用原有技术重新经营，是这段历程的顺序。卓氏能重建家业，不代表所有被迫迁徙的人都有相同资源；这一点也不该被成功的结局遮住。</w:t>
      </w:r>
    </w:p>
    <w:p w14:paraId="548F4A62" w14:textId="77777777" w:rsidR="00BA4D44" w:rsidRDefault="00000000">
      <w:pPr>
        <w:keepLines/>
      </w:pPr>
      <w:r>
        <w:rPr>
          <w:b/>
          <w:lang w:eastAsia="zh-CN"/>
        </w:rPr>
        <w:t xml:space="preserve">卦义对照　</w:t>
      </w:r>
      <w:r>
        <w:rPr>
          <w:lang w:eastAsia="zh-CN"/>
        </w:rPr>
        <w:t>明夷卦可提醒人在艰难中保护还能带走的东西。卓氏被迫离开赵地，后来在蜀地利用冶铁经验重新经营。面对失业或搬迁，先整理技能证明、重要联络方式与基本生活安排，再看新地方能否使用这些能力。这不是要求受挫的人立刻「逆袭」；被迫迁徙本身有代价，成功个案不能代表大多数人。卦义只是对史事的后设阅读，并无卓氏援引明夷卦的记录。如果一项技能在新地方暂时用不上，先找相邻工作稳住生活，再逐步恢复原有方向。</w:t>
      </w:r>
    </w:p>
    <w:p w14:paraId="18256DD7" w14:textId="77777777" w:rsidR="00BA4D44" w:rsidRDefault="00000000">
      <w:r>
        <w:rPr>
          <w:b/>
          <w:lang w:eastAsia="zh-CN"/>
        </w:rPr>
        <w:t xml:space="preserve">想一想　</w:t>
      </w:r>
      <w:r>
        <w:rPr>
          <w:lang w:eastAsia="zh-CN"/>
        </w:rPr>
        <w:t>环境改变后，哪项能力仍是你的？</w:t>
      </w:r>
    </w:p>
    <w:p w14:paraId="6EF39B95" w14:textId="77777777" w:rsidR="00BA4D44" w:rsidRDefault="00000000">
      <w:r>
        <w:rPr>
          <w:b/>
          <w:lang w:eastAsia="zh-CN"/>
        </w:rPr>
        <w:t xml:space="preserve">史料界线　</w:t>
      </w:r>
      <w:r>
        <w:rPr>
          <w:lang w:eastAsia="zh-CN"/>
        </w:rPr>
        <w:t>这是强制迁徙背景，不能美化成自愿创业旅行；史籍成功例也不代表所有迁徙者。</w:t>
      </w:r>
    </w:p>
    <w:p w14:paraId="12A4921A" w14:textId="77777777" w:rsidR="00BA4D44" w:rsidRDefault="00000000">
      <w:r>
        <w:rPr>
          <w:b/>
          <w:sz w:val="17"/>
          <w:lang w:eastAsia="zh-CN"/>
        </w:rPr>
        <w:t xml:space="preserve">查核来源　</w:t>
      </w:r>
      <w:hyperlink w:anchor="src_ESJ129">
        <w:r w:rsidR="00BA4D44">
          <w:rPr>
            <w:color w:val="245478"/>
          </w:rPr>
          <w:t>ESJ129</w:t>
        </w:r>
      </w:hyperlink>
      <w:r>
        <w:rPr>
          <w:sz w:val="17"/>
          <w:lang w:eastAsia="zh-CN"/>
        </w:rPr>
        <w:t>｜卓氏段</w:t>
      </w:r>
    </w:p>
    <w:p w14:paraId="4E85A35F" w14:textId="77777777" w:rsidR="00BA4D44" w:rsidRDefault="00000000">
      <w:pPr>
        <w:pStyle w:val="21"/>
        <w:pageBreakBefore/>
      </w:pPr>
      <w:bookmarkStart w:id="36" w:name="case_37"/>
      <w:r>
        <w:rPr>
          <w:lang w:eastAsia="zh-CN"/>
        </w:rPr>
        <w:lastRenderedPageBreak/>
        <w:t xml:space="preserve">37 </w:t>
      </w:r>
      <w:r>
        <w:rPr>
          <w:lang w:eastAsia="zh-CN"/>
        </w:rPr>
        <w:t>家人　巴寡妇清管理丹砂家业</w:t>
      </w:r>
      <w:bookmarkEnd w:id="36"/>
    </w:p>
    <w:p w14:paraId="77D948A1" w14:textId="77777777" w:rsidR="00BA4D44" w:rsidRDefault="00000000">
      <w:pPr>
        <w:spacing w:after="20"/>
      </w:pPr>
      <w:r>
        <w:rPr>
          <w:sz w:val="17"/>
          <w:lang w:eastAsia="zh-CN"/>
        </w:rPr>
        <w:t>LIFE-H37-001　｜　战国晚期至秦代　｜　古代</w:t>
      </w:r>
    </w:p>
    <w:p w14:paraId="65C42F8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BCD14D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5FAB81" w14:textId="77777777" w:rsidR="00BA4D44" w:rsidRDefault="00000000">
            <w:pPr>
              <w:spacing w:after="20" w:line="264" w:lineRule="auto"/>
            </w:pPr>
            <w:r>
              <w:rPr>
                <w:b/>
                <w:sz w:val="19"/>
                <w:lang w:eastAsia="zh-CN"/>
              </w:rPr>
              <w:t>《周易》原文 H37-J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433175" w14:textId="77777777" w:rsidR="00BA4D44" w:rsidRDefault="00000000">
            <w:pPr>
              <w:spacing w:after="20" w:line="264" w:lineRule="auto"/>
            </w:pPr>
            <w:r>
              <w:rPr>
                <w:b/>
                <w:sz w:val="19"/>
                <w:lang w:eastAsia="zh-CN"/>
              </w:rPr>
              <w:t>既有简体中文翻译</w:t>
            </w:r>
          </w:p>
        </w:tc>
      </w:tr>
      <w:tr w:rsidR="00BA4D44" w14:paraId="242D008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A4826D" w14:textId="77777777" w:rsidR="00BA4D44" w:rsidRDefault="00000000">
            <w:pPr>
              <w:spacing w:after="20" w:line="264" w:lineRule="auto"/>
            </w:pPr>
            <w:r>
              <w:rPr>
                <w:sz w:val="19"/>
              </w:rPr>
              <w:t>家人：利女貞。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C43AD" w14:textId="77777777" w:rsidR="00BA4D44" w:rsidRDefault="00000000">
            <w:pPr>
              <w:spacing w:after="20" w:line="264" w:lineRule="auto"/>
            </w:pPr>
            <w:r>
              <w:rPr>
                <w:sz w:val="19"/>
                <w:lang w:eastAsia="zh-CN"/>
              </w:rPr>
              <w:t>治理家人，适宜家中女子守正。</w:t>
            </w:r>
          </w:p>
        </w:tc>
      </w:tr>
    </w:tbl>
    <w:p w14:paraId="6D7A8CEA" w14:textId="77777777" w:rsidR="00BA4D44" w:rsidRDefault="00000000">
      <w:r>
        <w:rPr>
          <w:b/>
          <w:lang w:eastAsia="zh-CN"/>
        </w:rPr>
        <w:t xml:space="preserve">决策提醒　</w:t>
      </w:r>
      <w:r>
        <w:rPr>
          <w:lang w:eastAsia="zh-CN"/>
        </w:rPr>
        <w:t>家庭分工与专业能力相连</w:t>
      </w:r>
    </w:p>
    <w:p w14:paraId="117CE499" w14:textId="77777777" w:rsidR="00BA4D44" w:rsidRDefault="00000000">
      <w:pPr>
        <w:keepLines/>
      </w:pPr>
      <w:r>
        <w:rPr>
          <w:b/>
          <w:lang w:eastAsia="zh-CN"/>
        </w:rPr>
        <w:t xml:space="preserve">事件经过　</w:t>
      </w:r>
      <w:r>
        <w:rPr>
          <w:lang w:eastAsia="zh-CN"/>
        </w:rPr>
        <w:t>《史记》在列举各地经营者时，记下巴地一位被称作「寡妇清」的女性。她承接家族的丹砂产业，在丈夫过世后继续掌理家业。司马迁在众多富人故事中记住她，显示这项家业在当时具有可见度。可是丹砂从开采到售出有哪些人参与，文本并未细说；叙事只能停在她守业的事实。丹砂生产与交易需要人员、资源和保护；史书说她能守住产业，并因财力受到当时统治者注意。留下来的文字很短，没有告诉我们她每天如何分工、与家人讨论过哪些选择，也不宜替她编造私人对话。可以确定的是，古代史书把一名女性列为家产与产业的经营者，而不是只把她写作某人的附属。从承接既有事业，到在变动的家庭处境里维持经营，是史料可支持的故事主线。她的特例也不表示当时所有女性都拥有同等财产权或行动空间；正因篇幅有限，更要分清记载与想像。</w:t>
      </w:r>
    </w:p>
    <w:p w14:paraId="7F5A7128" w14:textId="77777777" w:rsidR="00BA4D44" w:rsidRDefault="00000000">
      <w:pPr>
        <w:keepLines/>
      </w:pPr>
      <w:r>
        <w:rPr>
          <w:b/>
          <w:lang w:eastAsia="zh-CN"/>
        </w:rPr>
        <w:t xml:space="preserve">卦义对照　</w:t>
      </w:r>
      <w:r>
        <w:rPr>
          <w:lang w:eastAsia="zh-CN"/>
        </w:rPr>
        <w:t>家人卦的古代文字带有性别分工，今天读巴寡妇清，重点可以放在谁实际承担经营与照顾。丈夫去世后她维持丹砂家业，史料因此留下女性管理产业的例子。家庭讨论财务、工作与照护时，把能力、意愿和时间摊开，让每个人有参与决定的机会，不用性别先替人分配角色。她的具体经营方法没有完整记录，卦义的现代转译也不应填补史料空白。讨论分工时也别忘了遗产、契约和可支配时间；只说「你比较适合」容易隐藏权力差异。</w:t>
      </w:r>
    </w:p>
    <w:p w14:paraId="4BB418D8" w14:textId="77777777" w:rsidR="00BA4D44" w:rsidRDefault="00000000">
      <w:r>
        <w:rPr>
          <w:b/>
          <w:lang w:eastAsia="zh-CN"/>
        </w:rPr>
        <w:t xml:space="preserve">想一想　</w:t>
      </w:r>
      <w:r>
        <w:rPr>
          <w:lang w:eastAsia="zh-CN"/>
        </w:rPr>
        <w:t>家里哪些重要工作，没有被看见或分摊？</w:t>
      </w:r>
    </w:p>
    <w:p w14:paraId="572A067C" w14:textId="77777777" w:rsidR="00BA4D44" w:rsidRDefault="00000000">
      <w:r>
        <w:rPr>
          <w:b/>
          <w:lang w:eastAsia="zh-CN"/>
        </w:rPr>
        <w:t xml:space="preserve">史料界线　</w:t>
      </w:r>
      <w:r>
        <w:rPr>
          <w:lang w:eastAsia="zh-CN"/>
        </w:rPr>
        <w:t>不把古代性别秩序当作现代规范；史料篇幅短，不能补写她未被记录的管理细节。</w:t>
      </w:r>
    </w:p>
    <w:p w14:paraId="0247B218" w14:textId="77777777" w:rsidR="00BA4D44" w:rsidRDefault="00000000">
      <w:r>
        <w:rPr>
          <w:b/>
          <w:sz w:val="17"/>
          <w:lang w:eastAsia="zh-CN"/>
        </w:rPr>
        <w:t xml:space="preserve">查核来源　</w:t>
      </w:r>
      <w:hyperlink w:anchor="src_ESJ129">
        <w:r w:rsidR="00BA4D44">
          <w:rPr>
            <w:color w:val="245478"/>
          </w:rPr>
          <w:t>ESJ129</w:t>
        </w:r>
      </w:hyperlink>
      <w:r>
        <w:rPr>
          <w:sz w:val="17"/>
          <w:lang w:eastAsia="zh-CN"/>
        </w:rPr>
        <w:t>｜乌氏倮段后巴寡妇清记载</w:t>
      </w:r>
    </w:p>
    <w:p w14:paraId="1387FD8A" w14:textId="77777777" w:rsidR="00BA4D44" w:rsidRDefault="00000000">
      <w:pPr>
        <w:pStyle w:val="21"/>
      </w:pPr>
      <w:bookmarkStart w:id="37" w:name="case_38"/>
      <w:r>
        <w:rPr>
          <w:lang w:eastAsia="zh-CN"/>
        </w:rPr>
        <w:t xml:space="preserve">38 </w:t>
      </w:r>
      <w:r>
        <w:rPr>
          <w:lang w:eastAsia="zh-CN"/>
        </w:rPr>
        <w:t>睽　废两改元使交易使用共同尺度</w:t>
      </w:r>
      <w:bookmarkEnd w:id="37"/>
    </w:p>
    <w:p w14:paraId="6316612A" w14:textId="77777777" w:rsidR="00BA4D44" w:rsidRDefault="00000000">
      <w:pPr>
        <w:spacing w:after="20"/>
      </w:pPr>
      <w:r>
        <w:rPr>
          <w:sz w:val="17"/>
          <w:lang w:eastAsia="zh-CN"/>
        </w:rPr>
        <w:t>LIFE-H38-001　｜　1933年　｜　近现代</w:t>
      </w:r>
    </w:p>
    <w:p w14:paraId="6C9A646B"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EB0445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A0B46BE" w14:textId="77777777" w:rsidR="00BA4D44" w:rsidRDefault="00000000">
            <w:pPr>
              <w:spacing w:after="20" w:line="264" w:lineRule="auto"/>
            </w:pPr>
            <w:r>
              <w:rPr>
                <w:b/>
                <w:sz w:val="19"/>
                <w:lang w:eastAsia="zh-CN"/>
              </w:rPr>
              <w:t>《周易》原文 H38-J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DA5DA31" w14:textId="77777777" w:rsidR="00BA4D44" w:rsidRDefault="00000000">
            <w:pPr>
              <w:spacing w:after="20" w:line="264" w:lineRule="auto"/>
            </w:pPr>
            <w:r>
              <w:rPr>
                <w:b/>
                <w:sz w:val="19"/>
                <w:lang w:eastAsia="zh-CN"/>
              </w:rPr>
              <w:t>既有简体中文翻译</w:t>
            </w:r>
          </w:p>
        </w:tc>
      </w:tr>
      <w:tr w:rsidR="00BA4D44" w14:paraId="0B08590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39D24F" w14:textId="77777777" w:rsidR="00BA4D44" w:rsidRDefault="00000000">
            <w:pPr>
              <w:spacing w:after="20" w:line="264" w:lineRule="auto"/>
            </w:pPr>
            <w:r>
              <w:rPr>
                <w:sz w:val="19"/>
              </w:rPr>
              <w:t>睽：小事吉。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5F659" w14:textId="77777777" w:rsidR="00BA4D44" w:rsidRDefault="00000000">
            <w:pPr>
              <w:spacing w:after="20" w:line="264" w:lineRule="auto"/>
            </w:pPr>
            <w:r>
              <w:rPr>
                <w:sz w:val="19"/>
                <w:lang w:eastAsia="zh-CN"/>
              </w:rPr>
              <w:t>彼此乖离，小事仍可吉。</w:t>
            </w:r>
          </w:p>
        </w:tc>
      </w:tr>
    </w:tbl>
    <w:p w14:paraId="5A4CFB59" w14:textId="77777777" w:rsidR="00BA4D44" w:rsidRDefault="00000000">
      <w:r>
        <w:rPr>
          <w:b/>
          <w:lang w:eastAsia="zh-CN"/>
        </w:rPr>
        <w:t xml:space="preserve">决策提醒　</w:t>
      </w:r>
      <w:r>
        <w:rPr>
          <w:lang w:eastAsia="zh-CN"/>
        </w:rPr>
        <w:t>标准不一致先把定义说清</w:t>
      </w:r>
    </w:p>
    <w:p w14:paraId="565364F1" w14:textId="77777777" w:rsidR="00BA4D44" w:rsidRDefault="00000000">
      <w:pPr>
        <w:keepLines/>
      </w:pPr>
      <w:r>
        <w:rPr>
          <w:b/>
          <w:lang w:eastAsia="zh-CN"/>
        </w:rPr>
        <w:t xml:space="preserve">事件经过　</w:t>
      </w:r>
      <w:r>
        <w:rPr>
          <w:lang w:eastAsia="zh-CN"/>
        </w:rPr>
        <w:t>1930年代初，中国交易中同时存在银两和银元等不同计价方式。同一笔买卖若要换算，商人、银行和政府都得确认单位及比率，付款和记帐因此多一道程序。原本以银两记帐的一方，转用银元时须知道旧债如何折算；收款的一方也得能辨认新支付单位。这些具体问题，决定改革能否进到市面。银行和商户逐笔换用新尺度时，旧帐不能凭空消失；每一项折算都要让收付双方理解。1933年推行废两改元，试图把交易尺度逐步改到银元。改革要处理旧帐、新契约、银行收付及民间习惯，不能靠公告当天就让所有使用者无缝转换。相关提案和公告把换算及推行步骤列为问题，显示统一单位同时是一项协调工作。后来的国际银价波动与金融压力没有因这次改革而消失。从并行尺度造成不便，到提出统一办法、分步改用新单位，是事件的脉络。能说的是制度试图降低沟通和支付成本，不能由此推论当时每笔交易都变得公平或无争议。</w:t>
      </w:r>
    </w:p>
    <w:p w14:paraId="585442B2" w14:textId="77777777" w:rsidR="00BA4D44" w:rsidRDefault="00000000">
      <w:pPr>
        <w:keepLines/>
      </w:pPr>
      <w:r>
        <w:rPr>
          <w:b/>
          <w:lang w:eastAsia="zh-CN"/>
        </w:rPr>
        <w:t xml:space="preserve">卦义对照　</w:t>
      </w:r>
      <w:r>
        <w:rPr>
          <w:lang w:eastAsia="zh-CN"/>
        </w:rPr>
        <w:t>睽卦可以用来看彼此说话却不在同一尺度上的时刻。废两改元先处理银两、银元并行的计价问题，才有机会让交易各方理解同一个数字。今天跨部门协作，也先确认金额单位、期限、交付标准和版本；不少冲突只是定义不同。统一表述不保证后续没有市场风险，正如1933年的制度改动没有解决所有金融压力。这是卦义对照，没有改革者依睽卦办事的资料。把彼此定义写成一页共同文件，让新进同事也能照同样标准理解交付。</w:t>
      </w:r>
    </w:p>
    <w:p w14:paraId="338F9C01" w14:textId="77777777" w:rsidR="00BA4D44" w:rsidRDefault="00000000">
      <w:r>
        <w:rPr>
          <w:b/>
          <w:lang w:eastAsia="zh-CN"/>
        </w:rPr>
        <w:t xml:space="preserve">想一想　</w:t>
      </w:r>
      <w:r>
        <w:rPr>
          <w:lang w:eastAsia="zh-CN"/>
        </w:rPr>
        <w:t>争执双方是否其实用不同单位衡量结果？</w:t>
      </w:r>
    </w:p>
    <w:p w14:paraId="27609713" w14:textId="77777777" w:rsidR="00BA4D44" w:rsidRDefault="00000000">
      <w:r>
        <w:rPr>
          <w:b/>
          <w:lang w:eastAsia="zh-CN"/>
        </w:rPr>
        <w:t xml:space="preserve">史料界线　</w:t>
      </w:r>
      <w:r>
        <w:rPr>
          <w:lang w:eastAsia="zh-CN"/>
        </w:rPr>
        <w:t>单位统一没有消除后续银价与金融问题；本例不是改革成效的全盘评价。</w:t>
      </w:r>
    </w:p>
    <w:p w14:paraId="3F907D08" w14:textId="77777777" w:rsidR="00BA4D44" w:rsidRDefault="00000000">
      <w:r>
        <w:rPr>
          <w:b/>
          <w:sz w:val="17"/>
          <w:lang w:eastAsia="zh-CN"/>
        </w:rPr>
        <w:t xml:space="preserve">查核来源　</w:t>
      </w:r>
      <w:hyperlink w:anchor="src_ETWO">
        <w:r w:rsidR="00BA4D44">
          <w:rPr>
            <w:color w:val="245478"/>
          </w:rPr>
          <w:t>ETWO</w:t>
        </w:r>
      </w:hyperlink>
      <w:r>
        <w:rPr>
          <w:sz w:val="17"/>
          <w:lang w:eastAsia="zh-CN"/>
        </w:rPr>
        <w:t>、</w:t>
      </w:r>
      <w:hyperlink w:anchor="src_ETWO2">
        <w:r w:rsidR="00BA4D44">
          <w:rPr>
            <w:color w:val="245478"/>
          </w:rPr>
          <w:t>ETWO2</w:t>
        </w:r>
      </w:hyperlink>
      <w:r>
        <w:rPr>
          <w:sz w:val="17"/>
          <w:lang w:eastAsia="zh-CN"/>
        </w:rPr>
        <w:t>｜改革提案及公告段</w:t>
      </w:r>
    </w:p>
    <w:p w14:paraId="25198089" w14:textId="77777777" w:rsidR="00BA4D44" w:rsidRDefault="00000000">
      <w:pPr>
        <w:pStyle w:val="21"/>
        <w:pageBreakBefore/>
      </w:pPr>
      <w:bookmarkStart w:id="38" w:name="case_39"/>
      <w:r>
        <w:rPr>
          <w:lang w:eastAsia="zh-CN"/>
        </w:rPr>
        <w:lastRenderedPageBreak/>
        <w:t xml:space="preserve">39 </w:t>
      </w:r>
      <w:r>
        <w:rPr>
          <w:lang w:eastAsia="zh-CN"/>
        </w:rPr>
        <w:t>蹇　刘晏修漕运先处理运输瓶颈</w:t>
      </w:r>
      <w:bookmarkEnd w:id="38"/>
    </w:p>
    <w:p w14:paraId="5E64DF6F" w14:textId="77777777" w:rsidR="00BA4D44" w:rsidRDefault="00000000">
      <w:pPr>
        <w:spacing w:after="20"/>
      </w:pPr>
      <w:r>
        <w:rPr>
          <w:sz w:val="17"/>
          <w:lang w:eastAsia="zh-CN"/>
        </w:rPr>
        <w:t>LIFE-H39-001　｜　唐代，8世纪后半　｜　古代</w:t>
      </w:r>
    </w:p>
    <w:p w14:paraId="5EDC9318"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8BDDD5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F03DD87" w14:textId="77777777" w:rsidR="00BA4D44" w:rsidRDefault="00000000">
            <w:pPr>
              <w:spacing w:after="20" w:line="264" w:lineRule="auto"/>
            </w:pPr>
            <w:r>
              <w:rPr>
                <w:b/>
                <w:sz w:val="19"/>
                <w:lang w:eastAsia="zh-CN"/>
              </w:rPr>
              <w:t>《周易》原文 H39-J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2566DC4" w14:textId="77777777" w:rsidR="00BA4D44" w:rsidRDefault="00000000">
            <w:pPr>
              <w:spacing w:after="20" w:line="264" w:lineRule="auto"/>
            </w:pPr>
            <w:r>
              <w:rPr>
                <w:b/>
                <w:sz w:val="19"/>
                <w:lang w:eastAsia="zh-CN"/>
              </w:rPr>
              <w:t>既有简体中文翻译</w:t>
            </w:r>
          </w:p>
        </w:tc>
      </w:tr>
      <w:tr w:rsidR="00BA4D44" w14:paraId="030F3C7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E1CE24" w14:textId="77777777" w:rsidR="00BA4D44" w:rsidRDefault="00000000">
            <w:pPr>
              <w:spacing w:after="20" w:line="264" w:lineRule="auto"/>
            </w:pPr>
            <w:r>
              <w:rPr>
                <w:sz w:val="19"/>
              </w:rPr>
              <w:t>蹇：利西南，不利東北；利見大人，貞吉。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AE0C00" w14:textId="77777777" w:rsidR="00BA4D44" w:rsidRDefault="00000000">
            <w:pPr>
              <w:spacing w:after="20" w:line="264" w:lineRule="auto"/>
            </w:pPr>
            <w:r>
              <w:rPr>
                <w:sz w:val="19"/>
                <w:lang w:eastAsia="zh-CN"/>
              </w:rPr>
              <w:t>行路艰难；往西南平易有利，往东北险阻不利；宜见大人，守正吉。</w:t>
            </w:r>
          </w:p>
        </w:tc>
      </w:tr>
    </w:tbl>
    <w:p w14:paraId="7A8E3F78" w14:textId="77777777" w:rsidR="00BA4D44" w:rsidRDefault="00000000">
      <w:r>
        <w:rPr>
          <w:b/>
          <w:lang w:eastAsia="zh-CN"/>
        </w:rPr>
        <w:t xml:space="preserve">决策提醒　</w:t>
      </w:r>
      <w:r>
        <w:rPr>
          <w:lang w:eastAsia="zh-CN"/>
        </w:rPr>
        <w:t>遇阻时找真正卡住的地方</w:t>
      </w:r>
    </w:p>
    <w:p w14:paraId="3E25D3EF" w14:textId="77777777" w:rsidR="00BA4D44" w:rsidRDefault="00000000">
      <w:pPr>
        <w:keepLines/>
      </w:pPr>
      <w:r>
        <w:rPr>
          <w:b/>
          <w:lang w:eastAsia="zh-CN"/>
        </w:rPr>
        <w:t xml:space="preserve">事件经过　</w:t>
      </w:r>
      <w:r>
        <w:rPr>
          <w:lang w:eastAsia="zh-CN"/>
        </w:rPr>
        <w:t>安史之乱后，唐朝要把江淮等地的物资送往关中，漕运却因路线、运输和地方情况而不畅。粮食即使在产地收得上来，也可能卡在送达途中，影响京师与军队的供应。刘晏参与整顿漕运，重视从产地到转运、再到目的地的整段流程；相关奏议说明运输恢复与赋税、民生和军粮之间的关系。修复不是催促每一艘船快一点，而要找出路线上的障碍，安排人员和所需费用。一段河道恢复，后续转运仍可能成为新瓶颈。刘晏整顿的对象因此是连续的运输链，不只某一个港口或一艘船；粮食送达才算完成目的。这项工作牵连的不只是货运收入，还有等粮的城市、军队和负责转运的沿线地方。史书对他的能力多有肯定，却未因此证明所有相关财政措施都没有负担。从战乱后运输受阻、刘晏处理瓶颈，到供应逐步恢复，是这段工作的顺序。若只把这段写成一名能臣的个人功劳，也会忽略运输人员与地方社会承担的工作。</w:t>
      </w:r>
    </w:p>
    <w:p w14:paraId="4C40539C" w14:textId="77777777" w:rsidR="00BA4D44" w:rsidRDefault="00000000">
      <w:pPr>
        <w:keepLines/>
      </w:pPr>
      <w:r>
        <w:rPr>
          <w:b/>
          <w:lang w:eastAsia="zh-CN"/>
        </w:rPr>
        <w:t xml:space="preserve">卦义对照　</w:t>
      </w:r>
      <w:r>
        <w:rPr>
          <w:lang w:eastAsia="zh-CN"/>
        </w:rPr>
        <w:t>蹇卦让人停下来看路上真正的阻碍。刘晏整顿漕运时，问题不只是产地有没有粮，还在能否顺利送到需要的地方。职场交付延误，别急着把责任全放在最后一个人身上：资料在哪一站停住，谁没有权限，工具是否够用？找出阻塞点，才知道该增援、换流程还是调整期限。史传对刘晏有评价立场，卦义对照也不能替代对政策代价的考察。如果真正卡住的是核准权，要求执行者再努力，也只能让大家更累而已。</w:t>
      </w:r>
    </w:p>
    <w:p w14:paraId="5AD47511" w14:textId="77777777" w:rsidR="00BA4D44" w:rsidRDefault="00000000">
      <w:r>
        <w:rPr>
          <w:b/>
          <w:lang w:eastAsia="zh-CN"/>
        </w:rPr>
        <w:t xml:space="preserve">想一想　</w:t>
      </w:r>
      <w:r>
        <w:rPr>
          <w:lang w:eastAsia="zh-CN"/>
        </w:rPr>
        <w:t>你的工作排程中，真正的瓶颈是哪一步？</w:t>
      </w:r>
    </w:p>
    <w:p w14:paraId="239BEE82" w14:textId="77777777" w:rsidR="00BA4D44" w:rsidRDefault="00000000">
      <w:r>
        <w:rPr>
          <w:b/>
          <w:lang w:eastAsia="zh-CN"/>
        </w:rPr>
        <w:t xml:space="preserve">史料界线　</w:t>
      </w:r>
      <w:r>
        <w:rPr>
          <w:lang w:eastAsia="zh-CN"/>
        </w:rPr>
        <w:t>史传含有肯定刘晏的评价；不能由此认定其所有财政安排都没有负面影响。</w:t>
      </w:r>
    </w:p>
    <w:p w14:paraId="3019C932" w14:textId="77777777" w:rsidR="00BA4D44" w:rsidRDefault="00000000">
      <w:r>
        <w:rPr>
          <w:b/>
          <w:sz w:val="17"/>
          <w:lang w:eastAsia="zh-CN"/>
        </w:rPr>
        <w:t xml:space="preserve">查核来源　</w:t>
      </w:r>
      <w:hyperlink w:anchor="src_ELIU">
        <w:r w:rsidR="00BA4D44">
          <w:rPr>
            <w:color w:val="245478"/>
          </w:rPr>
          <w:t>ELIU</w:t>
        </w:r>
      </w:hyperlink>
      <w:r>
        <w:rPr>
          <w:sz w:val="17"/>
          <w:lang w:eastAsia="zh-CN"/>
        </w:rPr>
        <w:t>｜漕运利害及重建段</w:t>
      </w:r>
    </w:p>
    <w:p w14:paraId="68484014" w14:textId="77777777" w:rsidR="00BA4D44" w:rsidRDefault="00000000">
      <w:pPr>
        <w:pStyle w:val="21"/>
      </w:pPr>
      <w:bookmarkStart w:id="39" w:name="case_40"/>
      <w:r>
        <w:rPr>
          <w:lang w:eastAsia="zh-CN"/>
        </w:rPr>
        <w:t xml:space="preserve">40 </w:t>
      </w:r>
      <w:r>
        <w:rPr>
          <w:lang w:eastAsia="zh-CN"/>
        </w:rPr>
        <w:t>解　金融重建基金安排问题机构退出</w:t>
      </w:r>
      <w:bookmarkEnd w:id="39"/>
    </w:p>
    <w:p w14:paraId="36CF32F5" w14:textId="77777777" w:rsidR="00BA4D44" w:rsidRDefault="00000000">
      <w:pPr>
        <w:spacing w:after="20"/>
      </w:pPr>
      <w:r>
        <w:rPr>
          <w:sz w:val="17"/>
          <w:lang w:eastAsia="zh-CN"/>
        </w:rPr>
        <w:t>LIFE-H40-001　｜　2001年起　｜　近现代</w:t>
      </w:r>
    </w:p>
    <w:p w14:paraId="45E2A5DD"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A23E90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01E65B" w14:textId="77777777" w:rsidR="00BA4D44" w:rsidRDefault="00000000">
            <w:pPr>
              <w:spacing w:after="20" w:line="264" w:lineRule="auto"/>
            </w:pPr>
            <w:r>
              <w:rPr>
                <w:b/>
                <w:sz w:val="19"/>
                <w:lang w:eastAsia="zh-CN"/>
              </w:rPr>
              <w:t>《周易》原文 H40-J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AEEE716" w14:textId="77777777" w:rsidR="00BA4D44" w:rsidRDefault="00000000">
            <w:pPr>
              <w:spacing w:after="20" w:line="264" w:lineRule="auto"/>
            </w:pPr>
            <w:r>
              <w:rPr>
                <w:b/>
                <w:sz w:val="19"/>
                <w:lang w:eastAsia="zh-CN"/>
              </w:rPr>
              <w:t>既有简体中文翻译</w:t>
            </w:r>
          </w:p>
        </w:tc>
      </w:tr>
      <w:tr w:rsidR="00BA4D44" w14:paraId="4A4C9C1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B031B9" w14:textId="77777777" w:rsidR="00BA4D44" w:rsidRDefault="00000000">
            <w:pPr>
              <w:spacing w:after="20" w:line="264" w:lineRule="auto"/>
            </w:pPr>
            <w:r>
              <w:rPr>
                <w:sz w:val="19"/>
              </w:rPr>
              <w:t>解：利西南，无所往，其來復吉。有攸往，夙吉。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0612C" w14:textId="77777777" w:rsidR="00BA4D44" w:rsidRDefault="00000000">
            <w:pPr>
              <w:spacing w:after="20" w:line="264" w:lineRule="auto"/>
            </w:pPr>
            <w:r>
              <w:rPr>
                <w:sz w:val="19"/>
                <w:lang w:eastAsia="zh-CN"/>
              </w:rPr>
              <w:t>解除困难，往西南平易之地有利；若无事可往，返回本位即吉；若有事要办，及早行动吉。</w:t>
            </w:r>
          </w:p>
        </w:tc>
      </w:tr>
    </w:tbl>
    <w:p w14:paraId="780D06A7" w14:textId="77777777" w:rsidR="00BA4D44" w:rsidRDefault="00000000">
      <w:r>
        <w:rPr>
          <w:b/>
          <w:lang w:eastAsia="zh-CN"/>
        </w:rPr>
        <w:t xml:space="preserve">决策提醒　</w:t>
      </w:r>
      <w:r>
        <w:rPr>
          <w:lang w:eastAsia="zh-CN"/>
        </w:rPr>
        <w:t>替陷入困局的人设安全出口</w:t>
      </w:r>
    </w:p>
    <w:p w14:paraId="26C52EE1" w14:textId="77777777" w:rsidR="00BA4D44" w:rsidRDefault="00000000">
      <w:pPr>
        <w:keepLines/>
      </w:pPr>
      <w:r>
        <w:rPr>
          <w:b/>
          <w:lang w:eastAsia="zh-CN"/>
        </w:rPr>
        <w:t xml:space="preserve">事件经过　</w:t>
      </w:r>
      <w:r>
        <w:rPr>
          <w:lang w:eastAsia="zh-CN"/>
        </w:rPr>
        <w:t>2001年起，台湾设置金融重建基金，处理经营不善的金融机构。金融机构一旦出现问题，存款人需要知道存款如何保障，地方也关心既有金融服务能否持续。主管机关透过基金安排机构承接、退出等处置，将个别机构的问题放进一套程序处理。存款人关心的是自己能否取用资金，地方机构则有员工和服务网络需要安排。每次承接方案须把资产、负债和业务去向交代清楚，善后才有对象可循。若一家机构退出，原来替居民办理存取款的地点如何交接，也须纳入处置安排。处置过程需要资金、接手者和法律授权，不是宣布「救援」便能完成。官方资料记录基金的目的、处理原则及其运作期间；公共资金的使用同时涉及成本与责任。从辨认问题机构、决定处置方式，到业务交接与善后，是这个案例的事件线。不同机构情形各异，不能把基金描述成一种所有公司皆适用的标准答案，也不表示每个失败的管理者都免于承担责任。</w:t>
      </w:r>
    </w:p>
    <w:p w14:paraId="75A42B1A" w14:textId="77777777" w:rsidR="00BA4D44" w:rsidRDefault="00000000">
      <w:pPr>
        <w:keepLines/>
      </w:pPr>
      <w:r>
        <w:rPr>
          <w:b/>
          <w:lang w:eastAsia="zh-CN"/>
        </w:rPr>
        <w:t xml:space="preserve">卦义对照　</w:t>
      </w:r>
      <w:r>
        <w:rPr>
          <w:lang w:eastAsia="zh-CN"/>
        </w:rPr>
        <w:t>解卦可以拿来思考如何解开已经打结的安排。金融重建基金处理问题机构，还必须兼顾存款人、接手者及公共资金。工作中的专案若无法继续，先订停止条件、交接清单和通知顺序，让受影响的人知道接下来找谁。解除一项危机，不等于每笔成本都消失；也不是所有机构都该被救。这是把卦义对照一段制度史，并非说主管机关当年按解卦设计基金。宣布停止前先备好对受影响者的通知，让每个人知道自己的资料和需求会到哪里。</w:t>
      </w:r>
    </w:p>
    <w:p w14:paraId="36167B95" w14:textId="77777777" w:rsidR="00BA4D44" w:rsidRDefault="00000000">
      <w:r>
        <w:rPr>
          <w:b/>
          <w:lang w:eastAsia="zh-CN"/>
        </w:rPr>
        <w:lastRenderedPageBreak/>
        <w:t xml:space="preserve">想一想　</w:t>
      </w:r>
      <w:r>
        <w:rPr>
          <w:lang w:eastAsia="zh-CN"/>
        </w:rPr>
        <w:t>这项计划若终止，谁需要收到通知与协助？</w:t>
      </w:r>
    </w:p>
    <w:p w14:paraId="178FD5C7" w14:textId="77777777" w:rsidR="00BA4D44" w:rsidRDefault="00000000">
      <w:r>
        <w:rPr>
          <w:b/>
          <w:lang w:eastAsia="zh-CN"/>
        </w:rPr>
        <w:t xml:space="preserve">史料界线　</w:t>
      </w:r>
      <w:r>
        <w:rPr>
          <w:lang w:eastAsia="zh-CN"/>
        </w:rPr>
        <w:t>公共资金处理金融问题有代价；本例不表示任何机构都应无条件被救助。</w:t>
      </w:r>
    </w:p>
    <w:p w14:paraId="0408F42F" w14:textId="77777777" w:rsidR="00BA4D44" w:rsidRDefault="00000000">
      <w:r>
        <w:rPr>
          <w:b/>
          <w:sz w:val="17"/>
          <w:lang w:eastAsia="zh-CN"/>
        </w:rPr>
        <w:t xml:space="preserve">查核来源　</w:t>
      </w:r>
      <w:hyperlink w:anchor="src_ERTC">
        <w:r w:rsidR="00BA4D44">
          <w:rPr>
            <w:color w:val="245478"/>
          </w:rPr>
          <w:t>ERTC</w:t>
        </w:r>
      </w:hyperlink>
      <w:r>
        <w:rPr>
          <w:sz w:val="17"/>
          <w:lang w:eastAsia="zh-CN"/>
        </w:rPr>
        <w:t>、</w:t>
      </w:r>
      <w:hyperlink w:anchor="src_ERTC3">
        <w:r w:rsidR="00BA4D44">
          <w:rPr>
            <w:color w:val="245478"/>
          </w:rPr>
          <w:t>ERTC3</w:t>
        </w:r>
      </w:hyperlink>
      <w:r>
        <w:rPr>
          <w:sz w:val="17"/>
          <w:lang w:eastAsia="zh-CN"/>
        </w:rPr>
        <w:t>｜基金目的及处理原则</w:t>
      </w:r>
    </w:p>
    <w:p w14:paraId="668C6E16" w14:textId="77777777" w:rsidR="00BA4D44" w:rsidRDefault="00000000">
      <w:pPr>
        <w:pStyle w:val="21"/>
        <w:pageBreakBefore/>
      </w:pPr>
      <w:bookmarkStart w:id="40" w:name="case_41"/>
      <w:r>
        <w:rPr>
          <w:lang w:eastAsia="zh-CN"/>
        </w:rPr>
        <w:lastRenderedPageBreak/>
        <w:t xml:space="preserve">41 </w:t>
      </w:r>
      <w:r>
        <w:rPr>
          <w:lang w:eastAsia="zh-CN"/>
        </w:rPr>
        <w:t>损　三七五减租调整佃农负担</w:t>
      </w:r>
      <w:bookmarkEnd w:id="40"/>
    </w:p>
    <w:p w14:paraId="346838FB" w14:textId="77777777" w:rsidR="00BA4D44" w:rsidRDefault="00000000">
      <w:pPr>
        <w:spacing w:after="20"/>
      </w:pPr>
      <w:r>
        <w:rPr>
          <w:sz w:val="17"/>
          <w:lang w:eastAsia="zh-CN"/>
        </w:rPr>
        <w:t>LIFE-H41-001　｜　1949年起　｜　近现代</w:t>
      </w:r>
    </w:p>
    <w:p w14:paraId="1D5EB9BF"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C0CFD22"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6088F94" w14:textId="77777777" w:rsidR="00BA4D44" w:rsidRDefault="00000000">
            <w:pPr>
              <w:spacing w:after="20" w:line="264" w:lineRule="auto"/>
            </w:pPr>
            <w:r>
              <w:rPr>
                <w:b/>
                <w:sz w:val="19"/>
                <w:lang w:eastAsia="zh-CN"/>
              </w:rPr>
              <w:t>《周易》原文 H41-J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1790DA3" w14:textId="77777777" w:rsidR="00BA4D44" w:rsidRDefault="00000000">
            <w:pPr>
              <w:spacing w:after="20" w:line="264" w:lineRule="auto"/>
            </w:pPr>
            <w:r>
              <w:rPr>
                <w:b/>
                <w:sz w:val="19"/>
                <w:lang w:eastAsia="zh-CN"/>
              </w:rPr>
              <w:t>既有简体中文翻译</w:t>
            </w:r>
          </w:p>
        </w:tc>
      </w:tr>
      <w:tr w:rsidR="00BA4D44" w14:paraId="5D62F3F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7CFCD" w14:textId="77777777" w:rsidR="00BA4D44" w:rsidRDefault="00000000">
            <w:pPr>
              <w:spacing w:after="20" w:line="264" w:lineRule="auto"/>
            </w:pPr>
            <w:r>
              <w:rPr>
                <w:sz w:val="19"/>
              </w:rPr>
              <w:t>損：有孚，元吉。无咎，可貞，利有攸往。曷之用？二簋可用享。</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BCC22" w14:textId="77777777" w:rsidR="00BA4D44" w:rsidRDefault="00000000">
            <w:pPr>
              <w:spacing w:after="20" w:line="264" w:lineRule="auto"/>
            </w:pPr>
            <w:r>
              <w:rPr>
                <w:sz w:val="19"/>
                <w:lang w:eastAsia="zh-CN"/>
              </w:rPr>
              <w:t>有所减损但心有诚信，大吉、无咎，可以守正，宜有所前往。何须厚礼？两簋淡食也可祭享。</w:t>
            </w:r>
          </w:p>
        </w:tc>
      </w:tr>
    </w:tbl>
    <w:p w14:paraId="38362CBD" w14:textId="77777777" w:rsidR="00BA4D44" w:rsidRDefault="00000000">
      <w:r>
        <w:rPr>
          <w:b/>
          <w:lang w:eastAsia="zh-CN"/>
        </w:rPr>
        <w:t xml:space="preserve">决策提醒　</w:t>
      </w:r>
      <w:r>
        <w:rPr>
          <w:lang w:eastAsia="zh-CN"/>
        </w:rPr>
        <w:t>减轻一方负担也要看整体承受</w:t>
      </w:r>
    </w:p>
    <w:p w14:paraId="115F189E" w14:textId="77777777" w:rsidR="00BA4D44" w:rsidRDefault="00000000">
      <w:pPr>
        <w:keepLines/>
      </w:pPr>
      <w:r>
        <w:rPr>
          <w:b/>
          <w:lang w:eastAsia="zh-CN"/>
        </w:rPr>
        <w:t xml:space="preserve">事件经过　</w:t>
      </w:r>
      <w:r>
        <w:rPr>
          <w:lang w:eastAsia="zh-CN"/>
        </w:rPr>
        <w:t>1949年起，台湾推动三七五减租，试图调整地主与佃农之间的租额与耕作关系。在原有租佃安排下，佃农收成的一部分要交给地主；租额改变，两方可取得的收入也跟着变。租额变动后，下一季谁付地租、谁继续耕种，都得回到既有租约和法律程序处理。佃农减轻负担的政策目标，必须在这些日常关系中实际落地。租额确定之后，每年的实际收成仍有差别，租佃双方对分配与耕作的关系还须持续处理。政府以制度规定减轻佃农负担，并处理契约及权益的后续安排。对耕作家庭而言，分配比例会影响可以留下的粮食与收入；对土地所有者而言，原来可收的租也受到限制。政策从公布走到地方实施，需要面对每一份租约与具体土地关系，不是口号说完便完成。官方资料说明这项改革的目的和起点，但地方情形与长期效果仍需要分别研究。从既有负担、制度改动，到双方重新安排权利义务，是这则案例的故事线。</w:t>
      </w:r>
    </w:p>
    <w:p w14:paraId="08402398" w14:textId="77777777" w:rsidR="00BA4D44" w:rsidRDefault="00000000">
      <w:pPr>
        <w:keepLines/>
      </w:pPr>
      <w:r>
        <w:rPr>
          <w:b/>
          <w:lang w:eastAsia="zh-CN"/>
        </w:rPr>
        <w:t xml:space="preserve">卦义对照　</w:t>
      </w:r>
      <w:r>
        <w:rPr>
          <w:lang w:eastAsia="zh-CN"/>
        </w:rPr>
        <w:t>损卦可提醒人，减少一方负担时要说清另一方承受什么。三七五减租调整租额，也改变地主、佃农与政府的关系。家庭想省钱、团队想减少工时，可先列出真正删掉的项目，以及是否把工作转嫁给没发言权的人。好的减量要留下必要品质与可执行的分工。这则历史有具体制度背景，不能把每位地主或佃农都画成同一种人；卦义只是反思框架，不是政策起源。若某项削减会转成另一个人无薪加班，就要重新估算，不能只让报表变漂亮。</w:t>
      </w:r>
    </w:p>
    <w:p w14:paraId="1FA2288E" w14:textId="77777777" w:rsidR="00BA4D44" w:rsidRDefault="00000000">
      <w:r>
        <w:rPr>
          <w:b/>
          <w:lang w:eastAsia="zh-CN"/>
        </w:rPr>
        <w:t xml:space="preserve">想一想　</w:t>
      </w:r>
      <w:r>
        <w:rPr>
          <w:lang w:eastAsia="zh-CN"/>
        </w:rPr>
        <w:t>你省下时间或费用后，是否把成本转给别人？</w:t>
      </w:r>
    </w:p>
    <w:p w14:paraId="2AFA9B1E" w14:textId="77777777" w:rsidR="00BA4D44" w:rsidRDefault="00000000">
      <w:r>
        <w:rPr>
          <w:b/>
          <w:lang w:eastAsia="zh-CN"/>
        </w:rPr>
        <w:t xml:space="preserve">史料界线　</w:t>
      </w:r>
      <w:r>
        <w:rPr>
          <w:lang w:eastAsia="zh-CN"/>
        </w:rPr>
        <w:t>本例不把地主一概视为恶、佃农一概视为善；土地改革的效果需放在具体制度中看。</w:t>
      </w:r>
    </w:p>
    <w:p w14:paraId="6B1D84F8" w14:textId="77777777" w:rsidR="00BA4D44" w:rsidRDefault="00000000">
      <w:r>
        <w:rPr>
          <w:b/>
          <w:sz w:val="17"/>
          <w:lang w:eastAsia="zh-CN"/>
        </w:rPr>
        <w:t xml:space="preserve">查核来源　</w:t>
      </w:r>
      <w:hyperlink w:anchor="src_ELAND">
        <w:r w:rsidR="00BA4D44">
          <w:rPr>
            <w:color w:val="245478"/>
          </w:rPr>
          <w:t>ELAND</w:t>
        </w:r>
      </w:hyperlink>
      <w:r>
        <w:rPr>
          <w:sz w:val="17"/>
          <w:lang w:eastAsia="zh-CN"/>
        </w:rPr>
        <w:t>｜1949年减租的目的段</w:t>
      </w:r>
    </w:p>
    <w:p w14:paraId="66830B56" w14:textId="77777777" w:rsidR="00BA4D44" w:rsidRDefault="00000000">
      <w:pPr>
        <w:pStyle w:val="21"/>
      </w:pPr>
      <w:bookmarkStart w:id="41" w:name="case_42"/>
      <w:r>
        <w:rPr>
          <w:lang w:eastAsia="zh-CN"/>
        </w:rPr>
        <w:t xml:space="preserve">42 </w:t>
      </w:r>
      <w:r>
        <w:rPr>
          <w:lang w:eastAsia="zh-CN"/>
        </w:rPr>
        <w:t>益　青苗法设计贷款却引发负担争议</w:t>
      </w:r>
      <w:bookmarkEnd w:id="41"/>
    </w:p>
    <w:p w14:paraId="4C56DC26" w14:textId="77777777" w:rsidR="00BA4D44" w:rsidRDefault="00000000">
      <w:pPr>
        <w:spacing w:after="20"/>
      </w:pPr>
      <w:r>
        <w:rPr>
          <w:sz w:val="17"/>
          <w:lang w:eastAsia="zh-CN"/>
        </w:rPr>
        <w:t>LIFE-H42-001　｜　1069年起　｜　古代</w:t>
      </w:r>
    </w:p>
    <w:p w14:paraId="3B488BF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2D860C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92DC390" w14:textId="77777777" w:rsidR="00BA4D44" w:rsidRDefault="00000000">
            <w:pPr>
              <w:spacing w:after="20" w:line="264" w:lineRule="auto"/>
            </w:pPr>
            <w:r>
              <w:rPr>
                <w:b/>
                <w:sz w:val="19"/>
                <w:lang w:eastAsia="zh-CN"/>
              </w:rPr>
              <w:t>《周易》原文 H42-J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B466CC" w14:textId="77777777" w:rsidR="00BA4D44" w:rsidRDefault="00000000">
            <w:pPr>
              <w:spacing w:after="20" w:line="264" w:lineRule="auto"/>
            </w:pPr>
            <w:r>
              <w:rPr>
                <w:b/>
                <w:sz w:val="19"/>
                <w:lang w:eastAsia="zh-CN"/>
              </w:rPr>
              <w:t>既有简体中文翻译</w:t>
            </w:r>
          </w:p>
        </w:tc>
      </w:tr>
      <w:tr w:rsidR="00BA4D44" w14:paraId="46D2F10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55C66" w14:textId="77777777" w:rsidR="00BA4D44" w:rsidRDefault="00000000">
            <w:pPr>
              <w:spacing w:after="20" w:line="264" w:lineRule="auto"/>
            </w:pPr>
            <w:r>
              <w:rPr>
                <w:sz w:val="19"/>
              </w:rPr>
              <w:t>益：利有攸往。利涉大川。</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6B88E" w14:textId="77777777" w:rsidR="00BA4D44" w:rsidRDefault="00000000">
            <w:pPr>
              <w:spacing w:after="20" w:line="264" w:lineRule="auto"/>
            </w:pPr>
            <w:r>
              <w:rPr>
                <w:sz w:val="19"/>
                <w:lang w:eastAsia="zh-CN"/>
              </w:rPr>
              <w:t>增益之时，宜有所前往，宜渡大河。</w:t>
            </w:r>
          </w:p>
        </w:tc>
      </w:tr>
    </w:tbl>
    <w:p w14:paraId="2575AAC2" w14:textId="77777777" w:rsidR="00BA4D44" w:rsidRDefault="00000000">
      <w:r>
        <w:rPr>
          <w:b/>
          <w:lang w:eastAsia="zh-CN"/>
        </w:rPr>
        <w:t xml:space="preserve">决策提醒　</w:t>
      </w:r>
      <w:r>
        <w:rPr>
          <w:lang w:eastAsia="zh-CN"/>
        </w:rPr>
        <w:t>提供协助前先问受助者要什么</w:t>
      </w:r>
    </w:p>
    <w:p w14:paraId="2E2488B4" w14:textId="77777777" w:rsidR="00BA4D44" w:rsidRDefault="00000000">
      <w:pPr>
        <w:keepLines/>
      </w:pPr>
      <w:r>
        <w:rPr>
          <w:b/>
          <w:lang w:eastAsia="zh-CN"/>
        </w:rPr>
        <w:t xml:space="preserve">事件经过　</w:t>
      </w:r>
      <w:r>
        <w:rPr>
          <w:lang w:eastAsia="zh-CN"/>
        </w:rPr>
        <w:t>北宋王安石推动新法时，农户在播种到收成之间常面临资金短缺。青苗法设计由官府在需要时提供借贷，期望减轻对民间高利贷的依赖。农民在春季取得贷款，还款时间与收成风险就连在一起。官员若只看放款数目，可能忽略借款是否自愿、未来本息是否超出家庭承受范围。放款时间若不合耕作节奏，原来打算补足青黄不接的资金，也可能无法解决眼前需求。制度从中央设计走到地方后，官员要处理发放、收本息与考核；借款者则必须在未来的收入中还款。若发放变成摊派，原本打算提供周转的贷款也可能成为新的压力。朝廷内外因此出现关于政策目的与执行方式的争辩。史料可让人看见从农业资金需求、官府提出办法，到地方施行所引出的问题；各地成效并不能用一种结果概括。王安石一方的设计与批评者提出的负担，都需要连着具体借贷条件看，不能把「官府给钱」直接等同每户都因此受益。</w:t>
      </w:r>
    </w:p>
    <w:p w14:paraId="4A9D2C05" w14:textId="77777777" w:rsidR="00BA4D44" w:rsidRDefault="00000000">
      <w:pPr>
        <w:keepLines/>
      </w:pPr>
      <w:r>
        <w:rPr>
          <w:b/>
          <w:lang w:eastAsia="zh-CN"/>
        </w:rPr>
        <w:t xml:space="preserve">卦义对照　</w:t>
      </w:r>
      <w:r>
        <w:rPr>
          <w:lang w:eastAsia="zh-CN"/>
        </w:rPr>
        <w:t>益卦谈增益，但青苗法的争议提醒人，提供资源还要看对方是否真的需要、能否拒绝及日后如何偿还。主管想帮同事接新任务、家人想借钱支援，也先问受助者的处境和选择权。把「我是在帮你」当成理由，可能掩盖新增负担。青苗法的成效有不同评价，不能由发放金额推算受益程度。此处卦义用于今天的决策提醒，没有当年据益卦立法的证据。先请对方说明最困难的一步，再提供可拒绝的选项，比直接指定一套「好处」更合适。</w:t>
      </w:r>
    </w:p>
    <w:p w14:paraId="0AAE925D" w14:textId="77777777" w:rsidR="00BA4D44" w:rsidRDefault="00000000">
      <w:r>
        <w:rPr>
          <w:b/>
          <w:lang w:eastAsia="zh-CN"/>
        </w:rPr>
        <w:t xml:space="preserve">想一想　</w:t>
      </w:r>
      <w:r>
        <w:rPr>
          <w:lang w:eastAsia="zh-CN"/>
        </w:rPr>
        <w:t>你提供的帮助，对方可以自在地拒绝吗？</w:t>
      </w:r>
    </w:p>
    <w:p w14:paraId="6631A564" w14:textId="77777777" w:rsidR="00BA4D44" w:rsidRDefault="00000000">
      <w:r>
        <w:rPr>
          <w:b/>
          <w:lang w:eastAsia="zh-CN"/>
        </w:rPr>
        <w:lastRenderedPageBreak/>
        <w:t xml:space="preserve">史料界线　</w:t>
      </w:r>
      <w:r>
        <w:rPr>
          <w:lang w:eastAsia="zh-CN"/>
        </w:rPr>
        <w:t>学界对成效有不同评估；不能因争议便说毫无效果，也不能把贷出金额当成受益程度。</w:t>
      </w:r>
    </w:p>
    <w:p w14:paraId="19A2E298" w14:textId="77777777" w:rsidR="00BA4D44" w:rsidRDefault="00000000">
      <w:r>
        <w:rPr>
          <w:b/>
          <w:sz w:val="17"/>
          <w:lang w:eastAsia="zh-CN"/>
        </w:rPr>
        <w:t xml:space="preserve">查核来源　</w:t>
      </w:r>
      <w:hyperlink w:anchor="src_EQING">
        <w:r w:rsidR="00BA4D44">
          <w:rPr>
            <w:color w:val="245478"/>
          </w:rPr>
          <w:t>EQING</w:t>
        </w:r>
      </w:hyperlink>
      <w:r>
        <w:rPr>
          <w:sz w:val="17"/>
          <w:lang w:eastAsia="zh-CN"/>
        </w:rPr>
        <w:t>｜青苗借贷设计及争议</w:t>
      </w:r>
    </w:p>
    <w:p w14:paraId="18DB9EF6" w14:textId="77777777" w:rsidR="00BA4D44" w:rsidRDefault="00000000">
      <w:pPr>
        <w:pStyle w:val="21"/>
        <w:pageBreakBefore/>
      </w:pPr>
      <w:bookmarkStart w:id="42" w:name="case_43"/>
      <w:r>
        <w:rPr>
          <w:lang w:eastAsia="zh-CN"/>
        </w:rPr>
        <w:lastRenderedPageBreak/>
        <w:t xml:space="preserve">43 </w:t>
      </w:r>
      <w:r>
        <w:rPr>
          <w:lang w:eastAsia="zh-CN"/>
        </w:rPr>
        <w:t>夬　上海中行在停兑压力下持续兑付</w:t>
      </w:r>
      <w:bookmarkEnd w:id="42"/>
    </w:p>
    <w:p w14:paraId="3C6E109E" w14:textId="77777777" w:rsidR="00BA4D44" w:rsidRDefault="00000000">
      <w:pPr>
        <w:spacing w:after="20"/>
      </w:pPr>
      <w:r>
        <w:rPr>
          <w:sz w:val="17"/>
          <w:lang w:eastAsia="zh-CN"/>
        </w:rPr>
        <w:t>LIFE-H43-001　｜　1916年　｜　近现代</w:t>
      </w:r>
    </w:p>
    <w:p w14:paraId="658061A7"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38D23FA"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2F1EDC" w14:textId="77777777" w:rsidR="00BA4D44" w:rsidRDefault="00000000">
            <w:pPr>
              <w:spacing w:after="20" w:line="264" w:lineRule="auto"/>
            </w:pPr>
            <w:r>
              <w:rPr>
                <w:b/>
                <w:sz w:val="19"/>
                <w:lang w:eastAsia="zh-CN"/>
              </w:rPr>
              <w:t>《周易》原文 H43-J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FBF9391" w14:textId="77777777" w:rsidR="00BA4D44" w:rsidRDefault="00000000">
            <w:pPr>
              <w:spacing w:after="20" w:line="264" w:lineRule="auto"/>
            </w:pPr>
            <w:r>
              <w:rPr>
                <w:b/>
                <w:sz w:val="19"/>
                <w:lang w:eastAsia="zh-CN"/>
              </w:rPr>
              <w:t>既有简体中文翻译</w:t>
            </w:r>
          </w:p>
        </w:tc>
      </w:tr>
      <w:tr w:rsidR="00BA4D44" w14:paraId="0D78DCB7"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AA02DC" w14:textId="77777777" w:rsidR="00BA4D44" w:rsidRDefault="00000000">
            <w:pPr>
              <w:spacing w:after="20" w:line="264" w:lineRule="auto"/>
            </w:pPr>
            <w:r>
              <w:rPr>
                <w:sz w:val="19"/>
              </w:rPr>
              <w:t>夬：揚于王庭，孚號，有厲，告自邑，不利即戎，利有攸往。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3CB858" w14:textId="77777777" w:rsidR="00BA4D44" w:rsidRDefault="00000000">
            <w:pPr>
              <w:spacing w:after="20" w:line="264" w:lineRule="auto"/>
            </w:pPr>
            <w:r>
              <w:rPr>
                <w:sz w:val="19"/>
                <w:lang w:eastAsia="zh-CN"/>
              </w:rPr>
              <w:t>决断之事要公开于王庭，诚信呼告危险，先从自己的城邑说明；不宜立即动武，宜有所前往。</w:t>
            </w:r>
          </w:p>
        </w:tc>
      </w:tr>
    </w:tbl>
    <w:p w14:paraId="70B81CAA" w14:textId="77777777" w:rsidR="00BA4D44" w:rsidRDefault="00000000">
      <w:r>
        <w:rPr>
          <w:b/>
          <w:lang w:eastAsia="zh-CN"/>
        </w:rPr>
        <w:t xml:space="preserve">决策提醒　</w:t>
      </w:r>
      <w:r>
        <w:rPr>
          <w:lang w:eastAsia="zh-CN"/>
        </w:rPr>
        <w:t>做重大决定时用行动支撑承诺</w:t>
      </w:r>
    </w:p>
    <w:p w14:paraId="62308AD6" w14:textId="77777777" w:rsidR="00BA4D44" w:rsidRDefault="00000000">
      <w:pPr>
        <w:keepLines/>
      </w:pPr>
      <w:r>
        <w:rPr>
          <w:b/>
          <w:lang w:eastAsia="zh-CN"/>
        </w:rPr>
        <w:t xml:space="preserve">事件经过　</w:t>
      </w:r>
      <w:r>
        <w:rPr>
          <w:lang w:eastAsia="zh-CN"/>
        </w:rPr>
        <w:t>1916年，北洋政府下令停止部分纸币兑现。对持有钞票或在银行存款的人而言，能不能按原先承诺换取款项，是眼前的问题。中国银行上海分行等地没有照停兑令中止相关兑付，而是选择继续面对客户的兑换需求，以维持当地的纸币与银行信用。这项选择要有可调度的资金，也使分行面对上级命令与市场信任之间的压力。上海分行作出选择时，不知道外界是否会一致信任，却仍须在每次客户要求兑现时拿出资金。信用因此不是一份公告，而是一笔笔实际收付累积。分行要维持这项承诺，还须每日应付新的兑付要求，直到市场不再以同样方式质疑它。不同地方的资金和政治条件不一样，北京的京钞问题仍延续，不能把上海的行动写成全国危机同日终结。从命令下达、分行作出抵制选择，到持续履行兑付，是史料可追的线索。它没有告诉我们每一名存户的感受，也不能由单一分行的做法推论整个制度从此稳定。</w:t>
      </w:r>
    </w:p>
    <w:p w14:paraId="7B4B0EED" w14:textId="77777777" w:rsidR="00BA4D44" w:rsidRDefault="00000000">
      <w:pPr>
        <w:keepLines/>
      </w:pPr>
      <w:r>
        <w:rPr>
          <w:b/>
          <w:lang w:eastAsia="zh-CN"/>
        </w:rPr>
        <w:t xml:space="preserve">卦义对照　</w:t>
      </w:r>
      <w:r>
        <w:rPr>
          <w:lang w:eastAsia="zh-CN"/>
        </w:rPr>
        <w:t>夬卦有决断的意思，上海中行在停兑压力下仍兑付，让人看见决定必须配上可执行的资源。主管对客户宣布新承诺前，先核对现金、库存、授权和现场人手；若做不到，就清楚说明限制。果断不是只把话说重，而是知道承诺要由谁兑现。1916年各地处境不同，不能以一地的选择代表全国；这也只是卦义的后设对照，不是分行当时的占问纪录。必要时也要说清楚哪些承诺只能在特定地区或期间履行，避免扩大误解。</w:t>
      </w:r>
    </w:p>
    <w:p w14:paraId="09889C7A" w14:textId="77777777" w:rsidR="00BA4D44" w:rsidRDefault="00000000">
      <w:r>
        <w:rPr>
          <w:b/>
          <w:lang w:eastAsia="zh-CN"/>
        </w:rPr>
        <w:t xml:space="preserve">想一想　</w:t>
      </w:r>
      <w:r>
        <w:rPr>
          <w:lang w:eastAsia="zh-CN"/>
        </w:rPr>
        <w:t>你的声明背后，有哪些资源可以兑现？</w:t>
      </w:r>
    </w:p>
    <w:p w14:paraId="58E7A9E5" w14:textId="77777777" w:rsidR="00BA4D44" w:rsidRDefault="00000000">
      <w:r>
        <w:rPr>
          <w:b/>
          <w:lang w:eastAsia="zh-CN"/>
        </w:rPr>
        <w:t xml:space="preserve">史料界线　</w:t>
      </w:r>
      <w:r>
        <w:rPr>
          <w:lang w:eastAsia="zh-CN"/>
        </w:rPr>
        <w:t>不同地区处境不一，北京京钞问题仍延续；不能写成全国中行同日解决危机。</w:t>
      </w:r>
    </w:p>
    <w:p w14:paraId="4A6D8B29" w14:textId="77777777" w:rsidR="00BA4D44" w:rsidRDefault="00000000">
      <w:r>
        <w:rPr>
          <w:b/>
          <w:sz w:val="17"/>
          <w:lang w:eastAsia="zh-CN"/>
        </w:rPr>
        <w:t xml:space="preserve">查核来源　</w:t>
      </w:r>
      <w:hyperlink w:anchor="src_EBANK16">
        <w:r w:rsidR="00BA4D44">
          <w:rPr>
            <w:color w:val="245478"/>
          </w:rPr>
          <w:t>EBANK16</w:t>
        </w:r>
      </w:hyperlink>
      <w:r>
        <w:rPr>
          <w:sz w:val="17"/>
          <w:lang w:eastAsia="zh-CN"/>
        </w:rPr>
        <w:t>｜上海分行抵制停兑段</w:t>
      </w:r>
    </w:p>
    <w:p w14:paraId="67807CFB" w14:textId="77777777" w:rsidR="00BA4D44" w:rsidRDefault="00000000">
      <w:pPr>
        <w:pStyle w:val="21"/>
      </w:pPr>
      <w:bookmarkStart w:id="43" w:name="case_44"/>
      <w:r>
        <w:rPr>
          <w:lang w:eastAsia="zh-CN"/>
        </w:rPr>
        <w:t xml:space="preserve">44 </w:t>
      </w:r>
      <w:r>
        <w:rPr>
          <w:lang w:eastAsia="zh-CN"/>
        </w:rPr>
        <w:t>姤　鸿门宴上张良安排交涉与退场</w:t>
      </w:r>
      <w:bookmarkEnd w:id="43"/>
    </w:p>
    <w:p w14:paraId="4747A843" w14:textId="77777777" w:rsidR="00BA4D44" w:rsidRDefault="00000000">
      <w:pPr>
        <w:spacing w:after="20"/>
      </w:pPr>
      <w:r>
        <w:rPr>
          <w:sz w:val="17"/>
          <w:lang w:eastAsia="zh-CN"/>
        </w:rPr>
        <w:t>LIFE-H44-001　｜　前206年　｜　古代</w:t>
      </w:r>
    </w:p>
    <w:p w14:paraId="230EEE9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96FCEF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E36E3F" w14:textId="77777777" w:rsidR="00BA4D44" w:rsidRDefault="00000000">
            <w:pPr>
              <w:spacing w:after="20" w:line="264" w:lineRule="auto"/>
            </w:pPr>
            <w:r>
              <w:rPr>
                <w:b/>
                <w:sz w:val="19"/>
                <w:lang w:eastAsia="zh-CN"/>
              </w:rPr>
              <w:t>《周易》原文 H44-L1</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6092F7E" w14:textId="77777777" w:rsidR="00BA4D44" w:rsidRDefault="00000000">
            <w:pPr>
              <w:spacing w:after="20" w:line="264" w:lineRule="auto"/>
            </w:pPr>
            <w:r>
              <w:rPr>
                <w:b/>
                <w:sz w:val="19"/>
                <w:lang w:eastAsia="zh-CN"/>
              </w:rPr>
              <w:t>既有简体中文翻译</w:t>
            </w:r>
          </w:p>
        </w:tc>
      </w:tr>
      <w:tr w:rsidR="00BA4D44" w14:paraId="76AB7DA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648E11" w14:textId="77777777" w:rsidR="00BA4D44" w:rsidRDefault="00000000">
            <w:pPr>
              <w:spacing w:after="20" w:line="264" w:lineRule="auto"/>
            </w:pPr>
            <w:r>
              <w:rPr>
                <w:sz w:val="19"/>
              </w:rPr>
              <w:t>初六：系于金柅，貞吉，有攸往，見凶，羸豕孚踟躅。</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AAC09A" w14:textId="77777777" w:rsidR="00BA4D44" w:rsidRDefault="00000000">
            <w:pPr>
              <w:spacing w:after="20" w:line="264" w:lineRule="auto"/>
            </w:pPr>
            <w:r>
              <w:rPr>
                <w:sz w:val="19"/>
                <w:lang w:eastAsia="zh-CN"/>
              </w:rPr>
              <w:t>用金属制动器系住，守正吉；若任其前往便见凶，瘦猪也会真实地徘徊欲进。</w:t>
            </w:r>
          </w:p>
        </w:tc>
      </w:tr>
    </w:tbl>
    <w:p w14:paraId="2C016839" w14:textId="77777777" w:rsidR="00BA4D44" w:rsidRDefault="00000000">
      <w:r>
        <w:rPr>
          <w:b/>
          <w:lang w:eastAsia="zh-CN"/>
        </w:rPr>
        <w:t xml:space="preserve">决策提醒　</w:t>
      </w:r>
      <w:r>
        <w:rPr>
          <w:lang w:eastAsia="zh-CN"/>
        </w:rPr>
        <w:t>面对强势关系先看退出条件</w:t>
      </w:r>
    </w:p>
    <w:p w14:paraId="4D081312" w14:textId="77777777" w:rsidR="00BA4D44" w:rsidRDefault="00000000">
      <w:pPr>
        <w:keepLines/>
      </w:pPr>
      <w:r>
        <w:rPr>
          <w:b/>
          <w:lang w:eastAsia="zh-CN"/>
        </w:rPr>
        <w:t xml:space="preserve">事件经过　</w:t>
      </w:r>
      <w:r>
        <w:rPr>
          <w:lang w:eastAsia="zh-CN"/>
        </w:rPr>
        <w:t>秦朝崩溃后，刘邦和项羽对关中与后续安排出现紧张关系。项羽势力强大，刘邦前往鸿门会面，想在实力不对等的局面下避免立即冲突。张良事先与各方联络，在席间留意情势，为刘邦维持交涉空间。宴会中有人主张采取更激烈的行动，相关人物相继入席或出面说话，场面不断变化。刘邦后来离开，张良留下处理礼物与辞别，会面没有在席上演变成对刘邦的处置。席间的每次进言都牵动刘邦能否继续谈判；离席后仍须有人留在场内处理礼数和说明。张良的工作从事前联络，延伸到刘邦已离开之后。会面以刘邦离席告一段落，但双方对地盘与权力的矛盾仍在，接下来还有长期对抗。《史记》项羽本纪以细密的对话、座次和行动记下这次会面，具有强烈的叙事效果；细节不能都当作逐字速记。从秦亡后的权力争议、刘邦赴会，到张良安排退场，是这个故事的基本顺序；其后楚汉关系并未因一场宴会而不再紧张。</w:t>
      </w:r>
    </w:p>
    <w:p w14:paraId="49D07480" w14:textId="77777777" w:rsidR="00BA4D44" w:rsidRDefault="00000000">
      <w:pPr>
        <w:keepLines/>
      </w:pPr>
      <w:r>
        <w:rPr>
          <w:b/>
          <w:lang w:eastAsia="zh-CN"/>
        </w:rPr>
        <w:t xml:space="preserve">卦义对照　</w:t>
      </w:r>
      <w:r>
        <w:rPr>
          <w:lang w:eastAsia="zh-CN"/>
        </w:rPr>
        <w:t>姤卦可提醒人，突然与强势一方相遇时要看清关系条件。鸿门宴的史书叙事里，刘邦赴会有张良等人协调，也有退场安排。今天面对高压谈判或不对等合作，先确认谁能提供支持、会议目标是什么、什么情况应安全离开。这不是鼓励把人际关系全当阴谋，而是给自己准备选项。《史记》有文学叙事成分，卦义也是事后比较；姤卦的古代婚姻字句不宜转成对女性的负面评断。先确认联络和会后处理方式，才能避免临时离开后让同事承担无准备的风险。</w:t>
      </w:r>
    </w:p>
    <w:p w14:paraId="5D123FF8" w14:textId="77777777" w:rsidR="00BA4D44" w:rsidRDefault="00000000">
      <w:r>
        <w:rPr>
          <w:b/>
          <w:lang w:eastAsia="zh-CN"/>
        </w:rPr>
        <w:lastRenderedPageBreak/>
        <w:t xml:space="preserve">想一想　</w:t>
      </w:r>
      <w:r>
        <w:rPr>
          <w:lang w:eastAsia="zh-CN"/>
        </w:rPr>
        <w:t>这次会议如果失控，你能找谁协助？</w:t>
      </w:r>
    </w:p>
    <w:p w14:paraId="202CF565" w14:textId="77777777" w:rsidR="00BA4D44" w:rsidRDefault="00000000">
      <w:r>
        <w:rPr>
          <w:b/>
          <w:lang w:eastAsia="zh-CN"/>
        </w:rPr>
        <w:t xml:space="preserve">史料界线　</w:t>
      </w:r>
      <w:r>
        <w:rPr>
          <w:lang w:eastAsia="zh-CN"/>
        </w:rPr>
        <w:t>后设对照。宴会细节来自《史记》的叙事，不应混入小说；本案不把姤卦婚姻用语转成对女性的负面评断。</w:t>
      </w:r>
    </w:p>
    <w:p w14:paraId="77CEF788" w14:textId="77777777" w:rsidR="00BA4D44" w:rsidRDefault="00000000">
      <w:r>
        <w:rPr>
          <w:b/>
          <w:sz w:val="17"/>
          <w:lang w:eastAsia="zh-CN"/>
        </w:rPr>
        <w:t xml:space="preserve">查核来源　</w:t>
      </w:r>
      <w:hyperlink w:anchor="src_P045">
        <w:r w:rsidR="00BA4D44">
          <w:rPr>
            <w:color w:val="245478"/>
          </w:rPr>
          <w:t>P045</w:t>
        </w:r>
      </w:hyperlink>
      <w:r>
        <w:rPr>
          <w:sz w:val="17"/>
          <w:lang w:eastAsia="zh-CN"/>
        </w:rPr>
        <w:t>｜教育部鸿门宴条目 所据史记项羽本纪</w:t>
      </w:r>
    </w:p>
    <w:p w14:paraId="59FB266C" w14:textId="77777777" w:rsidR="00BA4D44" w:rsidRDefault="00000000">
      <w:pPr>
        <w:pStyle w:val="21"/>
        <w:pageBreakBefore/>
      </w:pPr>
      <w:bookmarkStart w:id="44" w:name="case_45"/>
      <w:r>
        <w:rPr>
          <w:lang w:eastAsia="zh-CN"/>
        </w:rPr>
        <w:lastRenderedPageBreak/>
        <w:t xml:space="preserve">45 </w:t>
      </w:r>
      <w:r>
        <w:rPr>
          <w:lang w:eastAsia="zh-CN"/>
        </w:rPr>
        <w:t>萃　上海证交所开业带来共同交易平台</w:t>
      </w:r>
      <w:bookmarkEnd w:id="44"/>
    </w:p>
    <w:p w14:paraId="12FDED8E" w14:textId="77777777" w:rsidR="00BA4D44" w:rsidRDefault="00000000">
      <w:pPr>
        <w:spacing w:after="20"/>
      </w:pPr>
      <w:r>
        <w:rPr>
          <w:sz w:val="17"/>
          <w:lang w:eastAsia="zh-CN"/>
        </w:rPr>
        <w:t>LIFE-H45-001　｜　1990年　｜　近现代</w:t>
      </w:r>
    </w:p>
    <w:p w14:paraId="328F1EC7"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B75ECE9"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79C88FE" w14:textId="77777777" w:rsidR="00BA4D44" w:rsidRDefault="00000000">
            <w:pPr>
              <w:spacing w:after="20" w:line="264" w:lineRule="auto"/>
            </w:pPr>
            <w:r>
              <w:rPr>
                <w:b/>
                <w:sz w:val="19"/>
                <w:lang w:eastAsia="zh-CN"/>
              </w:rPr>
              <w:t>《周易》原文 H45-J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B4043CE" w14:textId="77777777" w:rsidR="00BA4D44" w:rsidRDefault="00000000">
            <w:pPr>
              <w:spacing w:after="20" w:line="264" w:lineRule="auto"/>
            </w:pPr>
            <w:r>
              <w:rPr>
                <w:b/>
                <w:sz w:val="19"/>
                <w:lang w:eastAsia="zh-CN"/>
              </w:rPr>
              <w:t>既有简体中文翻译</w:t>
            </w:r>
          </w:p>
        </w:tc>
      </w:tr>
      <w:tr w:rsidR="00BA4D44" w14:paraId="490053E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0E6D87" w14:textId="77777777" w:rsidR="00BA4D44" w:rsidRDefault="00000000">
            <w:pPr>
              <w:spacing w:after="20" w:line="264" w:lineRule="auto"/>
            </w:pPr>
            <w:r>
              <w:rPr>
                <w:sz w:val="19"/>
              </w:rPr>
              <w:t>萃：亨。王假有廟，利見大人，亨。利貞。用大牲吉，利有攸往。</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CA770" w14:textId="77777777" w:rsidR="00BA4D44" w:rsidRDefault="00000000">
            <w:pPr>
              <w:spacing w:after="20" w:line="264" w:lineRule="auto"/>
            </w:pPr>
            <w:r>
              <w:rPr>
                <w:sz w:val="19"/>
                <w:lang w:eastAsia="zh-CN"/>
              </w:rPr>
              <w:t>聚集而通达。君王到宗庙，宜见大人、宜守正；用大牲祭祀吉，宜有所前往。</w:t>
            </w:r>
          </w:p>
        </w:tc>
      </w:tr>
    </w:tbl>
    <w:p w14:paraId="2C9F5AB9" w14:textId="77777777" w:rsidR="00BA4D44" w:rsidRDefault="00000000">
      <w:r>
        <w:rPr>
          <w:b/>
          <w:lang w:eastAsia="zh-CN"/>
        </w:rPr>
        <w:t xml:space="preserve">决策提醒　</w:t>
      </w:r>
      <w:r>
        <w:rPr>
          <w:lang w:eastAsia="zh-CN"/>
        </w:rPr>
        <w:t>聚集人之前订共同规则</w:t>
      </w:r>
    </w:p>
    <w:p w14:paraId="78683F93" w14:textId="77777777" w:rsidR="00BA4D44" w:rsidRDefault="00000000">
      <w:pPr>
        <w:keepLines/>
      </w:pPr>
      <w:r>
        <w:rPr>
          <w:b/>
          <w:lang w:eastAsia="zh-CN"/>
        </w:rPr>
        <w:t xml:space="preserve">事件经过　</w:t>
      </w:r>
      <w:r>
        <w:rPr>
          <w:lang w:eastAsia="zh-CN"/>
        </w:rPr>
        <w:t>1990年，上海证券交易所成立，并于12月19日开业。此前不同交易需要各自寻找资讯和对手；集中交易场所设立后，参与者在共同时间、场所和规则下提出买卖。共同平台开始交易，新的问题随即出现：谁能提供价格资讯、如何留下交易纪录、争议如何查核。交易所不只召集人，也负责使彼此的行动能被追溯。开门交易之后，每一天的买卖纪录都会反过来检验市场规则是否清楚、监督是否到位。交易所本身要安排会员、证券资讯、交易流程与记录，主管机关也要考虑监督及争议处理。开业是新平台开始运作的一天，并不表示所有市场制度当时已成熟，或任何挂牌证券都会上涨。官方沿革可以确认成立与开业的节点，后续市场规范则在运作中逐步发展。从筹设、开门交易，到更多人按相同程序参与，是这件事的基本经过。聚集带来更容易相遇的买卖双方，也把资讯是否对等、交易是否可信的问题摆到同一张桌上。</w:t>
      </w:r>
    </w:p>
    <w:p w14:paraId="525BD879" w14:textId="77777777" w:rsidR="00BA4D44" w:rsidRDefault="00000000">
      <w:pPr>
        <w:keepLines/>
      </w:pPr>
      <w:r>
        <w:rPr>
          <w:b/>
          <w:lang w:eastAsia="zh-CN"/>
        </w:rPr>
        <w:t xml:space="preserve">卦义对照　</w:t>
      </w:r>
      <w:r>
        <w:rPr>
          <w:lang w:eastAsia="zh-CN"/>
        </w:rPr>
        <w:t>萃卦可以看作人与资源的聚集。上海证交所开业，交易参与者有了共同平台，也更需要同一套资讯和程序。组社群、成立团队或办市集时，先把加入条件、公开资讯和争议处理写清楚；人多本身不是品质保证。规则要能被新加入的人理解，也要有办法修正。这段历史记录市场组织的成立，不代表对任何证券的推荐；萃卦与它的连结，是为今天使用者提供的阅读角度。也别把聚集人数当成唯一目标，先确认参与者是否真的理解同一套规则。</w:t>
      </w:r>
    </w:p>
    <w:p w14:paraId="288C6D5B" w14:textId="77777777" w:rsidR="00BA4D44" w:rsidRDefault="00000000">
      <w:r>
        <w:rPr>
          <w:b/>
          <w:lang w:eastAsia="zh-CN"/>
        </w:rPr>
        <w:t xml:space="preserve">想一想　</w:t>
      </w:r>
      <w:r>
        <w:rPr>
          <w:lang w:eastAsia="zh-CN"/>
        </w:rPr>
        <w:t>你的社群规则，能否让新加入的人看懂？</w:t>
      </w:r>
    </w:p>
    <w:p w14:paraId="2E4BF5E8" w14:textId="77777777" w:rsidR="00BA4D44" w:rsidRDefault="00000000">
      <w:r>
        <w:rPr>
          <w:b/>
          <w:lang w:eastAsia="zh-CN"/>
        </w:rPr>
        <w:t xml:space="preserve">史料界线　</w:t>
      </w:r>
      <w:r>
        <w:rPr>
          <w:lang w:eastAsia="zh-CN"/>
        </w:rPr>
        <w:t>成立日期是史实，卦义连结是后设解读；市场成立不保证任何股票上涨。</w:t>
      </w:r>
    </w:p>
    <w:p w14:paraId="33258173" w14:textId="77777777" w:rsidR="00BA4D44" w:rsidRDefault="00000000">
      <w:r>
        <w:rPr>
          <w:b/>
          <w:sz w:val="17"/>
          <w:lang w:eastAsia="zh-CN"/>
        </w:rPr>
        <w:t xml:space="preserve">查核来源　</w:t>
      </w:r>
      <w:hyperlink w:anchor="src_ESSE">
        <w:r w:rsidR="00BA4D44">
          <w:rPr>
            <w:color w:val="245478"/>
          </w:rPr>
          <w:t>ESSE</w:t>
        </w:r>
      </w:hyperlink>
      <w:r>
        <w:rPr>
          <w:sz w:val="17"/>
          <w:lang w:eastAsia="zh-CN"/>
        </w:rPr>
        <w:t>｜1990年成立及12月19日开业</w:t>
      </w:r>
    </w:p>
    <w:p w14:paraId="40E3ED26" w14:textId="77777777" w:rsidR="00BA4D44" w:rsidRDefault="00000000">
      <w:pPr>
        <w:pStyle w:val="21"/>
      </w:pPr>
      <w:bookmarkStart w:id="45" w:name="case_46"/>
      <w:r>
        <w:rPr>
          <w:lang w:eastAsia="zh-CN"/>
        </w:rPr>
        <w:t xml:space="preserve">46 </w:t>
      </w:r>
      <w:r>
        <w:rPr>
          <w:lang w:eastAsia="zh-CN"/>
        </w:rPr>
        <w:t>升　科举逐渐提供新的进身途径</w:t>
      </w:r>
      <w:bookmarkEnd w:id="45"/>
    </w:p>
    <w:p w14:paraId="030D9284" w14:textId="77777777" w:rsidR="00BA4D44" w:rsidRDefault="00000000">
      <w:pPr>
        <w:spacing w:after="20"/>
      </w:pPr>
      <w:r>
        <w:rPr>
          <w:sz w:val="17"/>
          <w:lang w:eastAsia="zh-CN"/>
        </w:rPr>
        <w:t>LIFE-H46-001　｜　6至7世纪及其后　｜　古代</w:t>
      </w:r>
    </w:p>
    <w:p w14:paraId="3ABA7EE9"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A3CFD6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A389E4" w14:textId="77777777" w:rsidR="00BA4D44" w:rsidRDefault="00000000">
            <w:pPr>
              <w:spacing w:after="20" w:line="264" w:lineRule="auto"/>
            </w:pPr>
            <w:r>
              <w:rPr>
                <w:b/>
                <w:sz w:val="19"/>
                <w:lang w:eastAsia="zh-CN"/>
              </w:rPr>
              <w:t>《周易》原文 H46-L5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FEDA0C1" w14:textId="77777777" w:rsidR="00BA4D44" w:rsidRDefault="00000000">
            <w:pPr>
              <w:spacing w:after="20" w:line="264" w:lineRule="auto"/>
            </w:pPr>
            <w:r>
              <w:rPr>
                <w:b/>
                <w:sz w:val="19"/>
                <w:lang w:eastAsia="zh-CN"/>
              </w:rPr>
              <w:t>既有简体中文翻译</w:t>
            </w:r>
          </w:p>
        </w:tc>
      </w:tr>
      <w:tr w:rsidR="00BA4D44" w14:paraId="0D6E68D6"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D24AD5" w14:textId="77777777" w:rsidR="00BA4D44" w:rsidRDefault="00000000">
            <w:pPr>
              <w:spacing w:after="20" w:line="264" w:lineRule="auto"/>
            </w:pPr>
            <w:r>
              <w:rPr>
                <w:sz w:val="19"/>
              </w:rPr>
              <w:t>六五：貞吉，升階。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DB53B" w14:textId="77777777" w:rsidR="00BA4D44" w:rsidRDefault="00000000">
            <w:pPr>
              <w:spacing w:after="20" w:line="264" w:lineRule="auto"/>
            </w:pPr>
            <w:r>
              <w:rPr>
                <w:sz w:val="19"/>
                <w:lang w:eastAsia="zh-CN"/>
              </w:rPr>
              <w:t>守正吉，如沿阶逐级上升。</w:t>
            </w:r>
          </w:p>
        </w:tc>
      </w:tr>
    </w:tbl>
    <w:p w14:paraId="5FB88965" w14:textId="77777777" w:rsidR="00BA4D44" w:rsidRDefault="00000000">
      <w:r>
        <w:rPr>
          <w:b/>
          <w:lang w:eastAsia="zh-CN"/>
        </w:rPr>
        <w:t xml:space="preserve">决策提醒　</w:t>
      </w:r>
      <w:r>
        <w:rPr>
          <w:lang w:eastAsia="zh-CN"/>
        </w:rPr>
        <w:t>职涯上升需要可验证的学习</w:t>
      </w:r>
    </w:p>
    <w:p w14:paraId="457BD59C" w14:textId="77777777" w:rsidR="00BA4D44" w:rsidRDefault="00000000">
      <w:pPr>
        <w:keepLines/>
      </w:pPr>
      <w:r>
        <w:rPr>
          <w:b/>
          <w:lang w:eastAsia="zh-CN"/>
        </w:rPr>
        <w:t xml:space="preserve">事件经过　</w:t>
      </w:r>
      <w:r>
        <w:rPr>
          <w:lang w:eastAsia="zh-CN"/>
        </w:rPr>
        <w:t>隋唐之际，中央政府选拔官员的方式逐步增加考试的比重，进士等科目成为某些读书人争取职务的一条路。考生需要取得学习资源、准备文章与应试，通过之后也还要进入任官程序。一名考生除了准备书本，还要付出长期读书与旅行赴试的成本；录取之后可能仍需等待职位。制度增加一条路，也让不同资源条件的人面对不同难度。对没有稳固家世支持的人而言，考试可能提供新的机会；但家族、推荐、教育条件与其他入仕途径仍同时存在。制度不是在某一天突然变成人人平等的完整科举，也不会让每一名用功读书者都得到职位。从制度逐渐形成、考生准备，到录取与任官，是这条职涯道路的基本顺序。历史研究对进士科起源和成熟时段仍有不同讨论，因此不宜把多年变化压成一个精确的创设日期。卦义可以拿来看渐次进展，却不是古人设计考试的证据。</w:t>
      </w:r>
    </w:p>
    <w:p w14:paraId="3ABEAD6B" w14:textId="77777777" w:rsidR="00BA4D44" w:rsidRDefault="00000000">
      <w:pPr>
        <w:keepLines/>
      </w:pPr>
      <w:r>
        <w:rPr>
          <w:b/>
          <w:lang w:eastAsia="zh-CN"/>
        </w:rPr>
        <w:t xml:space="preserve">卦义对照　</w:t>
      </w:r>
      <w:r>
        <w:rPr>
          <w:lang w:eastAsia="zh-CN"/>
        </w:rPr>
        <w:t>升卦谈往上，但隋唐取士的经过提醒人，上升机会还要经过具体制度与资源。想转职的人可把学习、作品、考试或面试拆成可验收的阶段，并留意自己缺少哪些支持。通过一关不等于后面自然顺利；当时的考试也不是所有人的公平起点。比较历史与今天时，要把身份、教育和家境差异一起放进来。卦义可帮我们整理职涯节奏，不能说科举是按升卦建立。如果一道门暂时没有打开，仍可检查相邻路径，而不是把一场考试当作人生唯一评价。</w:t>
      </w:r>
    </w:p>
    <w:p w14:paraId="400FC35A" w14:textId="77777777" w:rsidR="00BA4D44" w:rsidRDefault="00000000">
      <w:r>
        <w:rPr>
          <w:b/>
          <w:lang w:eastAsia="zh-CN"/>
        </w:rPr>
        <w:t xml:space="preserve">想一想　</w:t>
      </w:r>
      <w:r>
        <w:rPr>
          <w:lang w:eastAsia="zh-CN"/>
        </w:rPr>
        <w:t>你想进入的新领域，第一项门槛是什么？</w:t>
      </w:r>
    </w:p>
    <w:p w14:paraId="37C63999" w14:textId="77777777" w:rsidR="00BA4D44" w:rsidRDefault="00000000">
      <w:r>
        <w:rPr>
          <w:b/>
          <w:lang w:eastAsia="zh-CN"/>
        </w:rPr>
        <w:lastRenderedPageBreak/>
        <w:t xml:space="preserve">史料界线　</w:t>
      </w:r>
      <w:r>
        <w:rPr>
          <w:lang w:eastAsia="zh-CN"/>
        </w:rPr>
        <w:t>后设对照。科举的起源与成熟时间有学术争论，不宜说某一天即建立完整公平制度，也没有直接以升卦设计科举的证据。</w:t>
      </w:r>
    </w:p>
    <w:p w14:paraId="4A9C7D9F" w14:textId="77777777" w:rsidR="00BA4D44" w:rsidRDefault="00000000">
      <w:r>
        <w:rPr>
          <w:b/>
          <w:sz w:val="17"/>
          <w:lang w:eastAsia="zh-CN"/>
        </w:rPr>
        <w:t xml:space="preserve">查核来源　</w:t>
      </w:r>
      <w:hyperlink w:anchor="src_P047">
        <w:r w:rsidR="00BA4D44">
          <w:rPr>
            <w:color w:val="245478"/>
          </w:rPr>
          <w:t>P047</w:t>
        </w:r>
      </w:hyperlink>
      <w:r>
        <w:rPr>
          <w:sz w:val="17"/>
          <w:lang w:eastAsia="zh-CN"/>
        </w:rPr>
        <w:t>｜隋唐进士科起源相关研究</w:t>
      </w:r>
    </w:p>
    <w:p w14:paraId="708C0AD6" w14:textId="77777777" w:rsidR="00BA4D44" w:rsidRDefault="00000000">
      <w:pPr>
        <w:pStyle w:val="21"/>
        <w:pageBreakBefore/>
      </w:pPr>
      <w:bookmarkStart w:id="46" w:name="case_47"/>
      <w:r>
        <w:rPr>
          <w:lang w:eastAsia="zh-CN"/>
        </w:rPr>
        <w:lastRenderedPageBreak/>
        <w:t xml:space="preserve">47 </w:t>
      </w:r>
      <w:r>
        <w:rPr>
          <w:lang w:eastAsia="zh-CN"/>
        </w:rPr>
        <w:t>困　崔武子面对不利占解仍娶棠姜</w:t>
      </w:r>
      <w:bookmarkEnd w:id="46"/>
    </w:p>
    <w:p w14:paraId="478897EC" w14:textId="77777777" w:rsidR="00BA4D44" w:rsidRDefault="00000000">
      <w:pPr>
        <w:spacing w:after="20"/>
      </w:pPr>
      <w:r>
        <w:rPr>
          <w:sz w:val="17"/>
          <w:lang w:eastAsia="zh-CN"/>
        </w:rPr>
        <w:t>LIFE-H47-001　｜　春秋 记于前548年　｜　古代</w:t>
      </w:r>
    </w:p>
    <w:p w14:paraId="5E390D07"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02E7417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B5ACA5" w14:textId="77777777" w:rsidR="00BA4D44" w:rsidRDefault="00000000">
            <w:pPr>
              <w:spacing w:after="20" w:line="264" w:lineRule="auto"/>
            </w:pPr>
            <w:r>
              <w:rPr>
                <w:b/>
                <w:sz w:val="19"/>
                <w:lang w:eastAsia="zh-CN"/>
              </w:rPr>
              <w:t>《周易》原文 H47-L3</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DAD0D62" w14:textId="77777777" w:rsidR="00BA4D44" w:rsidRDefault="00000000">
            <w:pPr>
              <w:spacing w:after="20" w:line="264" w:lineRule="auto"/>
            </w:pPr>
            <w:r>
              <w:rPr>
                <w:b/>
                <w:sz w:val="19"/>
                <w:lang w:eastAsia="zh-CN"/>
              </w:rPr>
              <w:t>既有简体中文翻译</w:t>
            </w:r>
          </w:p>
        </w:tc>
      </w:tr>
      <w:tr w:rsidR="00BA4D44" w14:paraId="74DCD43F"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C75C67" w14:textId="77777777" w:rsidR="00BA4D44" w:rsidRDefault="00000000">
            <w:pPr>
              <w:spacing w:after="20" w:line="264" w:lineRule="auto"/>
            </w:pPr>
            <w:r>
              <w:rPr>
                <w:sz w:val="19"/>
              </w:rPr>
              <w:t>六三：困于石，據于蒺藜，入于其宮，不見其妻，凶。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30C406" w14:textId="77777777" w:rsidR="00BA4D44" w:rsidRDefault="00000000">
            <w:pPr>
              <w:spacing w:after="20" w:line="264" w:lineRule="auto"/>
            </w:pPr>
            <w:r>
              <w:rPr>
                <w:sz w:val="19"/>
                <w:lang w:eastAsia="zh-CN"/>
              </w:rPr>
              <w:t>困在乱石间，又倚着蒺藜；回到家不见妻子，凶。</w:t>
            </w:r>
          </w:p>
        </w:tc>
      </w:tr>
    </w:tbl>
    <w:p w14:paraId="56C76C52" w14:textId="77777777" w:rsidR="00BA4D44" w:rsidRDefault="00000000">
      <w:r>
        <w:rPr>
          <w:b/>
          <w:lang w:eastAsia="zh-CN"/>
        </w:rPr>
        <w:t xml:space="preserve">决策提醒　</w:t>
      </w:r>
      <w:r>
        <w:rPr>
          <w:lang w:eastAsia="zh-CN"/>
        </w:rPr>
        <w:t>困局里别把责任推给他人</w:t>
      </w:r>
    </w:p>
    <w:p w14:paraId="3B93744F" w14:textId="77777777" w:rsidR="00BA4D44" w:rsidRDefault="00000000">
      <w:pPr>
        <w:keepLines/>
      </w:pPr>
      <w:r>
        <w:rPr>
          <w:b/>
          <w:lang w:eastAsia="zh-CN"/>
        </w:rPr>
        <w:t xml:space="preserve">事件经过　</w:t>
      </w:r>
      <w:r>
        <w:rPr>
          <w:lang w:eastAsia="zh-CN"/>
        </w:rPr>
        <w:t>春秋时，齐国的崔武子想娶棠姜，在作决定前筮得困之大过。陈文子引用困卦六三，认为这次婚姻不宜进行。崔武子没有接受劝告，以棠姜已经是寡妇等理由回应，仍决定成婚。《左传》在记述后来齐庄公与棠姜的关系及崔氏弑君的政治危机时，把先前的占问放进同一段叙事。陈文子提出反对之后，崔武子仍作主；史料没有保存棠姜自己如何回答。后来牵涉国君的事，已超出最初问婚姻的范围，包含君臣权力的变化。这场问婚的结果并没有替齐国政治关系定案，后来的国君与大臣仍各自作出新的行动。婚姻涉及不只一人的意愿，君臣冲突也有权力与政治背景；不能把接下来的暴力事件归咎于棠姜，或说一条爻辞造成弑君。从崔武子筮问、旁人提出不利解读、他仍成婚，到后续政治事件，是史书给出的顺序。这个案例可以证明《易》语曾进入婚姻决策的讨论，不能证明卦象有预知未来的效力。</w:t>
      </w:r>
    </w:p>
    <w:p w14:paraId="22E1D178" w14:textId="77777777" w:rsidR="00BA4D44" w:rsidRDefault="00000000">
      <w:pPr>
        <w:keepLines/>
      </w:pPr>
      <w:r>
        <w:rPr>
          <w:b/>
          <w:lang w:eastAsia="zh-CN"/>
        </w:rPr>
        <w:t xml:space="preserve">卦义对照　</w:t>
      </w:r>
      <w:r>
        <w:rPr>
          <w:lang w:eastAsia="zh-CN"/>
        </w:rPr>
        <w:t>困卦六三被陈文子用来劝阻崔武子的婚姻选择，但当事人仍然照自己的意思行动。今天碰到亲密关系与权力交错，应先确认所有当事人的意愿、可以拒绝的空间和可能后果。别把女性当成政治灾祸的原因，也别拿一次占问替暴力找借口。史书确有用易讨论，却把许多后事放在同一叙述里；卦义能提供反思，不能用后来的结局证明它预先决定了每一步。有利害关系的人应有直接发言权，不能只让较有权势的人互相讨论他的未来。</w:t>
      </w:r>
    </w:p>
    <w:p w14:paraId="4C2DA91B" w14:textId="77777777" w:rsidR="00BA4D44" w:rsidRDefault="00000000">
      <w:r>
        <w:rPr>
          <w:b/>
          <w:lang w:eastAsia="zh-CN"/>
        </w:rPr>
        <w:t xml:space="preserve">想一想　</w:t>
      </w:r>
      <w:r>
        <w:rPr>
          <w:lang w:eastAsia="zh-CN"/>
        </w:rPr>
        <w:t>重大关系决定中，当事人的意愿被真正听到了吗？</w:t>
      </w:r>
    </w:p>
    <w:p w14:paraId="0EBD59B6" w14:textId="77777777" w:rsidR="00BA4D44" w:rsidRDefault="00000000">
      <w:r>
        <w:rPr>
          <w:b/>
          <w:lang w:eastAsia="zh-CN"/>
        </w:rPr>
        <w:t xml:space="preserve">史料界线　</w:t>
      </w:r>
      <w:r>
        <w:rPr>
          <w:lang w:eastAsia="zh-CN"/>
        </w:rPr>
        <w:t>A类 用易记载。私人婚姻与弑君之间有多重因素，不能把责任推给女性或卦象；古书的因果叙事不等于可验证的预知。</w:t>
      </w:r>
    </w:p>
    <w:p w14:paraId="112759FC" w14:textId="77777777" w:rsidR="00BA4D44" w:rsidRDefault="00000000">
      <w:r>
        <w:rPr>
          <w:b/>
          <w:sz w:val="17"/>
          <w:lang w:eastAsia="zh-CN"/>
        </w:rPr>
        <w:t xml:space="preserve">查核来源　</w:t>
      </w:r>
      <w:hyperlink w:anchor="src_Y47">
        <w:r w:rsidR="00BA4D44">
          <w:rPr>
            <w:color w:val="245478"/>
          </w:rPr>
          <w:t>Y47</w:t>
        </w:r>
      </w:hyperlink>
      <w:r>
        <w:rPr>
          <w:sz w:val="17"/>
          <w:lang w:eastAsia="zh-CN"/>
        </w:rPr>
        <w:t>｜《左传》襄公二十五年</w:t>
      </w:r>
    </w:p>
    <w:p w14:paraId="2DB3DB3C" w14:textId="77777777" w:rsidR="00BA4D44" w:rsidRDefault="00000000">
      <w:pPr>
        <w:pStyle w:val="21"/>
      </w:pPr>
      <w:bookmarkStart w:id="47" w:name="case_48"/>
      <w:r>
        <w:rPr>
          <w:lang w:eastAsia="zh-CN"/>
        </w:rPr>
        <w:t xml:space="preserve">48 </w:t>
      </w:r>
      <w:r>
        <w:rPr>
          <w:lang w:eastAsia="zh-CN"/>
        </w:rPr>
        <w:t>井　都江堰以长期维护支援地方生活</w:t>
      </w:r>
      <w:bookmarkEnd w:id="47"/>
    </w:p>
    <w:p w14:paraId="67EE5999" w14:textId="77777777" w:rsidR="00BA4D44" w:rsidRDefault="00000000">
      <w:pPr>
        <w:spacing w:after="20"/>
      </w:pPr>
      <w:r>
        <w:rPr>
          <w:sz w:val="17"/>
          <w:lang w:eastAsia="zh-CN"/>
        </w:rPr>
        <w:t>LIFE-H48-001　｜　战国时期起　｜　古代</w:t>
      </w:r>
    </w:p>
    <w:p w14:paraId="3DF0236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1CF4C91"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08A80E1" w14:textId="77777777" w:rsidR="00BA4D44" w:rsidRDefault="00000000">
            <w:pPr>
              <w:spacing w:after="20" w:line="264" w:lineRule="auto"/>
            </w:pPr>
            <w:r>
              <w:rPr>
                <w:b/>
                <w:sz w:val="19"/>
                <w:lang w:eastAsia="zh-CN"/>
              </w:rPr>
              <w:t>《周易》原文 H48-J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C7F1181" w14:textId="77777777" w:rsidR="00BA4D44" w:rsidRDefault="00000000">
            <w:pPr>
              <w:spacing w:after="20" w:line="264" w:lineRule="auto"/>
            </w:pPr>
            <w:r>
              <w:rPr>
                <w:b/>
                <w:sz w:val="19"/>
                <w:lang w:eastAsia="zh-CN"/>
              </w:rPr>
              <w:t>既有简体中文翻译</w:t>
            </w:r>
          </w:p>
        </w:tc>
      </w:tr>
      <w:tr w:rsidR="00BA4D44" w14:paraId="5A035D2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93430" w14:textId="77777777" w:rsidR="00BA4D44" w:rsidRDefault="00000000">
            <w:pPr>
              <w:spacing w:after="20" w:line="264" w:lineRule="auto"/>
            </w:pPr>
            <w:r>
              <w:rPr>
                <w:sz w:val="19"/>
              </w:rPr>
              <w:t>井：改邑不改井，无喪无得，往來井井。汔至亦未繘井。羸其瓶，凶。</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3E34A" w14:textId="77777777" w:rsidR="00BA4D44" w:rsidRDefault="00000000">
            <w:pPr>
              <w:spacing w:after="20" w:line="264" w:lineRule="auto"/>
            </w:pPr>
            <w:r>
              <w:rPr>
                <w:sz w:val="19"/>
                <w:lang w:eastAsia="zh-CN"/>
              </w:rPr>
              <w:t>城邑可改，水井不改；供养功能无增无减，往来者都取用井水。将到水面却未把井绳汲上，还打破水瓶，凶。</w:t>
            </w:r>
          </w:p>
        </w:tc>
      </w:tr>
    </w:tbl>
    <w:p w14:paraId="4E19A81D" w14:textId="77777777" w:rsidR="00BA4D44" w:rsidRDefault="00000000">
      <w:r>
        <w:rPr>
          <w:b/>
          <w:lang w:eastAsia="zh-CN"/>
        </w:rPr>
        <w:t xml:space="preserve">决策提醒　</w:t>
      </w:r>
      <w:r>
        <w:rPr>
          <w:lang w:eastAsia="zh-CN"/>
        </w:rPr>
        <w:t>生活离不开稳定的公共支撑</w:t>
      </w:r>
    </w:p>
    <w:p w14:paraId="49533F8B" w14:textId="77777777" w:rsidR="00BA4D44" w:rsidRDefault="00000000">
      <w:pPr>
        <w:keepLines/>
      </w:pPr>
      <w:r>
        <w:rPr>
          <w:b/>
          <w:lang w:eastAsia="zh-CN"/>
        </w:rPr>
        <w:t xml:space="preserve">事件经过　</w:t>
      </w:r>
      <w:r>
        <w:rPr>
          <w:lang w:eastAsia="zh-CN"/>
        </w:rPr>
        <w:t>战国时期起，都江堰水利工程在成都平原逐步形成。它利用地形和水流分配河水，并处理泥沙，使灌溉和排水可以随季节运作。每年水量和泥沙不同，维护者得依实际情况处理。沿用古老设施，不等于一成不变地操作；真正持续的是地方有人愿意投入管理与修护。地方居民能持续使用水利服务，也意味着每一次清淤、修护和协调都有人投入工作。农田得到水，不只靠最初的工程设计，还要靠后续的人员清理、修护和调整。使用水的地方不同，面对的需求也不同；一处设施若缺乏维持，影响会延伸到下游的生活与生产。相关遗产资料介绍其分水、排沙和长期使用的特点。从兴建、供水，到历代持续维护，是这项公共工程的基本故事，而非一人一次完工后永远不变的成果。史料不能让我们替每一代水工和农户写出具体对话，也不宜把《周易》井卦说成这套水利系统的设计图。它能显示的，是公共供给如何依靠长久的管理。</w:t>
      </w:r>
    </w:p>
    <w:p w14:paraId="19B99DA0" w14:textId="77777777" w:rsidR="00BA4D44" w:rsidRDefault="00000000">
      <w:pPr>
        <w:keepLines/>
      </w:pPr>
      <w:r>
        <w:rPr>
          <w:b/>
          <w:lang w:eastAsia="zh-CN"/>
        </w:rPr>
        <w:t xml:space="preserve">卦义对照　</w:t>
      </w:r>
      <w:r>
        <w:rPr>
          <w:lang w:eastAsia="zh-CN"/>
        </w:rPr>
        <w:t>井卦让人想到共同取用的水源。都江堰能长期服务地方，靠的不只是初建，还有维护与分配。公司共享的资料库、社区的交通与饮水，也都有同样的问题：谁使用，谁修补，出故障时找谁？受益者若只看见服务、不看见维护的人，设施很容易被耗损。都江堰有具体水利技术与历史条件，井卦只是公共供给的对照，不能把它当工程原理或古代设计者的直接引文。若日常维护没有预算和负责者，新建工程再好看，也难保长久可用。</w:t>
      </w:r>
    </w:p>
    <w:p w14:paraId="00E0CCB5" w14:textId="77777777" w:rsidR="00BA4D44" w:rsidRDefault="00000000">
      <w:r>
        <w:rPr>
          <w:b/>
          <w:lang w:eastAsia="zh-CN"/>
        </w:rPr>
        <w:lastRenderedPageBreak/>
        <w:t xml:space="preserve">想一想　</w:t>
      </w:r>
      <w:r>
        <w:rPr>
          <w:lang w:eastAsia="zh-CN"/>
        </w:rPr>
        <w:t>你依赖的公共资源，出了问题找谁修复？</w:t>
      </w:r>
    </w:p>
    <w:p w14:paraId="4B19FD77" w14:textId="77777777" w:rsidR="00BA4D44" w:rsidRDefault="00000000">
      <w:r>
        <w:rPr>
          <w:b/>
          <w:lang w:eastAsia="zh-CN"/>
        </w:rPr>
        <w:t xml:space="preserve">史料界线　</w:t>
      </w:r>
      <w:r>
        <w:rPr>
          <w:lang w:eastAsia="zh-CN"/>
        </w:rPr>
        <w:t>井不是都江堰的设计图；二者只是公共供给与维护问题上的对照。</w:t>
      </w:r>
    </w:p>
    <w:p w14:paraId="3F1DA389" w14:textId="77777777" w:rsidR="00BA4D44" w:rsidRDefault="00000000">
      <w:r>
        <w:rPr>
          <w:b/>
          <w:sz w:val="17"/>
          <w:lang w:eastAsia="zh-CN"/>
        </w:rPr>
        <w:t xml:space="preserve">查核来源　</w:t>
      </w:r>
      <w:hyperlink w:anchor="src_EDU">
        <w:r w:rsidR="00BA4D44">
          <w:rPr>
            <w:color w:val="245478"/>
          </w:rPr>
          <w:t>EDU</w:t>
        </w:r>
      </w:hyperlink>
      <w:r>
        <w:rPr>
          <w:sz w:val="17"/>
          <w:lang w:eastAsia="zh-CN"/>
        </w:rPr>
        <w:t>｜遗产简介与灌溉系统说明</w:t>
      </w:r>
    </w:p>
    <w:p w14:paraId="6F1793E3" w14:textId="77777777" w:rsidR="00BA4D44" w:rsidRDefault="00000000">
      <w:pPr>
        <w:pStyle w:val="21"/>
        <w:pageBreakBefore/>
      </w:pPr>
      <w:bookmarkStart w:id="48" w:name="case_49"/>
      <w:r>
        <w:rPr>
          <w:lang w:eastAsia="zh-CN"/>
        </w:rPr>
        <w:lastRenderedPageBreak/>
        <w:t xml:space="preserve">49 </w:t>
      </w:r>
      <w:r>
        <w:rPr>
          <w:lang w:eastAsia="zh-CN"/>
        </w:rPr>
        <w:t>革　新台币改革要让旧制度有交接</w:t>
      </w:r>
      <w:bookmarkEnd w:id="48"/>
    </w:p>
    <w:p w14:paraId="7691527D" w14:textId="77777777" w:rsidR="00BA4D44" w:rsidRDefault="00000000">
      <w:pPr>
        <w:spacing w:after="20"/>
      </w:pPr>
      <w:r>
        <w:rPr>
          <w:sz w:val="17"/>
          <w:lang w:eastAsia="zh-CN"/>
        </w:rPr>
        <w:t>LIFE-H49-001　｜　1949年　｜　近现代</w:t>
      </w:r>
    </w:p>
    <w:p w14:paraId="40167C52"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00B7106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AC39D2" w14:textId="77777777" w:rsidR="00BA4D44" w:rsidRDefault="00000000">
            <w:pPr>
              <w:spacing w:after="20" w:line="264" w:lineRule="auto"/>
            </w:pPr>
            <w:r>
              <w:rPr>
                <w:b/>
                <w:sz w:val="19"/>
                <w:lang w:eastAsia="zh-CN"/>
              </w:rPr>
              <w:t>《周易》原文 H49-J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F32F393" w14:textId="77777777" w:rsidR="00BA4D44" w:rsidRDefault="00000000">
            <w:pPr>
              <w:spacing w:after="20" w:line="264" w:lineRule="auto"/>
            </w:pPr>
            <w:r>
              <w:rPr>
                <w:b/>
                <w:sz w:val="19"/>
                <w:lang w:eastAsia="zh-CN"/>
              </w:rPr>
              <w:t>既有简体中文翻译</w:t>
            </w:r>
          </w:p>
        </w:tc>
      </w:tr>
      <w:tr w:rsidR="00BA4D44" w14:paraId="6B7FDFD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D8D53" w14:textId="77777777" w:rsidR="00BA4D44" w:rsidRDefault="00000000">
            <w:pPr>
              <w:spacing w:after="20" w:line="264" w:lineRule="auto"/>
            </w:pPr>
            <w:r>
              <w:rPr>
                <w:sz w:val="19"/>
              </w:rPr>
              <w:t>革：巳日乃孚，元亨。利貞。悔亡。</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236252" w14:textId="77777777" w:rsidR="00BA4D44" w:rsidRDefault="00000000">
            <w:pPr>
              <w:spacing w:after="20" w:line="264" w:lineRule="auto"/>
            </w:pPr>
            <w:r>
              <w:rPr>
                <w:sz w:val="19"/>
                <w:lang w:eastAsia="zh-CN"/>
              </w:rPr>
              <w:t>变革要到时日成熟才取信，大为通达，宜守正，悔恨消失。</w:t>
            </w:r>
          </w:p>
        </w:tc>
      </w:tr>
    </w:tbl>
    <w:p w14:paraId="23BAD016" w14:textId="77777777" w:rsidR="00BA4D44" w:rsidRDefault="00000000">
      <w:r>
        <w:rPr>
          <w:b/>
          <w:lang w:eastAsia="zh-CN"/>
        </w:rPr>
        <w:t xml:space="preserve">决策提醒　</w:t>
      </w:r>
      <w:r>
        <w:rPr>
          <w:lang w:eastAsia="zh-CN"/>
        </w:rPr>
        <w:t>转变制度时安排过渡期</w:t>
      </w:r>
    </w:p>
    <w:p w14:paraId="50CDB070" w14:textId="77777777" w:rsidR="00BA4D44" w:rsidRDefault="00000000">
      <w:pPr>
        <w:keepLines/>
      </w:pPr>
      <w:r>
        <w:rPr>
          <w:b/>
          <w:lang w:eastAsia="zh-CN"/>
        </w:rPr>
        <w:t xml:space="preserve">事件经过　</w:t>
      </w:r>
      <w:r>
        <w:rPr>
          <w:lang w:eastAsia="zh-CN"/>
        </w:rPr>
        <w:t>1949年，台湾旧台币的币值承受严重压力。6月15日，当局实施新台币改革，定出四万旧台币兑换一元新台币的比例。民众手上的旧钞与商店的标价都要按规定转换，银行和公务机构也需配合新单位。制度能不能被理解，决定一纸公告之后交易能否顺利继续。持有旧钞的人需要了解换算方式，商店和机构也得用新单位标价、记帐和支付。当局除换币之外，还推动财政调整、鼓励储蓄及恢复生产等措施，以处理币值背后的条件。物价的稳定不是兑换比例一宣告便即刻完成，而是在多项安排下逐步出现。中央银行的历史资料记录了改制日期、比例与配套。从旧制度失去信用、公布新规则，到社会换用新币并适应，是这件事的基本经过。兑换会改变帐面上的数字，却不会凭空创造实际可购买的物资；若忽略财政与生产背景，故事就只剩下换钞的外观。</w:t>
      </w:r>
    </w:p>
    <w:p w14:paraId="7DF6875C" w14:textId="77777777" w:rsidR="00BA4D44" w:rsidRDefault="00000000">
      <w:pPr>
        <w:keepLines/>
      </w:pPr>
      <w:r>
        <w:rPr>
          <w:b/>
          <w:lang w:eastAsia="zh-CN"/>
        </w:rPr>
        <w:t xml:space="preserve">卦义对照　</w:t>
      </w:r>
      <w:r>
        <w:rPr>
          <w:lang w:eastAsia="zh-CN"/>
        </w:rPr>
        <w:t>革卦让人想到改变制度时的交接。新台币上路有日期、换算比例和其他稳定措施，使用者才知道旧帐如何转到新制度。今天换工作流程、搬家或重订家庭预算，也要说清生效日、旧承诺怎样处理、碰到疑问找谁。改名或换表格只是开始，日常使用者能不能跟上才是考验。1949年的币改有复杂背景，这里的卦义对照不能把物价变化全归功于单一措施。留出让人提问和核对旧帐的时间，比只宣布「从今天开始」更能降低摩擦。</w:t>
      </w:r>
    </w:p>
    <w:p w14:paraId="75B3C9FB" w14:textId="77777777" w:rsidR="00BA4D44" w:rsidRDefault="00000000">
      <w:r>
        <w:rPr>
          <w:b/>
          <w:lang w:eastAsia="zh-CN"/>
        </w:rPr>
        <w:t xml:space="preserve">想一想　</w:t>
      </w:r>
      <w:r>
        <w:rPr>
          <w:lang w:eastAsia="zh-CN"/>
        </w:rPr>
        <w:t>改变规则当天，受影响者能找到清楚说明吗？</w:t>
      </w:r>
    </w:p>
    <w:p w14:paraId="0D58A23D" w14:textId="77777777" w:rsidR="00BA4D44" w:rsidRDefault="00000000">
      <w:r>
        <w:rPr>
          <w:b/>
          <w:lang w:eastAsia="zh-CN"/>
        </w:rPr>
        <w:t xml:space="preserve">史料界线　</w:t>
      </w:r>
      <w:r>
        <w:rPr>
          <w:lang w:eastAsia="zh-CN"/>
        </w:rPr>
        <w:t>换算比例本身不会创造购买力；本例不把稳定物价归功于单一措施。</w:t>
      </w:r>
    </w:p>
    <w:p w14:paraId="1C54C1F9" w14:textId="77777777" w:rsidR="00BA4D44" w:rsidRDefault="00000000">
      <w:r>
        <w:rPr>
          <w:b/>
          <w:sz w:val="17"/>
          <w:lang w:eastAsia="zh-CN"/>
        </w:rPr>
        <w:t xml:space="preserve">查核来源　</w:t>
      </w:r>
      <w:hyperlink w:anchor="src_ECBC">
        <w:r w:rsidR="00BA4D44">
          <w:rPr>
            <w:color w:val="245478"/>
          </w:rPr>
          <w:t>ECBC</w:t>
        </w:r>
      </w:hyperlink>
      <w:r>
        <w:rPr>
          <w:sz w:val="17"/>
          <w:lang w:eastAsia="zh-CN"/>
        </w:rPr>
        <w:t>｜四万旧台币兑一元新台币段</w:t>
      </w:r>
    </w:p>
    <w:p w14:paraId="7AA22FB1" w14:textId="77777777" w:rsidR="00BA4D44" w:rsidRDefault="00000000">
      <w:pPr>
        <w:pStyle w:val="21"/>
      </w:pPr>
      <w:bookmarkStart w:id="49" w:name="case_50"/>
      <w:r>
        <w:rPr>
          <w:lang w:eastAsia="zh-CN"/>
        </w:rPr>
        <w:t xml:space="preserve">50 </w:t>
      </w:r>
      <w:r>
        <w:rPr>
          <w:lang w:eastAsia="zh-CN"/>
        </w:rPr>
        <w:t>鼎　中央银行在台复业重建工作职责</w:t>
      </w:r>
      <w:bookmarkEnd w:id="49"/>
    </w:p>
    <w:p w14:paraId="3B0C8905" w14:textId="77777777" w:rsidR="00BA4D44" w:rsidRDefault="00000000">
      <w:pPr>
        <w:spacing w:after="20"/>
      </w:pPr>
      <w:r>
        <w:rPr>
          <w:sz w:val="17"/>
          <w:lang w:eastAsia="zh-CN"/>
        </w:rPr>
        <w:t>LIFE-H50-001　｜　1961年　｜　近现代</w:t>
      </w:r>
    </w:p>
    <w:p w14:paraId="6AF1580F"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11982C8"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7CC3015" w14:textId="77777777" w:rsidR="00BA4D44" w:rsidRDefault="00000000">
            <w:pPr>
              <w:spacing w:after="20" w:line="264" w:lineRule="auto"/>
            </w:pPr>
            <w:r>
              <w:rPr>
                <w:b/>
                <w:sz w:val="19"/>
                <w:lang w:eastAsia="zh-CN"/>
              </w:rPr>
              <w:t>《周易》原文 H50-J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F5D808C" w14:textId="77777777" w:rsidR="00BA4D44" w:rsidRDefault="00000000">
            <w:pPr>
              <w:spacing w:after="20" w:line="264" w:lineRule="auto"/>
            </w:pPr>
            <w:r>
              <w:rPr>
                <w:b/>
                <w:sz w:val="19"/>
                <w:lang w:eastAsia="zh-CN"/>
              </w:rPr>
              <w:t>既有简体中文翻译</w:t>
            </w:r>
          </w:p>
        </w:tc>
      </w:tr>
      <w:tr w:rsidR="00BA4D44" w14:paraId="62423B94"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AF951" w14:textId="77777777" w:rsidR="00BA4D44" w:rsidRDefault="00000000">
            <w:pPr>
              <w:spacing w:after="20" w:line="264" w:lineRule="auto"/>
            </w:pPr>
            <w:r>
              <w:rPr>
                <w:sz w:val="19"/>
              </w:rPr>
              <w:t>鼎：元吉，亨。</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FB56EB" w14:textId="77777777" w:rsidR="00BA4D44" w:rsidRDefault="00000000">
            <w:pPr>
              <w:spacing w:after="20" w:line="264" w:lineRule="auto"/>
            </w:pPr>
            <w:r>
              <w:rPr>
                <w:sz w:val="19"/>
                <w:lang w:eastAsia="zh-CN"/>
              </w:rPr>
              <w:t>鼎象征革新养贤，大吉而通达。</w:t>
            </w:r>
          </w:p>
        </w:tc>
      </w:tr>
    </w:tbl>
    <w:p w14:paraId="21F47E2D" w14:textId="77777777" w:rsidR="00BA4D44" w:rsidRDefault="00000000">
      <w:r>
        <w:rPr>
          <w:b/>
          <w:lang w:eastAsia="zh-CN"/>
        </w:rPr>
        <w:t xml:space="preserve">决策提醒　</w:t>
      </w:r>
      <w:r>
        <w:rPr>
          <w:lang w:eastAsia="zh-CN"/>
        </w:rPr>
        <w:t>更换架构后厘清谁做什么</w:t>
      </w:r>
    </w:p>
    <w:p w14:paraId="3B993CEB" w14:textId="77777777" w:rsidR="00BA4D44" w:rsidRDefault="00000000">
      <w:pPr>
        <w:keepLines/>
      </w:pPr>
      <w:r>
        <w:rPr>
          <w:b/>
          <w:lang w:eastAsia="zh-CN"/>
        </w:rPr>
        <w:t xml:space="preserve">事件经过　</w:t>
      </w:r>
      <w:r>
        <w:rPr>
          <w:lang w:eastAsia="zh-CN"/>
        </w:rPr>
        <w:t>中央银行在1949年迁往台北，组织和业务处于变动之中。到1961年，官方沿革记下它在台复业的时间点。复业牵涉原有工作是否延续，以及机构与其他银行的关系如何重新建立。沿革只给出节点，若要评价个别政策，仍需查看该时期的业务与法规。1961年的复业，使原来中断或转移的工作有了正式承接节点，后续仍须在制度内持续运作。中央银行的工作涉及货币金融事务，若要让既定职责持续运作，需要人员、办公程序、资料和与其他机构的分工。迁移之后再复业，并不是把招牌挂回去就能自动完成；组织必须确认谁决定、谁执行、谁接收资讯。官方简史提供了迁移与复业的基本节点，并未在同一段文字中详细展示每一项业务如何恢复。从机构离开原有地点、在新环境整备，到正式复业，是可循的先后过程。不能把1961年的职权直接说成今日完全相同的制度，也不该把后来所有金融成果都倒算成复业当年的效果。</w:t>
      </w:r>
    </w:p>
    <w:p w14:paraId="00C2E289" w14:textId="77777777" w:rsidR="00BA4D44" w:rsidRDefault="00000000">
      <w:pPr>
        <w:keepLines/>
      </w:pPr>
      <w:r>
        <w:rPr>
          <w:b/>
          <w:lang w:eastAsia="zh-CN"/>
        </w:rPr>
        <w:t xml:space="preserve">卦义对照　</w:t>
      </w:r>
      <w:r>
        <w:rPr>
          <w:lang w:eastAsia="zh-CN"/>
        </w:rPr>
        <w:t>鼎卦可拿来想组织换了架构后如何真正运作。中央银行在台复业是一个清楚的节点，背后还有职责、人员与程序需要接上。团队改组时，除了换名称和主管，也把决策权、资料保管、预算与交接人逐项确认。若每个人都以为另一组会处理，新的架构容易空转。官方沿革证实复业，不代表当时制度与今日完全一致；鼎卦是便于理解交接的比喻，不是历史决策依据。交接时请新负责者自己走一遍流程，才能发现写在组织图上、实际却没人接的工作。</w:t>
      </w:r>
    </w:p>
    <w:p w14:paraId="4F79491B" w14:textId="77777777" w:rsidR="00BA4D44" w:rsidRDefault="00000000">
      <w:r>
        <w:rPr>
          <w:b/>
          <w:lang w:eastAsia="zh-CN"/>
        </w:rPr>
        <w:t xml:space="preserve">想一想　</w:t>
      </w:r>
      <w:r>
        <w:rPr>
          <w:lang w:eastAsia="zh-CN"/>
        </w:rPr>
        <w:t>改组后有哪项关键任务还找不到负责人？</w:t>
      </w:r>
    </w:p>
    <w:p w14:paraId="7AF67882" w14:textId="77777777" w:rsidR="00BA4D44" w:rsidRDefault="00000000">
      <w:r>
        <w:rPr>
          <w:b/>
          <w:lang w:eastAsia="zh-CN"/>
        </w:rPr>
        <w:t xml:space="preserve">史料界线　</w:t>
      </w:r>
      <w:r>
        <w:rPr>
          <w:lang w:eastAsia="zh-CN"/>
        </w:rPr>
        <w:t>本例只确认复业沿革；不借此推论当时已具备今日全部职权或制度。</w:t>
      </w:r>
    </w:p>
    <w:p w14:paraId="5C7A0784" w14:textId="77777777" w:rsidR="00BA4D44" w:rsidRDefault="00000000">
      <w:r>
        <w:rPr>
          <w:b/>
          <w:sz w:val="17"/>
          <w:lang w:eastAsia="zh-CN"/>
        </w:rPr>
        <w:t xml:space="preserve">查核来源　</w:t>
      </w:r>
      <w:hyperlink w:anchor="src_ECBCH">
        <w:r w:rsidR="00BA4D44">
          <w:rPr>
            <w:color w:val="245478"/>
          </w:rPr>
          <w:t>ECBCH</w:t>
        </w:r>
      </w:hyperlink>
      <w:r>
        <w:rPr>
          <w:sz w:val="17"/>
          <w:lang w:eastAsia="zh-CN"/>
        </w:rPr>
        <w:t>｜Brief History：1961年复业</w:t>
      </w:r>
    </w:p>
    <w:p w14:paraId="507F2932" w14:textId="77777777" w:rsidR="00BA4D44" w:rsidRDefault="00000000">
      <w:pPr>
        <w:pStyle w:val="21"/>
        <w:pageBreakBefore/>
      </w:pPr>
      <w:bookmarkStart w:id="50" w:name="case_51"/>
      <w:r>
        <w:rPr>
          <w:lang w:eastAsia="zh-CN"/>
        </w:rPr>
        <w:lastRenderedPageBreak/>
        <w:t xml:space="preserve">51 </w:t>
      </w:r>
      <w:r>
        <w:rPr>
          <w:lang w:eastAsia="zh-CN"/>
        </w:rPr>
        <w:t>震　石油危机迫使台湾重新安排建设</w:t>
      </w:r>
      <w:bookmarkEnd w:id="50"/>
    </w:p>
    <w:p w14:paraId="395C3FA0" w14:textId="77777777" w:rsidR="00BA4D44" w:rsidRDefault="00000000">
      <w:pPr>
        <w:spacing w:after="20"/>
      </w:pPr>
      <w:r>
        <w:rPr>
          <w:sz w:val="17"/>
          <w:lang w:eastAsia="zh-CN"/>
        </w:rPr>
        <w:t>LIFE-H51-001　｜　1970年代　｜　近现代</w:t>
      </w:r>
    </w:p>
    <w:p w14:paraId="2301BC83"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1CAF56E"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4A9A9D6" w14:textId="77777777" w:rsidR="00BA4D44" w:rsidRDefault="00000000">
            <w:pPr>
              <w:spacing w:after="20" w:line="264" w:lineRule="auto"/>
            </w:pPr>
            <w:r>
              <w:rPr>
                <w:b/>
                <w:sz w:val="19"/>
                <w:lang w:eastAsia="zh-CN"/>
              </w:rPr>
              <w:t>《周易》原文 H51-J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BE52BB7" w14:textId="77777777" w:rsidR="00BA4D44" w:rsidRDefault="00000000">
            <w:pPr>
              <w:spacing w:after="20" w:line="264" w:lineRule="auto"/>
            </w:pPr>
            <w:r>
              <w:rPr>
                <w:b/>
                <w:sz w:val="19"/>
                <w:lang w:eastAsia="zh-CN"/>
              </w:rPr>
              <w:t>既有简体中文翻译</w:t>
            </w:r>
          </w:p>
        </w:tc>
      </w:tr>
      <w:tr w:rsidR="00BA4D44" w14:paraId="71F921C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3650A8" w14:textId="77777777" w:rsidR="00BA4D44" w:rsidRDefault="00000000">
            <w:pPr>
              <w:spacing w:after="20" w:line="264" w:lineRule="auto"/>
            </w:pPr>
            <w:r>
              <w:rPr>
                <w:sz w:val="19"/>
              </w:rPr>
              <w:t>震：亨。震來虩虩，笑言啞啞。震驚百里，不喪匕鬯。</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C112C1" w14:textId="77777777" w:rsidR="00BA4D44" w:rsidRDefault="00000000">
            <w:pPr>
              <w:spacing w:after="20" w:line="264" w:lineRule="auto"/>
            </w:pPr>
            <w:r>
              <w:rPr>
                <w:sz w:val="19"/>
                <w:lang w:eastAsia="zh-CN"/>
              </w:rPr>
              <w:t>震动可以通达。雷来时恐惧，之后仍能谈笑；震惊百里，主祭者仍不失匙与香酒。</w:t>
            </w:r>
          </w:p>
        </w:tc>
      </w:tr>
    </w:tbl>
    <w:p w14:paraId="7D9264F9" w14:textId="77777777" w:rsidR="00BA4D44" w:rsidRDefault="00000000">
      <w:r>
        <w:rPr>
          <w:b/>
          <w:lang w:eastAsia="zh-CN"/>
        </w:rPr>
        <w:t xml:space="preserve">决策提醒　</w:t>
      </w:r>
      <w:r>
        <w:rPr>
          <w:lang w:eastAsia="zh-CN"/>
        </w:rPr>
        <w:t>突发变动先稳住核心任务</w:t>
      </w:r>
    </w:p>
    <w:p w14:paraId="7438AAF3" w14:textId="77777777" w:rsidR="00BA4D44" w:rsidRDefault="00000000">
      <w:pPr>
        <w:keepLines/>
      </w:pPr>
      <w:r>
        <w:rPr>
          <w:b/>
          <w:lang w:eastAsia="zh-CN"/>
        </w:rPr>
        <w:t xml:space="preserve">事件经过　</w:t>
      </w:r>
      <w:r>
        <w:rPr>
          <w:lang w:eastAsia="zh-CN"/>
        </w:rPr>
        <w:t>1970年代，国际能源价格变动，台湾的工业生产与生活成本受到冲击。原本预定的建设和投资计划，不得不在新的价格、资金与需求条件下重新考虑。家庭用油用电与工厂原料价格可能一起变动，政府必须在眼前压力和多年工程之间作取舍。受影响者不会等工程完工才需要应对当下的支出。政府仍推动交通、能源等大型工程，试图在外部景气与民间投资承压时维持基础建设的进度。工程由计划进入施工需要时间，眼前的成本上升与长期建设的回报也不是同一天出现。官方资料将石油危机列为经济建设的背景之一，但不等于各工程在每个时段都有相同效益。从外部价格冲击、原有安排承压，到政府调整并延续投资，是这段经过的顺序。不同家庭、企业受到的影响不一样；不能用「有建设」便抹去当时的生活压力，也不能只靠一项工程解释后续经济变化。</w:t>
      </w:r>
    </w:p>
    <w:p w14:paraId="3D032E47" w14:textId="77777777" w:rsidR="00BA4D44" w:rsidRDefault="00000000">
      <w:pPr>
        <w:keepLines/>
      </w:pPr>
      <w:r>
        <w:rPr>
          <w:b/>
          <w:lang w:eastAsia="zh-CN"/>
        </w:rPr>
        <w:t xml:space="preserve">卦义对照　</w:t>
      </w:r>
      <w:r>
        <w:rPr>
          <w:lang w:eastAsia="zh-CN"/>
        </w:rPr>
        <w:t>震卦可以帮人整理突发变动时的顺序。石油危机使成本和既有规划受压，长期建设也须回到可用资源重新安排。个人遇到失业、家庭急事或供应中断时，先照顾安全与基本生活，确认近期现金和谁能支援，再评估原目标要维持还是调整。惊慌与重大决定可以分开处理。这是对历史危机反应的类比，不表示当时每项投资都成功，也不是对某个政策的全面背书。先安排近期生活，再给长期目标一个重新检查的日期，避免在危急时作永久决定。</w:t>
      </w:r>
    </w:p>
    <w:p w14:paraId="3E133954" w14:textId="77777777" w:rsidR="00BA4D44" w:rsidRDefault="00000000">
      <w:r>
        <w:rPr>
          <w:b/>
          <w:lang w:eastAsia="zh-CN"/>
        </w:rPr>
        <w:t xml:space="preserve">想一想　</w:t>
      </w:r>
      <w:r>
        <w:rPr>
          <w:lang w:eastAsia="zh-CN"/>
        </w:rPr>
        <w:t>突发情况下，哪三项任务必须先维持？</w:t>
      </w:r>
    </w:p>
    <w:p w14:paraId="028B15B3" w14:textId="77777777" w:rsidR="00BA4D44" w:rsidRDefault="00000000">
      <w:r>
        <w:rPr>
          <w:b/>
          <w:lang w:eastAsia="zh-CN"/>
        </w:rPr>
        <w:t xml:space="preserve">史料界线　</w:t>
      </w:r>
      <w:r>
        <w:rPr>
          <w:lang w:eastAsia="zh-CN"/>
        </w:rPr>
        <w:t>这是危机反应的类比，不表示所有投资都有相同效益，也不替特定政策预算背书。</w:t>
      </w:r>
    </w:p>
    <w:p w14:paraId="2CCC20C3" w14:textId="77777777" w:rsidR="00BA4D44" w:rsidRDefault="00000000">
      <w:r>
        <w:rPr>
          <w:b/>
          <w:sz w:val="17"/>
          <w:lang w:eastAsia="zh-CN"/>
        </w:rPr>
        <w:t xml:space="preserve">查核来源　</w:t>
      </w:r>
      <w:hyperlink w:anchor="src_ETEN2">
        <w:r w:rsidR="00BA4D44">
          <w:rPr>
            <w:color w:val="245478"/>
          </w:rPr>
          <w:t>ETEN2</w:t>
        </w:r>
      </w:hyperlink>
      <w:r>
        <w:rPr>
          <w:sz w:val="17"/>
          <w:lang w:eastAsia="zh-CN"/>
        </w:rPr>
        <w:t>｜石油危机及经建计划调整背景</w:t>
      </w:r>
    </w:p>
    <w:p w14:paraId="2E119D2E" w14:textId="77777777" w:rsidR="00BA4D44" w:rsidRDefault="00000000">
      <w:pPr>
        <w:pStyle w:val="21"/>
      </w:pPr>
      <w:bookmarkStart w:id="51" w:name="case_52"/>
      <w:r>
        <w:rPr>
          <w:lang w:eastAsia="zh-CN"/>
        </w:rPr>
        <w:t xml:space="preserve">52 </w:t>
      </w:r>
      <w:r>
        <w:rPr>
          <w:lang w:eastAsia="zh-CN"/>
        </w:rPr>
        <w:t>艮　香港设盈富基金规划退出</w:t>
      </w:r>
      <w:bookmarkEnd w:id="51"/>
    </w:p>
    <w:p w14:paraId="74C7AB00" w14:textId="77777777" w:rsidR="00BA4D44" w:rsidRDefault="00000000">
      <w:pPr>
        <w:spacing w:after="20"/>
      </w:pPr>
      <w:r>
        <w:rPr>
          <w:sz w:val="17"/>
          <w:lang w:eastAsia="zh-CN"/>
        </w:rPr>
        <w:t>LIFE-H52-001　｜　1999年　｜　近现代</w:t>
      </w:r>
    </w:p>
    <w:p w14:paraId="2AF80F2B"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9BDD61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96ABB51" w14:textId="77777777" w:rsidR="00BA4D44" w:rsidRDefault="00000000">
            <w:pPr>
              <w:spacing w:after="20" w:line="264" w:lineRule="auto"/>
            </w:pPr>
            <w:r>
              <w:rPr>
                <w:b/>
                <w:sz w:val="19"/>
                <w:lang w:eastAsia="zh-CN"/>
              </w:rPr>
              <w:t>《周易》原文 H52-J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EA0CBF8" w14:textId="77777777" w:rsidR="00BA4D44" w:rsidRDefault="00000000">
            <w:pPr>
              <w:spacing w:after="20" w:line="264" w:lineRule="auto"/>
            </w:pPr>
            <w:r>
              <w:rPr>
                <w:b/>
                <w:sz w:val="19"/>
                <w:lang w:eastAsia="zh-CN"/>
              </w:rPr>
              <w:t>既有简体中文翻译</w:t>
            </w:r>
          </w:p>
        </w:tc>
      </w:tr>
      <w:tr w:rsidR="00BA4D44" w14:paraId="0279F62E"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CBFB63" w14:textId="77777777" w:rsidR="00BA4D44" w:rsidRDefault="00000000">
            <w:pPr>
              <w:spacing w:after="20" w:line="264" w:lineRule="auto"/>
            </w:pPr>
            <w:r>
              <w:rPr>
                <w:sz w:val="19"/>
              </w:rPr>
              <w:t>艮：艮其背，不獲其身，行其庭，不見其人，无咎。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7F189" w14:textId="77777777" w:rsidR="00BA4D44" w:rsidRDefault="00000000">
            <w:pPr>
              <w:spacing w:after="20" w:line="264" w:lineRule="auto"/>
            </w:pPr>
            <w:r>
              <w:rPr>
                <w:sz w:val="19"/>
                <w:lang w:eastAsia="zh-CN"/>
              </w:rPr>
              <w:t>止于应止，如止住背部而忘却自身；行走庭院不受人情牵动，无咎。</w:t>
            </w:r>
          </w:p>
        </w:tc>
      </w:tr>
    </w:tbl>
    <w:p w14:paraId="1BE5FB49" w14:textId="77777777" w:rsidR="00BA4D44" w:rsidRDefault="00000000">
      <w:r>
        <w:rPr>
          <w:b/>
          <w:lang w:eastAsia="zh-CN"/>
        </w:rPr>
        <w:t xml:space="preserve">决策提醒　</w:t>
      </w:r>
      <w:r>
        <w:rPr>
          <w:lang w:eastAsia="zh-CN"/>
        </w:rPr>
        <w:t>介入之后要知道何时停手</w:t>
      </w:r>
    </w:p>
    <w:p w14:paraId="60E5D851" w14:textId="77777777" w:rsidR="00BA4D44" w:rsidRDefault="00000000">
      <w:pPr>
        <w:keepLines/>
      </w:pPr>
      <w:r>
        <w:rPr>
          <w:b/>
          <w:lang w:eastAsia="zh-CN"/>
        </w:rPr>
        <w:t xml:space="preserve">事件经过　</w:t>
      </w:r>
      <w:r>
        <w:rPr>
          <w:lang w:eastAsia="zh-CN"/>
        </w:rPr>
        <w:t>1998年，香港政府在金融市场压力下买入股票，于是持有一批原本并非打算长期经营的资产。危机行动结束后，接下来的问题是如何管理、处置这些持股，同时避免一次大量出售对市场造成新的影响。1999年11月推出盈富基金，提供逐步处置部分股票的方式。投资人透过基金持有相应资产，政府则有了分批退出的安排。基金让政府取得的持股逐步回到市场参与者手中，退出不需在同一天全部完成。这项后续安排需要考量市场承受力与资讯公开，也有自己的管理成本。香港金融管理局的资料记录基金推出时间与储备管理脉络。从介入、持股，到设计退出工具，是这段政策的先后关系。基金的成立不会让先前干预的成本消失，也不表示所有危机后取得的资产都适合这种处理方式；每一种资产和市场状况都要另行评估。史料能确认制度安排，不能替所有市场参与者写出一致的感受。</w:t>
      </w:r>
    </w:p>
    <w:p w14:paraId="6CA88021" w14:textId="77777777" w:rsidR="00BA4D44" w:rsidRDefault="00000000">
      <w:pPr>
        <w:keepLines/>
      </w:pPr>
      <w:r>
        <w:rPr>
          <w:b/>
          <w:lang w:eastAsia="zh-CN"/>
        </w:rPr>
        <w:t xml:space="preserve">卦义对照　</w:t>
      </w:r>
      <w:r>
        <w:rPr>
          <w:lang w:eastAsia="zh-CN"/>
        </w:rPr>
        <w:t>艮卦让人想起该停的时候怎样停。香港在市场介入后推出盈富基金，为部分持股安排退出，而不让应急行动永远没有终点。工作加班、替朋友垫款或接手危机专案，也可在开始时设定时限、检查日期和退出条件。停止不是丢下责任，好的退场要交代剩下的事由谁承接。此例仅说明一种历史上的资产处置，不是基金投资建议，也不是所有市场都适用的模板。如果停止条件原本没有谈好，现在仍可补一份约定，让彼此知道支援到哪一天。</w:t>
      </w:r>
    </w:p>
    <w:p w14:paraId="174850A0" w14:textId="77777777" w:rsidR="00BA4D44" w:rsidRDefault="00000000">
      <w:r>
        <w:rPr>
          <w:b/>
          <w:lang w:eastAsia="zh-CN"/>
        </w:rPr>
        <w:t xml:space="preserve">想一想　</w:t>
      </w:r>
      <w:r>
        <w:rPr>
          <w:lang w:eastAsia="zh-CN"/>
        </w:rPr>
        <w:t>你正在维持的暂行办法，何时重新检讨？</w:t>
      </w:r>
    </w:p>
    <w:p w14:paraId="4C49CD7C" w14:textId="77777777" w:rsidR="00BA4D44" w:rsidRDefault="00000000">
      <w:r>
        <w:rPr>
          <w:b/>
          <w:lang w:eastAsia="zh-CN"/>
        </w:rPr>
        <w:t xml:space="preserve">史料界线　</w:t>
      </w:r>
      <w:r>
        <w:rPr>
          <w:lang w:eastAsia="zh-CN"/>
        </w:rPr>
        <w:t>这不是对基金的投资推荐，也不能由此推论所有危机资产都适合相同退出方式。</w:t>
      </w:r>
    </w:p>
    <w:p w14:paraId="465CF333" w14:textId="77777777" w:rsidR="00BA4D44" w:rsidRDefault="00000000">
      <w:r>
        <w:rPr>
          <w:b/>
          <w:sz w:val="17"/>
          <w:lang w:eastAsia="zh-CN"/>
        </w:rPr>
        <w:lastRenderedPageBreak/>
        <w:t xml:space="preserve">查核来源　</w:t>
      </w:r>
      <w:hyperlink w:anchor="src_ETRACK">
        <w:r w:rsidR="00BA4D44">
          <w:rPr>
            <w:color w:val="245478"/>
          </w:rPr>
          <w:t>ETRACK</w:t>
        </w:r>
      </w:hyperlink>
      <w:r>
        <w:rPr>
          <w:sz w:val="17"/>
          <w:lang w:eastAsia="zh-CN"/>
        </w:rPr>
        <w:t>｜Reserves Management：1999年11月推出基金</w:t>
      </w:r>
    </w:p>
    <w:p w14:paraId="76EACD9B" w14:textId="77777777" w:rsidR="00BA4D44" w:rsidRDefault="00000000">
      <w:pPr>
        <w:pStyle w:val="21"/>
        <w:pageBreakBefore/>
      </w:pPr>
      <w:bookmarkStart w:id="52" w:name="case_53"/>
      <w:r>
        <w:rPr>
          <w:lang w:eastAsia="zh-CN"/>
        </w:rPr>
        <w:lastRenderedPageBreak/>
        <w:t xml:space="preserve">53 </w:t>
      </w:r>
      <w:r>
        <w:rPr>
          <w:lang w:eastAsia="zh-CN"/>
        </w:rPr>
        <w:t>渐　四年经建计划分期推进转型</w:t>
      </w:r>
      <w:bookmarkEnd w:id="52"/>
    </w:p>
    <w:p w14:paraId="28DEAA99" w14:textId="77777777" w:rsidR="00BA4D44" w:rsidRDefault="00000000">
      <w:pPr>
        <w:spacing w:after="20"/>
      </w:pPr>
      <w:r>
        <w:rPr>
          <w:sz w:val="17"/>
          <w:lang w:eastAsia="zh-CN"/>
        </w:rPr>
        <w:t>LIFE-H53-001　｜　1953年起　｜　近现代</w:t>
      </w:r>
    </w:p>
    <w:p w14:paraId="014369A8"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D7A803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238FCBE" w14:textId="77777777" w:rsidR="00BA4D44" w:rsidRDefault="00000000">
            <w:pPr>
              <w:spacing w:after="20" w:line="264" w:lineRule="auto"/>
            </w:pPr>
            <w:r>
              <w:rPr>
                <w:b/>
                <w:sz w:val="19"/>
                <w:lang w:eastAsia="zh-CN"/>
              </w:rPr>
              <w:t>《周易》原文 H53-J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44CD08" w14:textId="77777777" w:rsidR="00BA4D44" w:rsidRDefault="00000000">
            <w:pPr>
              <w:spacing w:after="20" w:line="264" w:lineRule="auto"/>
            </w:pPr>
            <w:r>
              <w:rPr>
                <w:b/>
                <w:sz w:val="19"/>
                <w:lang w:eastAsia="zh-CN"/>
              </w:rPr>
              <w:t>既有简体中文翻译</w:t>
            </w:r>
          </w:p>
        </w:tc>
      </w:tr>
      <w:tr w:rsidR="00BA4D44" w14:paraId="0017593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967B90" w14:textId="77777777" w:rsidR="00BA4D44" w:rsidRDefault="00000000">
            <w:pPr>
              <w:spacing w:after="20" w:line="264" w:lineRule="auto"/>
            </w:pPr>
            <w:r>
              <w:rPr>
                <w:sz w:val="19"/>
              </w:rPr>
              <w:t>漸：女歸吉，利貞。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0F2BFD" w14:textId="77777777" w:rsidR="00BA4D44" w:rsidRDefault="00000000">
            <w:pPr>
              <w:spacing w:after="20" w:line="264" w:lineRule="auto"/>
            </w:pPr>
            <w:r>
              <w:rPr>
                <w:sz w:val="19"/>
                <w:lang w:eastAsia="zh-CN"/>
              </w:rPr>
              <w:t>循序渐进；女子出嫁吉，宜守正。</w:t>
            </w:r>
          </w:p>
        </w:tc>
      </w:tr>
    </w:tbl>
    <w:p w14:paraId="1AC721D9" w14:textId="77777777" w:rsidR="00BA4D44" w:rsidRDefault="00000000">
      <w:r>
        <w:rPr>
          <w:b/>
          <w:lang w:eastAsia="zh-CN"/>
        </w:rPr>
        <w:t xml:space="preserve">决策提醒　</w:t>
      </w:r>
      <w:r>
        <w:rPr>
          <w:lang w:eastAsia="zh-CN"/>
        </w:rPr>
        <w:t>把长目标拆成可验收的阶段</w:t>
      </w:r>
    </w:p>
    <w:p w14:paraId="646A4D82" w14:textId="77777777" w:rsidR="00BA4D44" w:rsidRDefault="00000000">
      <w:pPr>
        <w:keepLines/>
      </w:pPr>
      <w:r>
        <w:rPr>
          <w:b/>
          <w:lang w:eastAsia="zh-CN"/>
        </w:rPr>
        <w:t xml:space="preserve">事件经过　</w:t>
      </w:r>
      <w:r>
        <w:rPr>
          <w:lang w:eastAsia="zh-CN"/>
        </w:rPr>
        <w:t>1953年起，台湾推动经济建设四年计划。当时产业与资金条件有限，政策一方面希望维持农业供给，另一方面扶植部分轻工业，让生产与进口替代逐步衔接。四年作为一期，让资源配置与成果检视有可辨识的时间段。每一期结束后仍要面对市场、原料和下一阶段投资的条件，计划不能代替现场调整。下一期计划不是照抄上一期，还要看当时的生产能力和需求，重新安排有限的资源。计划把多年目标放进阶段安排，主管机关和企业需要依各自的资源投入，观察产量与市场是否跟得上。农业、工业与家庭生活并非分开的三条线：劳力和资金如何配置，会影响各方的负担。官方回顾列出四年计划的起点与方向，后续成果仍须放在各期政策及外部环境中看。从提出阶段目标、分配投入，到下一期重新检视，是这段制度转型的基本过程。不能说有了计划就无需调整，也不该用后来的整体成绩遮住当时不同群体承受的成本。</w:t>
      </w:r>
    </w:p>
    <w:p w14:paraId="5D2C6D3C" w14:textId="77777777" w:rsidR="00BA4D44" w:rsidRDefault="00000000">
      <w:pPr>
        <w:keepLines/>
      </w:pPr>
      <w:r>
        <w:rPr>
          <w:b/>
          <w:lang w:eastAsia="zh-CN"/>
        </w:rPr>
        <w:t xml:space="preserve">卦义对照　</w:t>
      </w:r>
      <w:r>
        <w:rPr>
          <w:lang w:eastAsia="zh-CN"/>
        </w:rPr>
        <w:t>渐卦提醒人把长目标分成可以走、也可以修正的阶段。四年经建计划不是一天完成的变革，而是把资源、产业和时间接起来。今天想换工作、学新技能或复健，可定出每阶段可观察的成果，按实际进度调整，不必把一次落后当作全盘失败。慢也可能有成本，不能只说「渐进就好」。历史计划有特定资源与政治条件；卦义是供读者整理节奏的比喻，非制定计划的史证。每个阶段也留一些回馈时间，听听真正执行的人在哪里遇到障碍，再修改下一步。</w:t>
      </w:r>
    </w:p>
    <w:p w14:paraId="0C677E0D" w14:textId="77777777" w:rsidR="00BA4D44" w:rsidRDefault="00000000">
      <w:r>
        <w:rPr>
          <w:b/>
          <w:lang w:eastAsia="zh-CN"/>
        </w:rPr>
        <w:t xml:space="preserve">想一想　</w:t>
      </w:r>
      <w:r>
        <w:rPr>
          <w:lang w:eastAsia="zh-CN"/>
        </w:rPr>
        <w:t>你的下一个里程碑，怎样才算真正完成？</w:t>
      </w:r>
    </w:p>
    <w:p w14:paraId="795B77BC" w14:textId="77777777" w:rsidR="00BA4D44" w:rsidRDefault="00000000">
      <w:r>
        <w:rPr>
          <w:b/>
          <w:lang w:eastAsia="zh-CN"/>
        </w:rPr>
        <w:t xml:space="preserve">史料界线　</w:t>
      </w:r>
      <w:r>
        <w:rPr>
          <w:lang w:eastAsia="zh-CN"/>
        </w:rPr>
        <w:t>渐进不保证没有代价；农工之间资源转移的负担仍需另行研究。</w:t>
      </w:r>
    </w:p>
    <w:p w14:paraId="450D5E48" w14:textId="77777777" w:rsidR="00BA4D44" w:rsidRDefault="00000000">
      <w:r>
        <w:rPr>
          <w:b/>
          <w:sz w:val="17"/>
          <w:lang w:eastAsia="zh-CN"/>
        </w:rPr>
        <w:t xml:space="preserve">查核来源　</w:t>
      </w:r>
      <w:hyperlink w:anchor="src_ETEN">
        <w:r w:rsidR="00BA4D44">
          <w:rPr>
            <w:color w:val="245478"/>
          </w:rPr>
          <w:t>ETEN</w:t>
        </w:r>
      </w:hyperlink>
      <w:r>
        <w:rPr>
          <w:sz w:val="17"/>
          <w:lang w:eastAsia="zh-CN"/>
        </w:rPr>
        <w:t>｜1953年经济建设四年计划段</w:t>
      </w:r>
    </w:p>
    <w:p w14:paraId="2CE6DB15" w14:textId="77777777" w:rsidR="00BA4D44" w:rsidRDefault="00000000">
      <w:pPr>
        <w:pStyle w:val="21"/>
      </w:pPr>
      <w:bookmarkStart w:id="53" w:name="case_54"/>
      <w:r>
        <w:rPr>
          <w:lang w:eastAsia="zh-CN"/>
        </w:rPr>
        <w:t xml:space="preserve">54 </w:t>
      </w:r>
      <w:r>
        <w:rPr>
          <w:lang w:eastAsia="zh-CN"/>
        </w:rPr>
        <w:t>归妹　晋献公嫁伯姬前的占问</w:t>
      </w:r>
      <w:bookmarkEnd w:id="53"/>
    </w:p>
    <w:p w14:paraId="2F6F6FD3" w14:textId="77777777" w:rsidR="00BA4D44" w:rsidRDefault="00000000">
      <w:pPr>
        <w:spacing w:after="20"/>
      </w:pPr>
      <w:r>
        <w:rPr>
          <w:sz w:val="17"/>
          <w:lang w:eastAsia="zh-CN"/>
        </w:rPr>
        <w:t>LIFE-H54-001　｜　春秋 记于前645年　｜　古代</w:t>
      </w:r>
    </w:p>
    <w:p w14:paraId="6121B828" w14:textId="77777777" w:rsidR="00BA4D44" w:rsidRDefault="00000000">
      <w:pPr>
        <w:spacing w:after="60"/>
      </w:pPr>
      <w:r>
        <w:rPr>
          <w:lang w:eastAsia="zh-CN"/>
        </w:rPr>
        <w:t>A｜史料明引并用于决策讨论</w:t>
      </w:r>
    </w:p>
    <w:tbl>
      <w:tblPr>
        <w:tblW w:w="0" w:type="auto"/>
        <w:jc w:val="center"/>
        <w:tblLayout w:type="fixed"/>
        <w:tblLook w:val="04A0" w:firstRow="1" w:lastRow="0" w:firstColumn="1" w:lastColumn="0" w:noHBand="0" w:noVBand="1"/>
      </w:tblPr>
      <w:tblGrid>
        <w:gridCol w:w="4522"/>
        <w:gridCol w:w="5731"/>
      </w:tblGrid>
      <w:tr w:rsidR="00BA4D44" w14:paraId="70C1D0BF"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5A2D3CF" w14:textId="77777777" w:rsidR="00BA4D44" w:rsidRDefault="00000000">
            <w:pPr>
              <w:spacing w:after="20" w:line="264" w:lineRule="auto"/>
            </w:pPr>
            <w:r>
              <w:rPr>
                <w:b/>
                <w:sz w:val="19"/>
                <w:lang w:eastAsia="zh-CN"/>
              </w:rPr>
              <w:t>《周易》原文 H54-J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A4A103" w14:textId="77777777" w:rsidR="00BA4D44" w:rsidRDefault="00000000">
            <w:pPr>
              <w:spacing w:after="20" w:line="264" w:lineRule="auto"/>
            </w:pPr>
            <w:r>
              <w:rPr>
                <w:b/>
                <w:sz w:val="19"/>
                <w:lang w:eastAsia="zh-CN"/>
              </w:rPr>
              <w:t>既有简体中文翻译</w:t>
            </w:r>
          </w:p>
        </w:tc>
      </w:tr>
      <w:tr w:rsidR="00BA4D44" w14:paraId="33057F9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72155D" w14:textId="77777777" w:rsidR="00BA4D44" w:rsidRDefault="00000000">
            <w:pPr>
              <w:spacing w:after="20" w:line="264" w:lineRule="auto"/>
            </w:pPr>
            <w:r>
              <w:rPr>
                <w:sz w:val="19"/>
              </w:rPr>
              <w:t>歸妹：征凶，无攸利。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A72DD" w14:textId="77777777" w:rsidR="00BA4D44" w:rsidRDefault="00000000">
            <w:pPr>
              <w:spacing w:after="20" w:line="264" w:lineRule="auto"/>
            </w:pPr>
            <w:r>
              <w:rPr>
                <w:sz w:val="19"/>
                <w:lang w:eastAsia="zh-CN"/>
              </w:rPr>
              <w:t>少女出嫁而名分不正，前进凶，没有利益。</w:t>
            </w:r>
          </w:p>
        </w:tc>
      </w:tr>
    </w:tbl>
    <w:p w14:paraId="74FBE478" w14:textId="77777777" w:rsidR="00BA4D44" w:rsidRDefault="00000000">
      <w:r>
        <w:rPr>
          <w:b/>
          <w:lang w:eastAsia="zh-CN"/>
        </w:rPr>
        <w:t xml:space="preserve">决策提醒　</w:t>
      </w:r>
      <w:r>
        <w:rPr>
          <w:lang w:eastAsia="zh-CN"/>
        </w:rPr>
        <w:t>关系选择先看当事人的处境</w:t>
      </w:r>
    </w:p>
    <w:p w14:paraId="7E78C707" w14:textId="77777777" w:rsidR="00BA4D44" w:rsidRDefault="00000000">
      <w:pPr>
        <w:keepLines/>
      </w:pPr>
      <w:r>
        <w:rPr>
          <w:b/>
          <w:lang w:eastAsia="zh-CN"/>
        </w:rPr>
        <w:t xml:space="preserve">事件经过　</w:t>
      </w:r>
      <w:r>
        <w:rPr>
          <w:lang w:eastAsia="zh-CN"/>
        </w:rPr>
        <w:t>《左传》僖公十五年在记述秦晋韩原之战时，追述更早的一项婚姻安排。晋献公要把伯姬嫁往秦国，事先筮得归妹之睽。史苏作出不利解读，但婚姻仍然进行。后来秦晋之间有粮食援助、国君往来与政治争议，最后又发生战事。婚姻在两国关系中具有政治用途，伯姬本人却在史书的国君和史官对话中缺乏声音。后来秦晋的互助与交战，更不能回头替早年的不利占解补成唯一因果。嫁娶安排完成后，两国仍须处理后来发生的粮食、国君与战事问题，婚姻并未让利益一致。史书把早年的占问与后来的冲突放在一条叙事线上，并不表示每一步都是婚姻或卦象直接造成。伯姬的个人意愿在这段政治叙述中并未被充分保存，不能替她编造想法。前645年是韩原之战及记事年份，不是这次筮问的确定时间。从国君安排婚姻、占问与不利评语，到婚姻实施及多年后的秦晋冲突，是文献交代的先后；其间还有多种利益和人物选择。</w:t>
      </w:r>
    </w:p>
    <w:p w14:paraId="7A78460F" w14:textId="77777777" w:rsidR="00BA4D44" w:rsidRDefault="00000000">
      <w:pPr>
        <w:keepLines/>
      </w:pPr>
      <w:r>
        <w:rPr>
          <w:b/>
          <w:lang w:eastAsia="zh-CN"/>
        </w:rPr>
        <w:t xml:space="preserve">卦义对照　</w:t>
      </w:r>
      <w:r>
        <w:rPr>
          <w:lang w:eastAsia="zh-CN"/>
        </w:rPr>
        <w:t>归妹卦放在晋献公嫁伯姬的故事里，让今天的读者看见婚姻被用于政治关系的古代处境。无论家庭期待或社会压力多大，现代关系首先应尊重当事人的意愿与平等地位；不宜把人当成换取联盟的工具。史书确记载占问与不利解读，婚姻仍照办，后来的秦晋冲突也有多种原因。不能把战事说成女子带来的凶兆，更不能拿卦象取代对权力与选择的分析。若关系决策涉及家庭利益，也要确保当事人能自由说不，而非被周围人的期待代答。</w:t>
      </w:r>
    </w:p>
    <w:p w14:paraId="7324AAA7" w14:textId="77777777" w:rsidR="00BA4D44" w:rsidRDefault="00000000">
      <w:r>
        <w:rPr>
          <w:b/>
          <w:lang w:eastAsia="zh-CN"/>
        </w:rPr>
        <w:t xml:space="preserve">想一想　</w:t>
      </w:r>
      <w:r>
        <w:rPr>
          <w:lang w:eastAsia="zh-CN"/>
        </w:rPr>
        <w:t>这个决定中，受影响的人有权说不吗？</w:t>
      </w:r>
    </w:p>
    <w:p w14:paraId="60B3B696" w14:textId="77777777" w:rsidR="00BA4D44" w:rsidRDefault="00000000">
      <w:r>
        <w:rPr>
          <w:b/>
          <w:lang w:eastAsia="zh-CN"/>
        </w:rPr>
        <w:lastRenderedPageBreak/>
        <w:t xml:space="preserve">史料界线　</w:t>
      </w:r>
      <w:r>
        <w:rPr>
          <w:lang w:eastAsia="zh-CN"/>
        </w:rPr>
        <w:t>A类 用易记载。前645年是记事及韩原之战年份，不是婚姻起筮的确定年份；史传占辞与通行经文并非逐字相同。</w:t>
      </w:r>
    </w:p>
    <w:p w14:paraId="69708450" w14:textId="77777777" w:rsidR="00BA4D44" w:rsidRDefault="00000000">
      <w:r>
        <w:rPr>
          <w:b/>
          <w:sz w:val="17"/>
          <w:lang w:eastAsia="zh-CN"/>
        </w:rPr>
        <w:t xml:space="preserve">查核来源　</w:t>
      </w:r>
      <w:hyperlink w:anchor="src_Y54">
        <w:r w:rsidR="00BA4D44">
          <w:rPr>
            <w:color w:val="245478"/>
          </w:rPr>
          <w:t>Y54</w:t>
        </w:r>
      </w:hyperlink>
      <w:r>
        <w:rPr>
          <w:sz w:val="17"/>
          <w:lang w:eastAsia="zh-CN"/>
        </w:rPr>
        <w:t>、</w:t>
      </w:r>
      <w:hyperlink w:anchor="src_P054">
        <w:r w:rsidR="00BA4D44">
          <w:rPr>
            <w:color w:val="245478"/>
          </w:rPr>
          <w:t>P054</w:t>
        </w:r>
      </w:hyperlink>
      <w:r>
        <w:rPr>
          <w:sz w:val="17"/>
          <w:lang w:eastAsia="zh-CN"/>
        </w:rPr>
        <w:t>｜《左传》僖公十五年及左传正义</w:t>
      </w:r>
    </w:p>
    <w:p w14:paraId="1C90D984" w14:textId="77777777" w:rsidR="00BA4D44" w:rsidRDefault="00000000">
      <w:pPr>
        <w:pStyle w:val="21"/>
        <w:pageBreakBefore/>
      </w:pPr>
      <w:bookmarkStart w:id="54" w:name="case_55"/>
      <w:r>
        <w:rPr>
          <w:lang w:eastAsia="zh-CN"/>
        </w:rPr>
        <w:lastRenderedPageBreak/>
        <w:t xml:space="preserve">55 </w:t>
      </w:r>
      <w:r>
        <w:rPr>
          <w:lang w:eastAsia="zh-CN"/>
        </w:rPr>
        <w:t>丰　汉初财政充裕仍面对新支出</w:t>
      </w:r>
      <w:bookmarkEnd w:id="54"/>
    </w:p>
    <w:p w14:paraId="7BF5585E" w14:textId="77777777" w:rsidR="00BA4D44" w:rsidRDefault="00000000">
      <w:pPr>
        <w:spacing w:after="20"/>
      </w:pPr>
      <w:r>
        <w:rPr>
          <w:sz w:val="17"/>
          <w:lang w:eastAsia="zh-CN"/>
        </w:rPr>
        <w:t>LIFE-H55-001　｜　文景至汉武帝初年　｜　古代</w:t>
      </w:r>
    </w:p>
    <w:p w14:paraId="0E4C0FED"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A50679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70BC1A7" w14:textId="77777777" w:rsidR="00BA4D44" w:rsidRDefault="00000000">
            <w:pPr>
              <w:spacing w:after="20" w:line="264" w:lineRule="auto"/>
            </w:pPr>
            <w:r>
              <w:rPr>
                <w:b/>
                <w:sz w:val="19"/>
                <w:lang w:eastAsia="zh-CN"/>
              </w:rPr>
              <w:t>《周易》原文 H55-J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910F33E" w14:textId="77777777" w:rsidR="00BA4D44" w:rsidRDefault="00000000">
            <w:pPr>
              <w:spacing w:after="20" w:line="264" w:lineRule="auto"/>
            </w:pPr>
            <w:r>
              <w:rPr>
                <w:b/>
                <w:sz w:val="19"/>
                <w:lang w:eastAsia="zh-CN"/>
              </w:rPr>
              <w:t>既有简体中文翻译</w:t>
            </w:r>
          </w:p>
        </w:tc>
      </w:tr>
      <w:tr w:rsidR="00BA4D44" w14:paraId="225F5248"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3E6EC" w14:textId="77777777" w:rsidR="00BA4D44" w:rsidRDefault="00000000">
            <w:pPr>
              <w:spacing w:after="20" w:line="264" w:lineRule="auto"/>
            </w:pPr>
            <w:r>
              <w:rPr>
                <w:sz w:val="19"/>
              </w:rPr>
              <w:t>豐：亨。王假之，勿憂，宜日中。</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DED35B" w14:textId="77777777" w:rsidR="00BA4D44" w:rsidRDefault="00000000">
            <w:pPr>
              <w:spacing w:after="20" w:line="264" w:lineRule="auto"/>
            </w:pPr>
            <w:r>
              <w:rPr>
                <w:sz w:val="19"/>
                <w:lang w:eastAsia="zh-CN"/>
              </w:rPr>
              <w:t>盛大丰足，可以通达；君王达到此境，不必忧虑，宜如日正中而普照。</w:t>
            </w:r>
          </w:p>
        </w:tc>
      </w:tr>
    </w:tbl>
    <w:p w14:paraId="3DE45053" w14:textId="77777777" w:rsidR="00BA4D44" w:rsidRDefault="00000000">
      <w:r>
        <w:rPr>
          <w:b/>
          <w:lang w:eastAsia="zh-CN"/>
        </w:rPr>
        <w:t xml:space="preserve">决策提醒　</w:t>
      </w:r>
      <w:r>
        <w:rPr>
          <w:lang w:eastAsia="zh-CN"/>
        </w:rPr>
        <w:t>繁荣时提前安排下一轮风险</w:t>
      </w:r>
    </w:p>
    <w:p w14:paraId="7AEA5485" w14:textId="77777777" w:rsidR="00BA4D44" w:rsidRDefault="00000000">
      <w:pPr>
        <w:keepLines/>
      </w:pPr>
      <w:r>
        <w:rPr>
          <w:b/>
          <w:lang w:eastAsia="zh-CN"/>
        </w:rPr>
        <w:t xml:space="preserve">事件经过　</w:t>
      </w:r>
      <w:r>
        <w:rPr>
          <w:lang w:eastAsia="zh-CN"/>
        </w:rPr>
        <w:t>西汉初年经历战乱后，社会生产和官府财力逐步恢复。到文帝、景帝以及武帝初年，史籍用仓中积粟、府库有钱等画面描写当时的累积。国库积累可以支援新的政策，但每一笔军费与行政支出都会改变余额。史家把前后景况接着写，也让读者看见「有储备」和「足够应付任何新计划」的差别。财政宽裕时新增的承诺，等到支出扩张仍须兑现；官府因此还要不断比较收入与用途。粮食和财货变多，朝廷能处理的事也更多；新的军事与行政支出却随之增加。先前的储备，遇到较大规模的用度时仍可能消耗。史书的描写有概括和修辞成分，不能把「充裕」当作每一年可核对的库存表，更不能推论每户百姓都同样富裕。从战后恢复、粮财累积，到支出规模改变，是这段长时期的经过。储备如何得来、后来用到何处，涉及征税、生产与朝廷的不同选择，不能只用某一位君主的勤俭或奢侈解释全部变化。</w:t>
      </w:r>
    </w:p>
    <w:p w14:paraId="0AB96064" w14:textId="77777777" w:rsidR="00BA4D44" w:rsidRDefault="00000000">
      <w:pPr>
        <w:keepLines/>
      </w:pPr>
      <w:r>
        <w:rPr>
          <w:b/>
          <w:lang w:eastAsia="zh-CN"/>
        </w:rPr>
        <w:t xml:space="preserve">卦义对照　</w:t>
      </w:r>
      <w:r>
        <w:rPr>
          <w:lang w:eastAsia="zh-CN"/>
        </w:rPr>
        <w:t>丰卦谈盛大，也提醒最充裕的时候仍有往后的支出。西汉史籍描述财粮积累，后来军事与行政用度又改变了情势。个人收入增加或邀约变多时，别只看眼前数字；税务、健康、休息与已有承诺也要列进预算。留下一些余裕，才不会把好年景当成永久状态。史书使用强烈意象描写富庶，不能直接换算成精确存量；卦义也不是当年财政决策的史料。可先把一次性收入和长期固定支出分开，避免因今年好，就把往后几年的钱先花掉。</w:t>
      </w:r>
    </w:p>
    <w:p w14:paraId="04B3895D" w14:textId="77777777" w:rsidR="00BA4D44" w:rsidRDefault="00000000">
      <w:r>
        <w:rPr>
          <w:b/>
          <w:lang w:eastAsia="zh-CN"/>
        </w:rPr>
        <w:t xml:space="preserve">想一想　</w:t>
      </w:r>
      <w:r>
        <w:rPr>
          <w:lang w:eastAsia="zh-CN"/>
        </w:rPr>
        <w:t>现在最好的局面若改变，你有哪些缓冲？</w:t>
      </w:r>
    </w:p>
    <w:p w14:paraId="76A96EA0" w14:textId="77777777" w:rsidR="00BA4D44" w:rsidRDefault="00000000">
      <w:r>
        <w:rPr>
          <w:b/>
          <w:lang w:eastAsia="zh-CN"/>
        </w:rPr>
        <w:t xml:space="preserve">史料界线　</w:t>
      </w:r>
      <w:r>
        <w:rPr>
          <w:lang w:eastAsia="zh-CN"/>
        </w:rPr>
        <w:t>史籍以强烈意象描述富庶，不能把文字直接当作精确库存数据。</w:t>
      </w:r>
    </w:p>
    <w:p w14:paraId="5D05F904" w14:textId="77777777" w:rsidR="00BA4D44" w:rsidRDefault="00000000">
      <w:r>
        <w:rPr>
          <w:b/>
          <w:sz w:val="17"/>
          <w:lang w:eastAsia="zh-CN"/>
        </w:rPr>
        <w:t xml:space="preserve">查核来源　</w:t>
      </w:r>
      <w:hyperlink w:anchor="src_EHS24A">
        <w:r w:rsidR="00BA4D44">
          <w:rPr>
            <w:color w:val="245478"/>
          </w:rPr>
          <w:t>EHS24A</w:t>
        </w:r>
      </w:hyperlink>
      <w:r>
        <w:rPr>
          <w:sz w:val="17"/>
          <w:lang w:eastAsia="zh-CN"/>
        </w:rPr>
        <w:t>、</w:t>
      </w:r>
      <w:hyperlink w:anchor="src_EHS24B">
        <w:r w:rsidR="00BA4D44">
          <w:rPr>
            <w:color w:val="245478"/>
          </w:rPr>
          <w:t>EHS24B</w:t>
        </w:r>
      </w:hyperlink>
      <w:r>
        <w:rPr>
          <w:sz w:val="17"/>
          <w:lang w:eastAsia="zh-CN"/>
        </w:rPr>
        <w:t>｜京师钱财、太仓积粟及其后支出段</w:t>
      </w:r>
    </w:p>
    <w:p w14:paraId="492F0943" w14:textId="77777777" w:rsidR="00BA4D44" w:rsidRDefault="00000000">
      <w:pPr>
        <w:pStyle w:val="21"/>
      </w:pPr>
      <w:bookmarkStart w:id="55" w:name="case_56"/>
      <w:r>
        <w:rPr>
          <w:lang w:eastAsia="zh-CN"/>
        </w:rPr>
        <w:t xml:space="preserve">56 </w:t>
      </w:r>
      <w:r>
        <w:rPr>
          <w:lang w:eastAsia="zh-CN"/>
        </w:rPr>
        <w:t>旅　师史跨地经商须适应陌生环境</w:t>
      </w:r>
      <w:bookmarkEnd w:id="55"/>
    </w:p>
    <w:p w14:paraId="2C831E04" w14:textId="77777777" w:rsidR="00BA4D44" w:rsidRDefault="00000000">
      <w:pPr>
        <w:spacing w:after="20"/>
      </w:pPr>
      <w:r>
        <w:rPr>
          <w:sz w:val="17"/>
          <w:lang w:eastAsia="zh-CN"/>
        </w:rPr>
        <w:t>LIFE-H56-001　｜　汉代　｜　古代</w:t>
      </w:r>
    </w:p>
    <w:p w14:paraId="3D234EA7"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E1D1545"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E8D3649" w14:textId="77777777" w:rsidR="00BA4D44" w:rsidRDefault="00000000">
            <w:pPr>
              <w:spacing w:after="20" w:line="264" w:lineRule="auto"/>
            </w:pPr>
            <w:r>
              <w:rPr>
                <w:b/>
                <w:sz w:val="19"/>
                <w:lang w:eastAsia="zh-CN"/>
              </w:rPr>
              <w:t>《周易》原文 H56-J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A684B49" w14:textId="77777777" w:rsidR="00BA4D44" w:rsidRDefault="00000000">
            <w:pPr>
              <w:spacing w:after="20" w:line="264" w:lineRule="auto"/>
            </w:pPr>
            <w:r>
              <w:rPr>
                <w:b/>
                <w:sz w:val="19"/>
                <w:lang w:eastAsia="zh-CN"/>
              </w:rPr>
              <w:t>既有简体中文翻译</w:t>
            </w:r>
          </w:p>
        </w:tc>
      </w:tr>
      <w:tr w:rsidR="00BA4D44" w14:paraId="3F4AFA95"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5EB87" w14:textId="77777777" w:rsidR="00BA4D44" w:rsidRDefault="00000000">
            <w:pPr>
              <w:spacing w:after="20" w:line="264" w:lineRule="auto"/>
            </w:pPr>
            <w:r>
              <w:rPr>
                <w:sz w:val="19"/>
              </w:rPr>
              <w:t>旅：小亨，旅貞吉。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E996CC" w14:textId="77777777" w:rsidR="00BA4D44" w:rsidRDefault="00000000">
            <w:pPr>
              <w:spacing w:after="20" w:line="264" w:lineRule="auto"/>
            </w:pPr>
            <w:r>
              <w:rPr>
                <w:sz w:val="19"/>
                <w:lang w:eastAsia="zh-CN"/>
              </w:rPr>
              <w:t>旅居只有小通达；旅人守正则吉。</w:t>
            </w:r>
          </w:p>
        </w:tc>
      </w:tr>
    </w:tbl>
    <w:p w14:paraId="3A7C0450" w14:textId="77777777" w:rsidR="00BA4D44" w:rsidRDefault="00000000">
      <w:r>
        <w:rPr>
          <w:b/>
          <w:lang w:eastAsia="zh-CN"/>
        </w:rPr>
        <w:t xml:space="preserve">决策提醒　</w:t>
      </w:r>
      <w:r>
        <w:rPr>
          <w:lang w:eastAsia="zh-CN"/>
        </w:rPr>
        <w:t>出外工作先备好必要支持</w:t>
      </w:r>
    </w:p>
    <w:p w14:paraId="42BE5744" w14:textId="77777777" w:rsidR="00BA4D44" w:rsidRDefault="00000000">
      <w:pPr>
        <w:keepLines/>
      </w:pPr>
      <w:r>
        <w:rPr>
          <w:b/>
          <w:lang w:eastAsia="zh-CN"/>
        </w:rPr>
        <w:t xml:space="preserve">事件经过　</w:t>
      </w:r>
      <w:r>
        <w:rPr>
          <w:lang w:eastAsia="zh-CN"/>
        </w:rPr>
        <w:t>《史记》记载洛阳商人师史往来各地经商，安排车队运送货物，也任用有经验的人协助经营。出发前要有人手与货物，途中要认识道路、停靠地和不同市场的行情；到了新的地方，仍要找到愿意交易的对象。师史不可能本人同时在每条路上，车队和受托人员的经验因而重要。跨地生意每多一个市场，也多一段需要核对的路程与收付款安排。车队出行后，路程和市场消息会随地点改变，受托人员需按当时条件完成交易。跨地买卖可能增加机会，也增加运输和资讯方面的成本。史书把师史列在富商故事中，着重其经营方式和结果，没有保存每次旅行的货单、价格或遇到的困难。从组织人员、上路运输，到在不同地方完成交易，是这则简短记载可支持的顺序。不能为了让它更像冒险故事，就编出某次遭遇风雨、盗匪或争价的场面；也不能把一名成功商人的结果当成任何跨境工作都会获利的保证。</w:t>
      </w:r>
    </w:p>
    <w:p w14:paraId="1B269C41" w14:textId="77777777" w:rsidR="00BA4D44" w:rsidRDefault="00000000">
      <w:pPr>
        <w:keepLines/>
      </w:pPr>
      <w:r>
        <w:rPr>
          <w:b/>
          <w:lang w:eastAsia="zh-CN"/>
        </w:rPr>
        <w:t xml:space="preserve">卦义对照　</w:t>
      </w:r>
      <w:r>
        <w:rPr>
          <w:lang w:eastAsia="zh-CN"/>
        </w:rPr>
        <w:t>旅卦可拿来想离开熟悉地方时的准备。师史能跨地经营，离不开车队、人员与对市场的认识。今天外派、搬家或接远地工作时，除了新机会，也要确认住处、交通、必要证件、可信的资讯和紧急联络方式。陌生环境的成本最好在出发前写进计划。史书只留下概略的商业轮廓，没有完整帐目；卦义是生活决策的类比，不能补成师史的出行清单。到了新环境，先找一位能回答日常问题的可靠联络人，能省去许多摸索的成本。</w:t>
      </w:r>
    </w:p>
    <w:p w14:paraId="33452735" w14:textId="77777777" w:rsidR="00BA4D44" w:rsidRDefault="00000000">
      <w:r>
        <w:rPr>
          <w:b/>
          <w:lang w:eastAsia="zh-CN"/>
        </w:rPr>
        <w:t xml:space="preserve">想一想　</w:t>
      </w:r>
      <w:r>
        <w:rPr>
          <w:lang w:eastAsia="zh-CN"/>
        </w:rPr>
        <w:t>如果明天到陌生城市，你的第一位可求助者是谁？</w:t>
      </w:r>
    </w:p>
    <w:p w14:paraId="7EFDDB91" w14:textId="77777777" w:rsidR="00BA4D44" w:rsidRDefault="00000000">
      <w:r>
        <w:rPr>
          <w:b/>
          <w:lang w:eastAsia="zh-CN"/>
        </w:rPr>
        <w:t xml:space="preserve">史料界线　</w:t>
      </w:r>
      <w:r>
        <w:rPr>
          <w:lang w:eastAsia="zh-CN"/>
        </w:rPr>
        <w:t>史籍没有完整交易清单；不能把成功商人的片段故事当成跨境经营保证。</w:t>
      </w:r>
    </w:p>
    <w:p w14:paraId="6BDD362B" w14:textId="77777777" w:rsidR="00BA4D44" w:rsidRDefault="00000000">
      <w:r>
        <w:rPr>
          <w:b/>
          <w:sz w:val="17"/>
          <w:lang w:eastAsia="zh-CN"/>
        </w:rPr>
        <w:lastRenderedPageBreak/>
        <w:t xml:space="preserve">查核来源　</w:t>
      </w:r>
      <w:hyperlink w:anchor="src_ESJ129">
        <w:r w:rsidR="00BA4D44">
          <w:rPr>
            <w:color w:val="245478"/>
          </w:rPr>
          <w:t>ESJ129</w:t>
        </w:r>
      </w:hyperlink>
      <w:r>
        <w:rPr>
          <w:sz w:val="17"/>
          <w:lang w:eastAsia="zh-CN"/>
        </w:rPr>
        <w:t>｜师史段</w:t>
      </w:r>
    </w:p>
    <w:p w14:paraId="2074106D" w14:textId="77777777" w:rsidR="00BA4D44" w:rsidRDefault="00000000">
      <w:pPr>
        <w:pStyle w:val="21"/>
        <w:pageBreakBefore/>
      </w:pPr>
      <w:bookmarkStart w:id="56" w:name="case_57"/>
      <w:r>
        <w:rPr>
          <w:lang w:eastAsia="zh-CN"/>
        </w:rPr>
        <w:lastRenderedPageBreak/>
        <w:t xml:space="preserve">57 </w:t>
      </w:r>
      <w:r>
        <w:rPr>
          <w:lang w:eastAsia="zh-CN"/>
        </w:rPr>
        <w:t>巽　邹忌借生活观察提醒齐王纳谏</w:t>
      </w:r>
      <w:bookmarkEnd w:id="56"/>
    </w:p>
    <w:p w14:paraId="1FA6E25E" w14:textId="77777777" w:rsidR="00BA4D44" w:rsidRDefault="00000000">
      <w:pPr>
        <w:spacing w:after="20"/>
      </w:pPr>
      <w:r>
        <w:rPr>
          <w:sz w:val="17"/>
          <w:lang w:eastAsia="zh-CN"/>
        </w:rPr>
        <w:t>LIFE-H57-001　｜　战国　｜　古代</w:t>
      </w:r>
    </w:p>
    <w:p w14:paraId="6046EF89"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42AA7DF7"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C604E3D" w14:textId="77777777" w:rsidR="00BA4D44" w:rsidRDefault="00000000">
            <w:pPr>
              <w:spacing w:after="20" w:line="264" w:lineRule="auto"/>
            </w:pPr>
            <w:r>
              <w:rPr>
                <w:b/>
                <w:sz w:val="19"/>
                <w:lang w:eastAsia="zh-CN"/>
              </w:rPr>
              <w:t>《周易》原文 H57-J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5A62A1D" w14:textId="77777777" w:rsidR="00BA4D44" w:rsidRDefault="00000000">
            <w:pPr>
              <w:spacing w:after="20" w:line="264" w:lineRule="auto"/>
            </w:pPr>
            <w:r>
              <w:rPr>
                <w:b/>
                <w:sz w:val="19"/>
                <w:lang w:eastAsia="zh-CN"/>
              </w:rPr>
              <w:t>既有简体中文翻译</w:t>
            </w:r>
          </w:p>
        </w:tc>
      </w:tr>
      <w:tr w:rsidR="00BA4D44" w14:paraId="5FB49B6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F47FF" w14:textId="77777777" w:rsidR="00BA4D44" w:rsidRDefault="00000000">
            <w:pPr>
              <w:spacing w:after="20" w:line="264" w:lineRule="auto"/>
            </w:pPr>
            <w:r>
              <w:rPr>
                <w:sz w:val="19"/>
              </w:rPr>
              <w:t>巽：小亨。利有攸往。利見大人。</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9BE41" w14:textId="77777777" w:rsidR="00BA4D44" w:rsidRDefault="00000000">
            <w:pPr>
              <w:spacing w:after="20" w:line="264" w:lineRule="auto"/>
            </w:pPr>
            <w:r>
              <w:rPr>
                <w:sz w:val="19"/>
                <w:lang w:eastAsia="zh-CN"/>
              </w:rPr>
              <w:t>柔顺深入，小有通达；宜有所前往，宜见大人。</w:t>
            </w:r>
          </w:p>
        </w:tc>
      </w:tr>
    </w:tbl>
    <w:p w14:paraId="2EBBA04E" w14:textId="77777777" w:rsidR="00BA4D44" w:rsidRDefault="00000000">
      <w:r>
        <w:rPr>
          <w:b/>
          <w:lang w:eastAsia="zh-CN"/>
        </w:rPr>
        <w:t xml:space="preserve">决策提醒　</w:t>
      </w:r>
      <w:r>
        <w:rPr>
          <w:lang w:eastAsia="zh-CN"/>
        </w:rPr>
        <w:t>建议别人时从可理解的经验说起</w:t>
      </w:r>
    </w:p>
    <w:p w14:paraId="6F01A5E7" w14:textId="77777777" w:rsidR="00BA4D44" w:rsidRDefault="00000000">
      <w:pPr>
        <w:keepLines/>
      </w:pPr>
      <w:r>
        <w:rPr>
          <w:b/>
          <w:lang w:eastAsia="zh-CN"/>
        </w:rPr>
        <w:t xml:space="preserve">事件经过　</w:t>
      </w:r>
      <w:r>
        <w:rPr>
          <w:lang w:eastAsia="zh-CN"/>
        </w:rPr>
        <w:t>《战国策》记载，邹忌问身边的人自己与徐公相比谁更美，妻、妾与客人给出的答案都倾向他。邹忌后来看见徐公，发现自己不如对方，便思考那些回答为何失准：有人亲近他，有人怕他，也有人对他有所求。妻、妾、客人的话都使邹忌听到同样结果，直到他自己观察徐公才发现偏差。生活里的这个落差，给了他向齐王解释朝廷资讯可能失真的切入点。他把这个生活经验带到齐王面前，说明君主身边也可能有相似偏差。齐王接受劝说，设下不同方式的进谏奖励，让臣民有机会说出批评。故事把家中问答、邹忌反省和朝廷纳谏连在一起，后段又描写进谏情形改变。它具有说理文章的安排，不能把每句对话当作现场速记，更不能凭「后来少人进谏」推论全国已无问题。这段经过最清楚的，是一个人如何从自己受奉承的经验，找到可向掌权者说明的例子。</w:t>
      </w:r>
    </w:p>
    <w:p w14:paraId="2D467964" w14:textId="77777777" w:rsidR="00BA4D44" w:rsidRDefault="00000000">
      <w:pPr>
        <w:keepLines/>
      </w:pPr>
      <w:r>
        <w:rPr>
          <w:b/>
          <w:lang w:eastAsia="zh-CN"/>
        </w:rPr>
        <w:t xml:space="preserve">卦义对照　</w:t>
      </w:r>
      <w:r>
        <w:rPr>
          <w:lang w:eastAsia="zh-CN"/>
        </w:rPr>
        <w:t>巽卦可提醒人，以对方能理解的方式提出意见。邹忌没有直接说齐王一定受骗，而是先讲自己怎样误信身边人的评价。给主管回馈时，拿可核对的例子、说清偏差可能从哪里来，比只贴上「你听不进去」的标签更有机会展开讨论。接受意见后也要有真正能说话的管道。《战国策》带有辩说文学性，这是卦义对照，没有邹忌引用巽卦的记载。提出建议后，还要让对方有选择下一步的空间，讨论才不会停在当众指责。</w:t>
      </w:r>
    </w:p>
    <w:p w14:paraId="03ABCF84" w14:textId="77777777" w:rsidR="00BA4D44" w:rsidRDefault="00000000">
      <w:r>
        <w:rPr>
          <w:b/>
          <w:lang w:eastAsia="zh-CN"/>
        </w:rPr>
        <w:t xml:space="preserve">想一想　</w:t>
      </w:r>
      <w:r>
        <w:rPr>
          <w:lang w:eastAsia="zh-CN"/>
        </w:rPr>
        <w:t>你要反映的问题，能用一个具体事例说明吗？</w:t>
      </w:r>
    </w:p>
    <w:p w14:paraId="7144BACA" w14:textId="77777777" w:rsidR="00BA4D44" w:rsidRDefault="00000000">
      <w:r>
        <w:rPr>
          <w:b/>
          <w:lang w:eastAsia="zh-CN"/>
        </w:rPr>
        <w:t xml:space="preserve">史料界线　</w:t>
      </w:r>
      <w:r>
        <w:rPr>
          <w:lang w:eastAsia="zh-CN"/>
        </w:rPr>
        <w:t>后设对照。《战国策》带有辩说文学性，不能把一年后无可进谏当成全国问题已清零，更没有用巽卦的直接证据。</w:t>
      </w:r>
    </w:p>
    <w:p w14:paraId="74BECE4B" w14:textId="77777777" w:rsidR="00BA4D44" w:rsidRDefault="00000000">
      <w:r>
        <w:rPr>
          <w:b/>
          <w:sz w:val="17"/>
          <w:lang w:eastAsia="zh-CN"/>
        </w:rPr>
        <w:t xml:space="preserve">查核来源　</w:t>
      </w:r>
      <w:hyperlink w:anchor="src_P055">
        <w:r w:rsidR="00BA4D44">
          <w:rPr>
            <w:color w:val="245478"/>
          </w:rPr>
          <w:t>P055</w:t>
        </w:r>
      </w:hyperlink>
      <w:r>
        <w:rPr>
          <w:sz w:val="17"/>
          <w:lang w:eastAsia="zh-CN"/>
        </w:rPr>
        <w:t>、</w:t>
      </w:r>
      <w:hyperlink w:anchor="src_P056">
        <w:r w:rsidR="00BA4D44">
          <w:rPr>
            <w:color w:val="245478"/>
          </w:rPr>
          <w:t>P056</w:t>
        </w:r>
      </w:hyperlink>
      <w:r>
        <w:rPr>
          <w:sz w:val="17"/>
          <w:lang w:eastAsia="zh-CN"/>
        </w:rPr>
        <w:t>｜《战国策》齐策一 邹忌脩八尺有余</w:t>
      </w:r>
    </w:p>
    <w:p w14:paraId="56FCF746" w14:textId="77777777" w:rsidR="00BA4D44" w:rsidRDefault="00000000">
      <w:pPr>
        <w:pStyle w:val="21"/>
      </w:pPr>
      <w:bookmarkStart w:id="57" w:name="case_58"/>
      <w:r>
        <w:rPr>
          <w:lang w:eastAsia="zh-CN"/>
        </w:rPr>
        <w:t xml:space="preserve">58 </w:t>
      </w:r>
      <w:r>
        <w:rPr>
          <w:lang w:eastAsia="zh-CN"/>
        </w:rPr>
        <w:t>兑　盐铁会议把不同主张放在同一桌</w:t>
      </w:r>
      <w:bookmarkEnd w:id="57"/>
    </w:p>
    <w:p w14:paraId="41A72527" w14:textId="77777777" w:rsidR="00BA4D44" w:rsidRDefault="00000000">
      <w:pPr>
        <w:spacing w:after="20"/>
      </w:pPr>
      <w:r>
        <w:rPr>
          <w:sz w:val="17"/>
          <w:lang w:eastAsia="zh-CN"/>
        </w:rPr>
        <w:t>LIFE-H58-001　｜　前81年　｜　古代</w:t>
      </w:r>
    </w:p>
    <w:p w14:paraId="44491226"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B87FD04"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24A127F" w14:textId="77777777" w:rsidR="00BA4D44" w:rsidRDefault="00000000">
            <w:pPr>
              <w:spacing w:after="20" w:line="264" w:lineRule="auto"/>
            </w:pPr>
            <w:r>
              <w:rPr>
                <w:b/>
                <w:sz w:val="19"/>
                <w:lang w:eastAsia="zh-CN"/>
              </w:rPr>
              <w:t>《周易》原文 H58-J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EB4720C" w14:textId="77777777" w:rsidR="00BA4D44" w:rsidRDefault="00000000">
            <w:pPr>
              <w:spacing w:after="20" w:line="264" w:lineRule="auto"/>
            </w:pPr>
            <w:r>
              <w:rPr>
                <w:b/>
                <w:sz w:val="19"/>
                <w:lang w:eastAsia="zh-CN"/>
              </w:rPr>
              <w:t>既有简体中文翻译</w:t>
            </w:r>
          </w:p>
        </w:tc>
      </w:tr>
      <w:tr w:rsidR="00BA4D44" w14:paraId="5E3630B0"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2674F" w14:textId="77777777" w:rsidR="00BA4D44" w:rsidRDefault="00000000">
            <w:pPr>
              <w:spacing w:after="20" w:line="264" w:lineRule="auto"/>
            </w:pPr>
            <w:r>
              <w:rPr>
                <w:sz w:val="19"/>
              </w:rPr>
              <w:t>兌：亨。利貞。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207E7" w14:textId="77777777" w:rsidR="00BA4D44" w:rsidRDefault="00000000">
            <w:pPr>
              <w:spacing w:after="20" w:line="264" w:lineRule="auto"/>
            </w:pPr>
            <w:r>
              <w:rPr>
                <w:sz w:val="19"/>
                <w:lang w:eastAsia="zh-CN"/>
              </w:rPr>
              <w:t>喜悦可以通达，宜守正。</w:t>
            </w:r>
          </w:p>
        </w:tc>
      </w:tr>
    </w:tbl>
    <w:p w14:paraId="5FF6AEDF" w14:textId="77777777" w:rsidR="00BA4D44" w:rsidRDefault="00000000">
      <w:r>
        <w:rPr>
          <w:b/>
          <w:lang w:eastAsia="zh-CN"/>
        </w:rPr>
        <w:t xml:space="preserve">决策提醒　</w:t>
      </w:r>
      <w:r>
        <w:rPr>
          <w:lang w:eastAsia="zh-CN"/>
        </w:rPr>
        <w:t>愿意倾听也要让不同意见出声</w:t>
      </w:r>
    </w:p>
    <w:p w14:paraId="159F802C" w14:textId="77777777" w:rsidR="00BA4D44" w:rsidRDefault="00000000">
      <w:pPr>
        <w:keepLines/>
      </w:pPr>
      <w:r>
        <w:rPr>
          <w:b/>
          <w:lang w:eastAsia="zh-CN"/>
        </w:rPr>
        <w:t xml:space="preserve">事件经过　</w:t>
      </w:r>
      <w:r>
        <w:rPr>
          <w:lang w:eastAsia="zh-CN"/>
        </w:rPr>
        <w:t>前81年，汉昭帝时的盐铁会议把官员与贤良文学召到政策讨论之中。与会者谈盐铁、均输等措施时，关注的不是同一件事：官员要回答边防和国家支出的问题，批评者则把民间交易与百姓负担带进来。两方各自回答自己重视的问题，有时同一句「有利」指的还不是同一群人。这种差别若没有先说明，即使大家都在同一场会议，也可能越谈越远。会议记下不同的问答次序，让后人仍能辨认哪些问题得到回应，哪些只是被另一方反驳。有人问制度为何必要，也有人反问不用这些收入又如何维持财政。《盐铁论》整理了问答，留下双方如何陈述和辩驳的文字；它并非不经编辑的会议逐字稿。从既有政策引起争议、朝廷邀集讨论，到不同立场被写成可读的论辩，是这次会议的顺序。言论能进入文本，不代表发言者握有相同权力，政策也不会因一次辩论就让所有人满意。这段史事说明争议如何被摆上桌，而不是某个完美协商的样板。</w:t>
      </w:r>
    </w:p>
    <w:p w14:paraId="2304E5B0" w14:textId="77777777" w:rsidR="00BA4D44" w:rsidRDefault="00000000">
      <w:pPr>
        <w:keepLines/>
      </w:pPr>
      <w:r>
        <w:rPr>
          <w:b/>
          <w:lang w:eastAsia="zh-CN"/>
        </w:rPr>
        <w:t xml:space="preserve">卦义对照　</w:t>
      </w:r>
      <w:r>
        <w:rPr>
          <w:lang w:eastAsia="zh-CN"/>
        </w:rPr>
        <w:t>兑卦可以拿来想交流是否真的容得下不同声音。盐铁会议留下支持与反对的主张，却没有消除双方权力和利益的差异。开家庭会议或专案检讨时，先让受影响的人说出具体负担，确认对方的话被记下，再谈决定由谁作、何时回头检查。表面和气不能取代真实资讯，也不必期待一次谈话就有共识。这是用卦义阅读经整理的论辩文本，不是史料证明与会者用兑卦主持会议。也可以请一位旁听者重述双方争点，看看大家是不是在回答同一个问题。</w:t>
      </w:r>
    </w:p>
    <w:p w14:paraId="0DEC5247" w14:textId="77777777" w:rsidR="00BA4D44" w:rsidRDefault="00000000">
      <w:r>
        <w:rPr>
          <w:b/>
          <w:lang w:eastAsia="zh-CN"/>
        </w:rPr>
        <w:t xml:space="preserve">想一想　</w:t>
      </w:r>
      <w:r>
        <w:rPr>
          <w:lang w:eastAsia="zh-CN"/>
        </w:rPr>
        <w:t>会议上最安静的人，有没有机会安全地发言？</w:t>
      </w:r>
    </w:p>
    <w:p w14:paraId="3E1D3041" w14:textId="77777777" w:rsidR="00BA4D44" w:rsidRDefault="00000000">
      <w:r>
        <w:rPr>
          <w:b/>
          <w:lang w:eastAsia="zh-CN"/>
        </w:rPr>
        <w:t xml:space="preserve">史料界线　</w:t>
      </w:r>
      <w:r>
        <w:rPr>
          <w:lang w:eastAsia="zh-CN"/>
        </w:rPr>
        <w:t>会议论辩不代表权力平等，也不能保证讨论必然导致双方满意的改革。</w:t>
      </w:r>
    </w:p>
    <w:p w14:paraId="00D10BE1" w14:textId="77777777" w:rsidR="00BA4D44" w:rsidRDefault="00000000">
      <w:r>
        <w:rPr>
          <w:b/>
          <w:sz w:val="17"/>
          <w:lang w:eastAsia="zh-CN"/>
        </w:rPr>
        <w:lastRenderedPageBreak/>
        <w:t xml:space="preserve">查核来源　</w:t>
      </w:r>
      <w:hyperlink w:anchor="src_ESALT">
        <w:r w:rsidR="00BA4D44">
          <w:rPr>
            <w:color w:val="245478"/>
          </w:rPr>
          <w:t>ESALT</w:t>
        </w:r>
      </w:hyperlink>
      <w:r>
        <w:rPr>
          <w:sz w:val="17"/>
          <w:lang w:eastAsia="zh-CN"/>
        </w:rPr>
        <w:t>｜〈本议〉双方问答</w:t>
      </w:r>
    </w:p>
    <w:p w14:paraId="6EC1572E" w14:textId="77777777" w:rsidR="00BA4D44" w:rsidRDefault="00000000">
      <w:pPr>
        <w:pStyle w:val="21"/>
        <w:pageBreakBefore/>
      </w:pPr>
      <w:bookmarkStart w:id="58" w:name="case_59"/>
      <w:r>
        <w:rPr>
          <w:lang w:eastAsia="zh-CN"/>
        </w:rPr>
        <w:lastRenderedPageBreak/>
        <w:t xml:space="preserve">59 </w:t>
      </w:r>
      <w:r>
        <w:rPr>
          <w:lang w:eastAsia="zh-CN"/>
        </w:rPr>
        <w:t>涣　法币改革整合分散支付制度</w:t>
      </w:r>
      <w:bookmarkEnd w:id="58"/>
    </w:p>
    <w:p w14:paraId="0A3A7282" w14:textId="77777777" w:rsidR="00BA4D44" w:rsidRDefault="00000000">
      <w:pPr>
        <w:spacing w:after="20"/>
      </w:pPr>
      <w:r>
        <w:rPr>
          <w:sz w:val="17"/>
          <w:lang w:eastAsia="zh-CN"/>
        </w:rPr>
        <w:t>LIFE-H59-001　｜　1935年　｜　近现代</w:t>
      </w:r>
    </w:p>
    <w:p w14:paraId="7F47885D"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3F3F8AFD"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6475F41" w14:textId="77777777" w:rsidR="00BA4D44" w:rsidRDefault="00000000">
            <w:pPr>
              <w:spacing w:after="20" w:line="264" w:lineRule="auto"/>
            </w:pPr>
            <w:r>
              <w:rPr>
                <w:b/>
                <w:sz w:val="19"/>
                <w:lang w:eastAsia="zh-CN"/>
              </w:rPr>
              <w:t>《周易》原文 H59-J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1E2A0A" w14:textId="77777777" w:rsidR="00BA4D44" w:rsidRDefault="00000000">
            <w:pPr>
              <w:spacing w:after="20" w:line="264" w:lineRule="auto"/>
            </w:pPr>
            <w:r>
              <w:rPr>
                <w:b/>
                <w:sz w:val="19"/>
                <w:lang w:eastAsia="zh-CN"/>
              </w:rPr>
              <w:t>既有简体中文翻译</w:t>
            </w:r>
          </w:p>
        </w:tc>
      </w:tr>
      <w:tr w:rsidR="00BA4D44" w14:paraId="3F07E05B"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C3DF16" w14:textId="77777777" w:rsidR="00BA4D44" w:rsidRDefault="00000000">
            <w:pPr>
              <w:spacing w:after="20" w:line="264" w:lineRule="auto"/>
            </w:pPr>
            <w:r>
              <w:rPr>
                <w:sz w:val="19"/>
              </w:rPr>
              <w:t>渙：亨。王假有廟，利涉大川，利貞。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1F3EF" w14:textId="77777777" w:rsidR="00BA4D44" w:rsidRDefault="00000000">
            <w:pPr>
              <w:spacing w:after="20" w:line="264" w:lineRule="auto"/>
            </w:pPr>
            <w:r>
              <w:rPr>
                <w:sz w:val="19"/>
                <w:lang w:eastAsia="zh-CN"/>
              </w:rPr>
              <w:t>涣散而后疏通。君王到宗庙凝聚人心，宜渡大河，宜守正。</w:t>
            </w:r>
          </w:p>
        </w:tc>
      </w:tr>
    </w:tbl>
    <w:p w14:paraId="2C36D64E" w14:textId="77777777" w:rsidR="00BA4D44" w:rsidRDefault="00000000">
      <w:r>
        <w:rPr>
          <w:b/>
          <w:lang w:eastAsia="zh-CN"/>
        </w:rPr>
        <w:t xml:space="preserve">决策提醒　</w:t>
      </w:r>
      <w:r>
        <w:rPr>
          <w:lang w:eastAsia="zh-CN"/>
        </w:rPr>
        <w:t>规则分散时先找共同接口</w:t>
      </w:r>
    </w:p>
    <w:p w14:paraId="4EC8409B" w14:textId="77777777" w:rsidR="00BA4D44" w:rsidRDefault="00000000">
      <w:pPr>
        <w:keepLines/>
      </w:pPr>
      <w:r>
        <w:rPr>
          <w:b/>
          <w:lang w:eastAsia="zh-CN"/>
        </w:rPr>
        <w:t xml:space="preserve">事件经过　</w:t>
      </w:r>
      <w:r>
        <w:rPr>
          <w:lang w:eastAsia="zh-CN"/>
        </w:rPr>
        <w:t>1930年代，中国的白银流动与金融市场承受压力，原有货币安排逐渐难以维持。1935年11月，政府宣布法币改革，指定银行发行的钞票成为法币，并调整白银与发行准备的安排。新制度必须进入银行柜台、商人契约和一般人的钱包，才算真正变成支付规则。公告后，如何换用钞票及处理白银，都是日常经济活动要面对的事。新的货币安排进入日常生活后，制度能否被信任仍要接受每一次支付与兑换的检验。持银者、银行和商人需要知道以何种货币支付，旧有的换算与持有方式也受到新规则影响。改革试图把分散的支付方式接到共同的制度下，让交易可以继续进行。相关公告及报告记录了措施与公布时间。从市场压力、政策制定，到新钞和白银处理规则进入日常支付，是这段历史的基本经过。新的共同规则并不保证永远稳定；此后战争与财政变化又使法币面对严重通货膨胀，不能把1935年的整合写成永久成功。</w:t>
      </w:r>
    </w:p>
    <w:p w14:paraId="73636514" w14:textId="77777777" w:rsidR="00BA4D44" w:rsidRDefault="00000000">
      <w:pPr>
        <w:keepLines/>
      </w:pPr>
      <w:r>
        <w:rPr>
          <w:b/>
          <w:lang w:eastAsia="zh-CN"/>
        </w:rPr>
        <w:t xml:space="preserve">卦义对照　</w:t>
      </w:r>
      <w:r>
        <w:rPr>
          <w:lang w:eastAsia="zh-CN"/>
        </w:rPr>
        <w:t>涣卦可用来思考散开的资讯与做法如何重新接上。1935年法币改革让支付朝共同规则靠拢，但后来的通膨说明「统一」不等于「永远可信」。远距团队、多人家庭若各用不同版本，先整理共同文件、付款或交接纪录，再安排谁维护、何时更新。让大家知道同一套规则，仍要持续检查它能否解决实际问题。这是事后卦义对照，不是说改革者依涣卦制订货币政策。共同接口先让所有人找得到资讯，再逐步修正，会比各自保存不同版本省去很多来回。</w:t>
      </w:r>
    </w:p>
    <w:p w14:paraId="4729AA40" w14:textId="77777777" w:rsidR="00BA4D44" w:rsidRDefault="00000000">
      <w:r>
        <w:rPr>
          <w:b/>
          <w:lang w:eastAsia="zh-CN"/>
        </w:rPr>
        <w:t xml:space="preserve">想一想　</w:t>
      </w:r>
      <w:r>
        <w:rPr>
          <w:lang w:eastAsia="zh-CN"/>
        </w:rPr>
        <w:t>目前哪份重要资讯只掌握在一个人手上？</w:t>
      </w:r>
    </w:p>
    <w:p w14:paraId="24752800" w14:textId="77777777" w:rsidR="00BA4D44" w:rsidRDefault="00000000">
      <w:r>
        <w:rPr>
          <w:b/>
          <w:lang w:eastAsia="zh-CN"/>
        </w:rPr>
        <w:t xml:space="preserve">史料界线　</w:t>
      </w:r>
      <w:r>
        <w:rPr>
          <w:lang w:eastAsia="zh-CN"/>
        </w:rPr>
        <w:t>法币后来也面临严重通膨，不能把建立共同规则等同永久成功。</w:t>
      </w:r>
    </w:p>
    <w:p w14:paraId="3D8C5E2B" w14:textId="77777777" w:rsidR="00BA4D44" w:rsidRDefault="00000000">
      <w:r>
        <w:rPr>
          <w:b/>
          <w:sz w:val="17"/>
          <w:lang w:eastAsia="zh-CN"/>
        </w:rPr>
        <w:t xml:space="preserve">查核来源　</w:t>
      </w:r>
      <w:hyperlink w:anchor="src_EFABI">
        <w:r w:rsidR="00BA4D44">
          <w:rPr>
            <w:color w:val="245478"/>
          </w:rPr>
          <w:t>EFABI</w:t>
        </w:r>
      </w:hyperlink>
      <w:r>
        <w:rPr>
          <w:sz w:val="17"/>
          <w:lang w:eastAsia="zh-CN"/>
        </w:rPr>
        <w:t>、</w:t>
      </w:r>
      <w:hyperlink w:anchor="src_ETWO2">
        <w:r w:rsidR="00BA4D44">
          <w:rPr>
            <w:color w:val="245478"/>
          </w:rPr>
          <w:t>ETWO2</w:t>
        </w:r>
      </w:hyperlink>
      <w:r>
        <w:rPr>
          <w:sz w:val="17"/>
          <w:lang w:eastAsia="zh-CN"/>
        </w:rPr>
        <w:t>｜1935年11月4日报告所录改革措施</w:t>
      </w:r>
    </w:p>
    <w:p w14:paraId="4D056D1D" w14:textId="77777777" w:rsidR="00BA4D44" w:rsidRDefault="00000000">
      <w:pPr>
        <w:pStyle w:val="21"/>
      </w:pPr>
      <w:bookmarkStart w:id="59" w:name="case_60"/>
      <w:r>
        <w:rPr>
          <w:lang w:eastAsia="zh-CN"/>
        </w:rPr>
        <w:t xml:space="preserve">60 </w:t>
      </w:r>
      <w:r>
        <w:rPr>
          <w:lang w:eastAsia="zh-CN"/>
        </w:rPr>
        <w:t>节　任氏家约为消费设定界线</w:t>
      </w:r>
      <w:bookmarkEnd w:id="59"/>
    </w:p>
    <w:p w14:paraId="6437D50A" w14:textId="77777777" w:rsidR="00BA4D44" w:rsidRDefault="00000000">
      <w:pPr>
        <w:spacing w:after="20"/>
      </w:pPr>
      <w:r>
        <w:rPr>
          <w:sz w:val="17"/>
          <w:lang w:eastAsia="zh-CN"/>
        </w:rPr>
        <w:t>LIFE-H60-001　｜　秦汉之际至汉代　｜　古代</w:t>
      </w:r>
    </w:p>
    <w:p w14:paraId="4CF4C2DD"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57C17EA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4E47724" w14:textId="77777777" w:rsidR="00BA4D44" w:rsidRDefault="00000000">
            <w:pPr>
              <w:spacing w:after="20" w:line="264" w:lineRule="auto"/>
            </w:pPr>
            <w:r>
              <w:rPr>
                <w:b/>
                <w:sz w:val="19"/>
                <w:lang w:eastAsia="zh-CN"/>
              </w:rPr>
              <w:t>《周易》原文 H60-J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BBB9EA2" w14:textId="77777777" w:rsidR="00BA4D44" w:rsidRDefault="00000000">
            <w:pPr>
              <w:spacing w:after="20" w:line="264" w:lineRule="auto"/>
            </w:pPr>
            <w:r>
              <w:rPr>
                <w:b/>
                <w:sz w:val="19"/>
                <w:lang w:eastAsia="zh-CN"/>
              </w:rPr>
              <w:t>既有简体中文翻译</w:t>
            </w:r>
          </w:p>
        </w:tc>
      </w:tr>
      <w:tr w:rsidR="00BA4D44" w14:paraId="2D2C9F5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573D0" w14:textId="77777777" w:rsidR="00BA4D44" w:rsidRDefault="00000000">
            <w:pPr>
              <w:spacing w:after="20" w:line="264" w:lineRule="auto"/>
            </w:pPr>
            <w:r>
              <w:rPr>
                <w:sz w:val="19"/>
              </w:rPr>
              <w:t>節：亨。苦節不可貞。</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D8B88B" w14:textId="77777777" w:rsidR="00BA4D44" w:rsidRDefault="00000000">
            <w:pPr>
              <w:spacing w:after="20" w:line="264" w:lineRule="auto"/>
            </w:pPr>
            <w:r>
              <w:rPr>
                <w:sz w:val="19"/>
                <w:lang w:eastAsia="zh-CN"/>
              </w:rPr>
              <w:t>节制可以通达；过度痛苦的节制不可长守。</w:t>
            </w:r>
          </w:p>
        </w:tc>
      </w:tr>
    </w:tbl>
    <w:p w14:paraId="23EA77CC" w14:textId="77777777" w:rsidR="00BA4D44" w:rsidRDefault="00000000">
      <w:r>
        <w:rPr>
          <w:b/>
          <w:lang w:eastAsia="zh-CN"/>
        </w:rPr>
        <w:t xml:space="preserve">决策提醒　</w:t>
      </w:r>
      <w:r>
        <w:rPr>
          <w:lang w:eastAsia="zh-CN"/>
        </w:rPr>
        <w:t>节制要能保有基本生活品质</w:t>
      </w:r>
    </w:p>
    <w:p w14:paraId="75028BBF" w14:textId="77777777" w:rsidR="00BA4D44" w:rsidRDefault="00000000">
      <w:pPr>
        <w:keepLines/>
      </w:pPr>
      <w:r>
        <w:rPr>
          <w:b/>
          <w:lang w:eastAsia="zh-CN"/>
        </w:rPr>
        <w:t xml:space="preserve">事件经过　</w:t>
      </w:r>
      <w:r>
        <w:rPr>
          <w:lang w:eastAsia="zh-CN"/>
        </w:rPr>
        <w:t>《史记》写到任氏家族以田地、畜养等方式经营家业，也记下家中对饮食、衣着与支出的约束。取得收入后，家人不能任意扩大消费，要按照既定规矩生活。若家约涉及所有人的饭食和衣服，规矩就会在每天重复发生。史家只呈现守约带来的产业延续，没有保留孩子、配偶或仆役是否有不同意见。家约若要持续，下一代仍需知道田畜所得与日常开支如何相连，不只是重复祖辈的话。这样的安排把财产管理带进每天的选择：一笔收入能否留下，不只看生产和交易，也看日常如何使用。史书对这套家约持肯定态度，却没有交代每个成员是否同意，也没有足够帐目证明某一条规矩单独带来多少财富。从维持田畜生产，到家中设定消费界线，是史料可以叙述的经过。今天的家庭成员有不同健康、教育和照顾需求，不能把古代严格的家长式安排搬来作通用标准。这是一则有明确生活规则、却缺少个人声音的历史片段。</w:t>
      </w:r>
    </w:p>
    <w:p w14:paraId="7DB818E4" w14:textId="77777777" w:rsidR="00BA4D44" w:rsidRDefault="00000000">
      <w:pPr>
        <w:keepLines/>
      </w:pPr>
      <w:r>
        <w:rPr>
          <w:b/>
          <w:lang w:eastAsia="zh-CN"/>
        </w:rPr>
        <w:t xml:space="preserve">卦义对照　</w:t>
      </w:r>
      <w:r>
        <w:rPr>
          <w:lang w:eastAsia="zh-CN"/>
        </w:rPr>
        <w:t>节卦提醒设界线，也要看界线能否让人好好生活。任氏家约限制消费，是古代特定家庭的做法。今天订预算、工时或社交频率时，把必要的食衣、医疗、学习和休息留在规则里，并让共同承担的人参与讨论。节省若损害健康或把负担推给某位家人，就需要调整。史书没有家庭成员的完整声音，不能拿这个案例评判所有家庭，更没有任氏依节卦订家约的证据。界线不是考验谁最能忍耐，而是让每个人知道有限的资源怎样公平使用。</w:t>
      </w:r>
    </w:p>
    <w:p w14:paraId="1A9FE26F" w14:textId="77777777" w:rsidR="00BA4D44" w:rsidRDefault="00000000">
      <w:r>
        <w:rPr>
          <w:b/>
          <w:lang w:eastAsia="zh-CN"/>
        </w:rPr>
        <w:t xml:space="preserve">想一想　</w:t>
      </w:r>
      <w:r>
        <w:rPr>
          <w:lang w:eastAsia="zh-CN"/>
        </w:rPr>
        <w:t>你的限制是在保护生活，还是在耗尽自己？</w:t>
      </w:r>
    </w:p>
    <w:p w14:paraId="02BE7CB1" w14:textId="77777777" w:rsidR="00BA4D44" w:rsidRDefault="00000000">
      <w:r>
        <w:rPr>
          <w:b/>
          <w:lang w:eastAsia="zh-CN"/>
        </w:rPr>
        <w:t xml:space="preserve">史料界线　</w:t>
      </w:r>
      <w:r>
        <w:rPr>
          <w:lang w:eastAsia="zh-CN"/>
        </w:rPr>
        <w:t>此处不要求照搬古代严格家约；家庭需求不同，不能用单一支出标准评价所有人。</w:t>
      </w:r>
    </w:p>
    <w:p w14:paraId="60C246E6" w14:textId="77777777" w:rsidR="00BA4D44" w:rsidRDefault="00000000">
      <w:r>
        <w:rPr>
          <w:b/>
          <w:sz w:val="17"/>
          <w:lang w:eastAsia="zh-CN"/>
        </w:rPr>
        <w:lastRenderedPageBreak/>
        <w:t xml:space="preserve">查核来源　</w:t>
      </w:r>
      <w:hyperlink w:anchor="src_ESJ129">
        <w:r w:rsidR="00BA4D44">
          <w:rPr>
            <w:color w:val="245478"/>
          </w:rPr>
          <w:t>ESJ129</w:t>
        </w:r>
      </w:hyperlink>
      <w:r>
        <w:rPr>
          <w:sz w:val="17"/>
          <w:lang w:eastAsia="zh-CN"/>
        </w:rPr>
        <w:t>｜任氏家约段</w:t>
      </w:r>
    </w:p>
    <w:p w14:paraId="1826D308" w14:textId="77777777" w:rsidR="00BA4D44" w:rsidRDefault="00000000">
      <w:pPr>
        <w:pStyle w:val="21"/>
        <w:pageBreakBefore/>
      </w:pPr>
      <w:bookmarkStart w:id="60" w:name="case_61"/>
      <w:r>
        <w:rPr>
          <w:lang w:eastAsia="zh-CN"/>
        </w:rPr>
        <w:lastRenderedPageBreak/>
        <w:t xml:space="preserve">61 </w:t>
      </w:r>
      <w:r>
        <w:rPr>
          <w:lang w:eastAsia="zh-CN"/>
        </w:rPr>
        <w:t>中孚　商鞅徙木后真的支付赏金</w:t>
      </w:r>
      <w:bookmarkEnd w:id="60"/>
    </w:p>
    <w:p w14:paraId="247A8C7C" w14:textId="77777777" w:rsidR="00BA4D44" w:rsidRDefault="00000000">
      <w:pPr>
        <w:spacing w:after="20"/>
      </w:pPr>
      <w:r>
        <w:rPr>
          <w:sz w:val="17"/>
          <w:lang w:eastAsia="zh-CN"/>
        </w:rPr>
        <w:t>LIFE-H61-001　｜　前4世纪　｜　古代</w:t>
      </w:r>
    </w:p>
    <w:p w14:paraId="0C6C3BD4"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74FA1146"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F3FF222" w14:textId="77777777" w:rsidR="00BA4D44" w:rsidRDefault="00000000">
            <w:pPr>
              <w:spacing w:after="20" w:line="264" w:lineRule="auto"/>
            </w:pPr>
            <w:r>
              <w:rPr>
                <w:b/>
                <w:sz w:val="19"/>
                <w:lang w:eastAsia="zh-CN"/>
              </w:rPr>
              <w:t>《周易》原文 H61-L5</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338CC15" w14:textId="77777777" w:rsidR="00BA4D44" w:rsidRDefault="00000000">
            <w:pPr>
              <w:spacing w:after="20" w:line="264" w:lineRule="auto"/>
            </w:pPr>
            <w:r>
              <w:rPr>
                <w:b/>
                <w:sz w:val="19"/>
                <w:lang w:eastAsia="zh-CN"/>
              </w:rPr>
              <w:t>既有简体中文翻译</w:t>
            </w:r>
          </w:p>
        </w:tc>
      </w:tr>
      <w:tr w:rsidR="00BA4D44" w14:paraId="07E8A91D"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75ADDB" w14:textId="77777777" w:rsidR="00BA4D44" w:rsidRDefault="00000000">
            <w:pPr>
              <w:spacing w:after="20" w:line="264" w:lineRule="auto"/>
            </w:pPr>
            <w:r>
              <w:rPr>
                <w:sz w:val="19"/>
              </w:rPr>
              <w:t>九五：有孚攣如，无咎。</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9B751D" w14:textId="77777777" w:rsidR="00BA4D44" w:rsidRDefault="00000000">
            <w:pPr>
              <w:spacing w:after="20" w:line="264" w:lineRule="auto"/>
            </w:pPr>
            <w:r>
              <w:rPr>
                <w:sz w:val="19"/>
                <w:lang w:eastAsia="zh-CN"/>
              </w:rPr>
              <w:t>以诚信紧密联结，无咎。</w:t>
            </w:r>
          </w:p>
        </w:tc>
      </w:tr>
    </w:tbl>
    <w:p w14:paraId="03AC6D45" w14:textId="77777777" w:rsidR="00BA4D44" w:rsidRDefault="00000000">
      <w:r>
        <w:rPr>
          <w:b/>
          <w:lang w:eastAsia="zh-CN"/>
        </w:rPr>
        <w:t xml:space="preserve">决策提醒　</w:t>
      </w:r>
      <w:r>
        <w:rPr>
          <w:lang w:eastAsia="zh-CN"/>
        </w:rPr>
        <w:t>建立信任从兑现小承诺开始</w:t>
      </w:r>
    </w:p>
    <w:p w14:paraId="08E8983B" w14:textId="77777777" w:rsidR="00BA4D44" w:rsidRDefault="00000000">
      <w:pPr>
        <w:keepLines/>
      </w:pPr>
      <w:r>
        <w:rPr>
          <w:b/>
          <w:lang w:eastAsia="zh-CN"/>
        </w:rPr>
        <w:t xml:space="preserve">事件经过　</w:t>
      </w:r>
      <w:r>
        <w:rPr>
          <w:lang w:eastAsia="zh-CN"/>
        </w:rPr>
        <w:t>战国秦国准备公布新法时，商鞅要面对一个问题：民众是否相信官府发布的承诺会兑现。《史记》记载，他命人在城门立木，宣布有人把木头搬到指定地方便可得赏。起初没人敢轻信，后来有人照做，商鞅果真支付赏金。待这件事传开，法令才正式公布。城门立木的条件人人都能看懂，执行也可当场查验，因此这笔赏金比长篇告示更快形成公众观察。有人真的拿到钱，旁人才知道官府这次照话做。得到赏金的人完成的是一件指定的小事；新法真正施行时，民众面对的规则要复杂得多。史家用一件可以被众人看到、也能立刻核对结果的小事，表现新制度推出前如何建立执行信用。这个故事有强烈的示范性叙事，不能因一次赏金兑付，便说整套新法都正当或没有受害者。从立木发布条件、民众观望、有人搬木得到赏，到法令推行，是史书提供的经过。它告诉我们当时如何讲述立信手段，不提供每位旁观者的内心独白。</w:t>
      </w:r>
    </w:p>
    <w:p w14:paraId="5E24D0B2" w14:textId="77777777" w:rsidR="00BA4D44" w:rsidRDefault="00000000">
      <w:pPr>
        <w:keepLines/>
      </w:pPr>
      <w:r>
        <w:rPr>
          <w:b/>
          <w:lang w:eastAsia="zh-CN"/>
        </w:rPr>
        <w:t xml:space="preserve">卦义对照　</w:t>
      </w:r>
      <w:r>
        <w:rPr>
          <w:lang w:eastAsia="zh-CN"/>
        </w:rPr>
        <w:t>中孚卦可让人想到言行是否一致。商鞅徙木后支付赏金，《史记》用可查的一次兑现，说明承诺如何被人看见。今天主管说有奖励或要调整规则，先把条件公开、确实履行，再让同事检查是否一视同仁。守信不只是一个漂亮的宣示，也不等于任何内容的命令都合理。徙木故事有示范性的史书笔法；卦义对照只谈履约问题，不能替整套变法背书。同时让没拿到奖励的人知道理由，信任才不会只停在那一次示范上。</w:t>
      </w:r>
    </w:p>
    <w:p w14:paraId="45671E85" w14:textId="77777777" w:rsidR="00BA4D44" w:rsidRDefault="00000000">
      <w:r>
        <w:rPr>
          <w:b/>
          <w:lang w:eastAsia="zh-CN"/>
        </w:rPr>
        <w:t xml:space="preserve">想一想　</w:t>
      </w:r>
      <w:r>
        <w:rPr>
          <w:lang w:eastAsia="zh-CN"/>
        </w:rPr>
        <w:t>本周你答应团队的小事，有没有按时做到？</w:t>
      </w:r>
    </w:p>
    <w:p w14:paraId="200AB6B3" w14:textId="77777777" w:rsidR="00BA4D44" w:rsidRDefault="00000000">
      <w:r>
        <w:rPr>
          <w:b/>
          <w:lang w:eastAsia="zh-CN"/>
        </w:rPr>
        <w:t xml:space="preserve">史料界线　</w:t>
      </w:r>
      <w:r>
        <w:rPr>
          <w:lang w:eastAsia="zh-CN"/>
        </w:rPr>
        <w:t>后设对照。徙木故事具有示范性叙事特色；履行一次赏金，不表示整套法律都正当或对人民有利，也没有直接用易证据。</w:t>
      </w:r>
    </w:p>
    <w:p w14:paraId="560FB775" w14:textId="77777777" w:rsidR="00BA4D44" w:rsidRDefault="00000000">
      <w:r>
        <w:rPr>
          <w:b/>
          <w:sz w:val="17"/>
          <w:lang w:eastAsia="zh-CN"/>
        </w:rPr>
        <w:t xml:space="preserve">查核来源　</w:t>
      </w:r>
      <w:hyperlink w:anchor="src_P058">
        <w:r w:rsidR="00BA4D44">
          <w:rPr>
            <w:color w:val="245478"/>
          </w:rPr>
          <w:t>P058</w:t>
        </w:r>
      </w:hyperlink>
      <w:r>
        <w:rPr>
          <w:sz w:val="17"/>
          <w:lang w:eastAsia="zh-CN"/>
        </w:rPr>
        <w:t>、</w:t>
      </w:r>
      <w:hyperlink w:anchor="src_P059">
        <w:r w:rsidR="00BA4D44">
          <w:rPr>
            <w:color w:val="245478"/>
          </w:rPr>
          <w:t>P059</w:t>
        </w:r>
      </w:hyperlink>
      <w:r>
        <w:rPr>
          <w:sz w:val="17"/>
          <w:lang w:eastAsia="zh-CN"/>
        </w:rPr>
        <w:t>｜《史记》商君列传 徙木记载</w:t>
      </w:r>
    </w:p>
    <w:p w14:paraId="33FDF9D1" w14:textId="77777777" w:rsidR="00BA4D44" w:rsidRDefault="00000000">
      <w:pPr>
        <w:pStyle w:val="21"/>
      </w:pPr>
      <w:bookmarkStart w:id="61" w:name="case_62"/>
      <w:r>
        <w:rPr>
          <w:lang w:eastAsia="zh-CN"/>
        </w:rPr>
        <w:t xml:space="preserve">62 </w:t>
      </w:r>
      <w:r>
        <w:rPr>
          <w:lang w:eastAsia="zh-CN"/>
        </w:rPr>
        <w:t>小过　张氏从卖浆经营成家业</w:t>
      </w:r>
      <w:bookmarkEnd w:id="61"/>
    </w:p>
    <w:p w14:paraId="3165997F" w14:textId="77777777" w:rsidR="00BA4D44" w:rsidRDefault="00000000">
      <w:pPr>
        <w:spacing w:after="20"/>
      </w:pPr>
      <w:r>
        <w:rPr>
          <w:sz w:val="17"/>
          <w:lang w:eastAsia="zh-CN"/>
        </w:rPr>
        <w:t>LIFE-H62-001　｜　汉代，史记所载　｜　古代</w:t>
      </w:r>
    </w:p>
    <w:p w14:paraId="21BE7D6C"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F89CFEC"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3DE5B5F" w14:textId="77777777" w:rsidR="00BA4D44" w:rsidRDefault="00000000">
            <w:pPr>
              <w:spacing w:after="20" w:line="264" w:lineRule="auto"/>
            </w:pPr>
            <w:r>
              <w:rPr>
                <w:b/>
                <w:sz w:val="19"/>
                <w:lang w:eastAsia="zh-CN"/>
              </w:rPr>
              <w:t>《周易》原文 H62-J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24641BC3" w14:textId="77777777" w:rsidR="00BA4D44" w:rsidRDefault="00000000">
            <w:pPr>
              <w:spacing w:after="20" w:line="264" w:lineRule="auto"/>
            </w:pPr>
            <w:r>
              <w:rPr>
                <w:b/>
                <w:sz w:val="19"/>
                <w:lang w:eastAsia="zh-CN"/>
              </w:rPr>
              <w:t>既有简体中文翻译</w:t>
            </w:r>
          </w:p>
        </w:tc>
      </w:tr>
      <w:tr w:rsidR="00BA4D44" w14:paraId="18F253F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A6088" w14:textId="77777777" w:rsidR="00BA4D44" w:rsidRDefault="00000000">
            <w:pPr>
              <w:spacing w:after="20" w:line="264" w:lineRule="auto"/>
            </w:pPr>
            <w:r>
              <w:rPr>
                <w:sz w:val="19"/>
              </w:rPr>
              <w:t>小過：亨。利貞。可小事，不可大事。飛鳥遺之音，不宜上宜下，大吉。</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62C68" w14:textId="77777777" w:rsidR="00BA4D44" w:rsidRDefault="00000000">
            <w:pPr>
              <w:spacing w:after="20" w:line="264" w:lineRule="auto"/>
            </w:pPr>
            <w:r>
              <w:rPr>
                <w:sz w:val="19"/>
                <w:lang w:eastAsia="zh-CN"/>
              </w:rPr>
              <w:t>稍有超越，可以通达，宜守正；可办小事，不可办大事。飞鸟留下声音，宜下不宜上，大吉。</w:t>
            </w:r>
          </w:p>
        </w:tc>
      </w:tr>
    </w:tbl>
    <w:p w14:paraId="238B2D4D" w14:textId="77777777" w:rsidR="00BA4D44" w:rsidRDefault="00000000">
      <w:r>
        <w:rPr>
          <w:b/>
          <w:lang w:eastAsia="zh-CN"/>
        </w:rPr>
        <w:t xml:space="preserve">决策提醒　</w:t>
      </w:r>
      <w:r>
        <w:rPr>
          <w:lang w:eastAsia="zh-CN"/>
        </w:rPr>
        <w:t>小事做稳也是值得重视的路</w:t>
      </w:r>
    </w:p>
    <w:p w14:paraId="2D55BA44" w14:textId="77777777" w:rsidR="00BA4D44" w:rsidRDefault="00000000">
      <w:pPr>
        <w:keepLines/>
      </w:pPr>
      <w:r>
        <w:rPr>
          <w:b/>
          <w:lang w:eastAsia="zh-CN"/>
        </w:rPr>
        <w:t xml:space="preserve">事件经过　</w:t>
      </w:r>
      <w:r>
        <w:rPr>
          <w:lang w:eastAsia="zh-CN"/>
        </w:rPr>
        <w:t>《史记》在谈各地致富者时，简短提到以卖浆累积家业的张氏。这是日常生意，不是官府任命或跨国大买卖：要有可以售出的饮品、愿意购买的人，以及一再开张与收付的工作。卖浆的货物要有原料和保存方式，售卖又有每日收付。这些是一般生意运作必需的条件，不代表我们知道张氏实际店面的模样或经营路线。张氏留下的只有事业种类和致富结果，若想知道中间经过，仍要承认史料已经断在这里。史书没有写张氏在哪一天创业、店面长什么样，或靠哪一道独门配方致富。它只是把「卖浆」列作财富来源的一种，说明在史家眼中，普通交易也可能形成可观的家业。从经营一种日常商品，到被后人列入富商记载，是现存材料容许的基本顺序；中间的多年细节无法还原。若要把它写给今天读者，必须保留这种空白，而不是补成一名店主从贫苦到巨富的励志传奇。不同地方、成本和顾客需求也会让相同生意有不同结果。</w:t>
      </w:r>
    </w:p>
    <w:p w14:paraId="4CD78DA2" w14:textId="77777777" w:rsidR="00BA4D44" w:rsidRDefault="00000000">
      <w:pPr>
        <w:keepLines/>
      </w:pPr>
      <w:r>
        <w:rPr>
          <w:b/>
          <w:lang w:eastAsia="zh-CN"/>
        </w:rPr>
        <w:t xml:space="preserve">卦义对照　</w:t>
      </w:r>
      <w:r>
        <w:rPr>
          <w:lang w:eastAsia="zh-CN"/>
        </w:rPr>
        <w:t>小过卦可提醒人先做好手上的小事。张氏以卖浆见于《史记》，但史料太短，不能推成人人照做都会成功的创业教学。今天若要试一项服务，先在可负担的范围交付，记录顾客需要什么、成本多少，再决定是否扩大。小规模不是羞耻，反而方便看清问题；但收入仍受市场和资源影响。这个历史例子是事后卦义对照，没有张氏按小过卦经商的文字。先把一次小试的结果记下来，才能分辨是真有需求，还是只收到朋友的鼓励。</w:t>
      </w:r>
    </w:p>
    <w:p w14:paraId="04614BE8" w14:textId="77777777" w:rsidR="00BA4D44" w:rsidRDefault="00000000">
      <w:r>
        <w:rPr>
          <w:b/>
          <w:lang w:eastAsia="zh-CN"/>
        </w:rPr>
        <w:lastRenderedPageBreak/>
        <w:t xml:space="preserve">想一想　</w:t>
      </w:r>
      <w:r>
        <w:rPr>
          <w:lang w:eastAsia="zh-CN"/>
        </w:rPr>
        <w:t>你能先替十位使用者把哪件小事做好？</w:t>
      </w:r>
    </w:p>
    <w:p w14:paraId="23A9C4C5" w14:textId="77777777" w:rsidR="00BA4D44" w:rsidRDefault="00000000">
      <w:r>
        <w:rPr>
          <w:b/>
          <w:lang w:eastAsia="zh-CN"/>
        </w:rPr>
        <w:t xml:space="preserve">史料界线　</w:t>
      </w:r>
      <w:r>
        <w:rPr>
          <w:lang w:eastAsia="zh-CN"/>
        </w:rPr>
        <w:t>史料未交代确切年代、成本或方法，因此不能补写成完整创业传奇。</w:t>
      </w:r>
    </w:p>
    <w:p w14:paraId="42EE89F7" w14:textId="77777777" w:rsidR="00BA4D44" w:rsidRDefault="00000000">
      <w:r>
        <w:rPr>
          <w:b/>
          <w:sz w:val="17"/>
          <w:lang w:eastAsia="zh-CN"/>
        </w:rPr>
        <w:t xml:space="preserve">查核来源　</w:t>
      </w:r>
      <w:hyperlink w:anchor="src_ESJ129">
        <w:r w:rsidR="00BA4D44">
          <w:rPr>
            <w:color w:val="245478"/>
          </w:rPr>
          <w:t>ESJ129</w:t>
        </w:r>
      </w:hyperlink>
      <w:r>
        <w:rPr>
          <w:sz w:val="17"/>
          <w:lang w:eastAsia="zh-CN"/>
        </w:rPr>
        <w:t>｜其他富人段「卖浆」记述</w:t>
      </w:r>
    </w:p>
    <w:p w14:paraId="542F9EBF" w14:textId="77777777" w:rsidR="00BA4D44" w:rsidRDefault="00000000">
      <w:pPr>
        <w:pStyle w:val="21"/>
        <w:pageBreakBefore/>
      </w:pPr>
      <w:bookmarkStart w:id="62" w:name="case_63"/>
      <w:r>
        <w:rPr>
          <w:lang w:eastAsia="zh-CN"/>
        </w:rPr>
        <w:lastRenderedPageBreak/>
        <w:t xml:space="preserve">63 </w:t>
      </w:r>
      <w:r>
        <w:rPr>
          <w:lang w:eastAsia="zh-CN"/>
        </w:rPr>
        <w:t>既济　常平仓开始运作后仍要日常管理</w:t>
      </w:r>
      <w:bookmarkEnd w:id="62"/>
    </w:p>
    <w:p w14:paraId="41E9F34F" w14:textId="77777777" w:rsidR="00BA4D44" w:rsidRDefault="00000000">
      <w:pPr>
        <w:spacing w:after="20"/>
      </w:pPr>
      <w:r>
        <w:rPr>
          <w:sz w:val="17"/>
          <w:lang w:eastAsia="zh-CN"/>
        </w:rPr>
        <w:t>LIFE-H63-001　｜　西汉宣帝五凤年间　｜　古代</w:t>
      </w:r>
    </w:p>
    <w:p w14:paraId="4727E315"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6DB559F0"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603F7E1C" w14:textId="77777777" w:rsidR="00BA4D44" w:rsidRDefault="00000000">
            <w:pPr>
              <w:spacing w:after="20" w:line="264" w:lineRule="auto"/>
            </w:pPr>
            <w:r>
              <w:rPr>
                <w:b/>
                <w:sz w:val="19"/>
                <w:lang w:eastAsia="zh-CN"/>
              </w:rPr>
              <w:t>《周易》原文 H63-J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7ED5DE12" w14:textId="77777777" w:rsidR="00BA4D44" w:rsidRDefault="00000000">
            <w:pPr>
              <w:spacing w:after="20" w:line="264" w:lineRule="auto"/>
            </w:pPr>
            <w:r>
              <w:rPr>
                <w:b/>
                <w:sz w:val="19"/>
                <w:lang w:eastAsia="zh-CN"/>
              </w:rPr>
              <w:t>既有简体中文翻译</w:t>
            </w:r>
          </w:p>
        </w:tc>
      </w:tr>
      <w:tr w:rsidR="00BA4D44" w14:paraId="57B4B451"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4840B3" w14:textId="77777777" w:rsidR="00BA4D44" w:rsidRDefault="00000000">
            <w:pPr>
              <w:spacing w:after="20" w:line="264" w:lineRule="auto"/>
            </w:pPr>
            <w:r>
              <w:rPr>
                <w:sz w:val="19"/>
              </w:rPr>
              <w:t>既濟：亨小。利貞。初吉終亂。</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E6FE40" w14:textId="77777777" w:rsidR="00BA4D44" w:rsidRDefault="00000000">
            <w:pPr>
              <w:spacing w:after="20" w:line="264" w:lineRule="auto"/>
            </w:pPr>
            <w:r>
              <w:rPr>
                <w:sz w:val="19"/>
                <w:lang w:eastAsia="zh-CN"/>
              </w:rPr>
              <w:t>事情已完成，小事可通；宜守正。开始吉，最后容易混乱。</w:t>
            </w:r>
          </w:p>
        </w:tc>
      </w:tr>
    </w:tbl>
    <w:p w14:paraId="4A7663D0" w14:textId="77777777" w:rsidR="00BA4D44" w:rsidRDefault="00000000">
      <w:r>
        <w:rPr>
          <w:b/>
          <w:lang w:eastAsia="zh-CN"/>
        </w:rPr>
        <w:t xml:space="preserve">决策提醒　</w:t>
      </w:r>
      <w:r>
        <w:rPr>
          <w:lang w:eastAsia="zh-CN"/>
        </w:rPr>
        <w:t>做成一件事后防止松懈</w:t>
      </w:r>
    </w:p>
    <w:p w14:paraId="3ADFFAFB" w14:textId="77777777" w:rsidR="00BA4D44" w:rsidRDefault="00000000">
      <w:pPr>
        <w:keepLines/>
      </w:pPr>
      <w:r>
        <w:rPr>
          <w:b/>
          <w:lang w:eastAsia="zh-CN"/>
        </w:rPr>
        <w:t xml:space="preserve">事件经过　</w:t>
      </w:r>
      <w:r>
        <w:rPr>
          <w:lang w:eastAsia="zh-CN"/>
        </w:rPr>
        <w:t>西汉宣帝时设立的常平仓，以粮价低时收购、价格高时出售为基本安排。提议和设仓只是开始：买进的谷物需要入库保管，日后要运到有需求的地方，也要决定何时、以什么价格释出。粮价高低随时地变动，同样的存量不一定适合在每个地方同时释出。仓库要有日常记录与决定程序，制度才可能由纸面走进下一年的供给调节。设仓那一年和十年后的供需可能不同，管理者若要继续调节，仍须查看当下价格与存量。这些日常工作若没有人负责，原先为平衡供给准备的存粮就不能照制度发挥作用。史籍确实记下耿寿昌提出的办法，没有逐仓留下后续每年的检查清单，也不能因此断言当时某一批粮食发生舞弊。从设仓、取得存量，到以后按照市场情况管理，是制度由建成走向日常运作的过程。常平仓的例子之所以适合谈「完成之后」，正在于一座仓库建起来并不等于粮食供应问题从此消失，保管与调节还须持续有人做。</w:t>
      </w:r>
    </w:p>
    <w:p w14:paraId="3DAC2F8C" w14:textId="77777777" w:rsidR="00BA4D44" w:rsidRDefault="00000000">
      <w:pPr>
        <w:keepLines/>
      </w:pPr>
      <w:r>
        <w:rPr>
          <w:b/>
          <w:lang w:eastAsia="zh-CN"/>
        </w:rPr>
        <w:t xml:space="preserve">卦义对照　</w:t>
      </w:r>
      <w:r>
        <w:rPr>
          <w:lang w:eastAsia="zh-CN"/>
        </w:rPr>
        <w:t>既济卦可读成一件事做成后，新的维护工作才开始。常平仓设立，有了买入和释出的制度，但仓储、运输与管理仍要日常处理。专案上线、证照到手或新家搬好，也先排下谁维护、多久检查一次、出问题怎样回报。第一个里程碑不是永久保证。史料没有证明这批常平仓发生特定舞弊，这里只是指出制度运作的一般要求；卦义也不是当时官员设仓的依据。把维护排进正式工作，而不是等出问题才向最熟悉的人临时求救。</w:t>
      </w:r>
    </w:p>
    <w:p w14:paraId="11A8E8D3" w14:textId="77777777" w:rsidR="00BA4D44" w:rsidRDefault="00000000">
      <w:r>
        <w:rPr>
          <w:b/>
          <w:lang w:eastAsia="zh-CN"/>
        </w:rPr>
        <w:t xml:space="preserve">想一想　</w:t>
      </w:r>
      <w:r>
        <w:rPr>
          <w:lang w:eastAsia="zh-CN"/>
        </w:rPr>
        <w:t>交付之后，谁负责每月检查品质？</w:t>
      </w:r>
    </w:p>
    <w:p w14:paraId="17F8ADC3" w14:textId="77777777" w:rsidR="00BA4D44" w:rsidRDefault="00000000">
      <w:r>
        <w:rPr>
          <w:b/>
          <w:lang w:eastAsia="zh-CN"/>
        </w:rPr>
        <w:t xml:space="preserve">史料界线　</w:t>
      </w:r>
      <w:r>
        <w:rPr>
          <w:lang w:eastAsia="zh-CN"/>
        </w:rPr>
        <w:t>管理风险是本文件的分析，不是在声称这一批常平仓已被史料证明发生特定舞弊。</w:t>
      </w:r>
    </w:p>
    <w:p w14:paraId="3A2ED3C7" w14:textId="77777777" w:rsidR="00BA4D44" w:rsidRDefault="00000000">
      <w:r>
        <w:rPr>
          <w:b/>
          <w:sz w:val="17"/>
          <w:lang w:eastAsia="zh-CN"/>
        </w:rPr>
        <w:t xml:space="preserve">查核来源　</w:t>
      </w:r>
      <w:hyperlink w:anchor="src_EHS24B">
        <w:r w:rsidR="00BA4D44">
          <w:rPr>
            <w:color w:val="245478"/>
          </w:rPr>
          <w:t>EHS24B</w:t>
        </w:r>
      </w:hyperlink>
      <w:r>
        <w:rPr>
          <w:sz w:val="17"/>
          <w:lang w:eastAsia="zh-CN"/>
        </w:rPr>
        <w:t>｜耿寿昌常平仓段</w:t>
      </w:r>
    </w:p>
    <w:p w14:paraId="317F4D24" w14:textId="77777777" w:rsidR="00BA4D44" w:rsidRDefault="00000000">
      <w:pPr>
        <w:pStyle w:val="21"/>
      </w:pPr>
      <w:bookmarkStart w:id="63" w:name="case_64"/>
      <w:r>
        <w:rPr>
          <w:lang w:eastAsia="zh-CN"/>
        </w:rPr>
        <w:t xml:space="preserve">64 </w:t>
      </w:r>
      <w:r>
        <w:rPr>
          <w:lang w:eastAsia="zh-CN"/>
        </w:rPr>
        <w:t>未济　金融重建基金阶段处理完仍有未来风险</w:t>
      </w:r>
      <w:bookmarkEnd w:id="63"/>
    </w:p>
    <w:p w14:paraId="7BBF1B5E" w14:textId="77777777" w:rsidR="00BA4D44" w:rsidRDefault="00000000">
      <w:pPr>
        <w:spacing w:after="20"/>
      </w:pPr>
      <w:r>
        <w:rPr>
          <w:sz w:val="17"/>
          <w:lang w:eastAsia="zh-CN"/>
        </w:rPr>
        <w:t>LIFE-H64-001　｜　2001—2011年　｜　近现代</w:t>
      </w:r>
    </w:p>
    <w:p w14:paraId="6D89D550" w14:textId="77777777" w:rsidR="00BA4D44" w:rsidRDefault="00000000">
      <w:pPr>
        <w:spacing w:after="60"/>
      </w:pPr>
      <w:r>
        <w:rPr>
          <w:lang w:eastAsia="zh-CN"/>
        </w:rPr>
        <w:t>B｜史事有据，卦义与职场生活的连结为本稿事后解读</w:t>
      </w:r>
    </w:p>
    <w:tbl>
      <w:tblPr>
        <w:tblW w:w="0" w:type="auto"/>
        <w:jc w:val="center"/>
        <w:tblLayout w:type="fixed"/>
        <w:tblLook w:val="04A0" w:firstRow="1" w:lastRow="0" w:firstColumn="1" w:lastColumn="0" w:noHBand="0" w:noVBand="1"/>
      </w:tblPr>
      <w:tblGrid>
        <w:gridCol w:w="4522"/>
        <w:gridCol w:w="5731"/>
      </w:tblGrid>
      <w:tr w:rsidR="00BA4D44" w14:paraId="22B944BB" w14:textId="77777777">
        <w:trPr>
          <w:cantSplit/>
          <w:tblHeader/>
          <w:jc w:val="center"/>
        </w:trPr>
        <w:tc>
          <w:tcPr>
            <w:tcW w:w="4522"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BC95B1E" w14:textId="77777777" w:rsidR="00BA4D44" w:rsidRDefault="00000000">
            <w:pPr>
              <w:spacing w:after="20" w:line="264" w:lineRule="auto"/>
            </w:pPr>
            <w:r>
              <w:rPr>
                <w:b/>
                <w:sz w:val="19"/>
                <w:lang w:eastAsia="zh-CN"/>
              </w:rPr>
              <w:t>《周易》原文 H64-J</w:t>
            </w:r>
          </w:p>
        </w:tc>
        <w:tc>
          <w:tcPr>
            <w:tcW w:w="5731"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6B96DE1" w14:textId="77777777" w:rsidR="00BA4D44" w:rsidRDefault="00000000">
            <w:pPr>
              <w:spacing w:after="20" w:line="264" w:lineRule="auto"/>
            </w:pPr>
            <w:r>
              <w:rPr>
                <w:b/>
                <w:sz w:val="19"/>
                <w:lang w:eastAsia="zh-CN"/>
              </w:rPr>
              <w:t>既有简体中文翻译</w:t>
            </w:r>
          </w:p>
        </w:tc>
      </w:tr>
      <w:tr w:rsidR="00BA4D44" w14:paraId="34140742" w14:textId="77777777">
        <w:trPr>
          <w:cantSplit/>
          <w:jc w:val="center"/>
        </w:trPr>
        <w:tc>
          <w:tcPr>
            <w:tcW w:w="452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8E744E" w14:textId="77777777" w:rsidR="00BA4D44" w:rsidRDefault="00000000">
            <w:pPr>
              <w:spacing w:after="20" w:line="264" w:lineRule="auto"/>
            </w:pPr>
            <w:r>
              <w:rPr>
                <w:sz w:val="19"/>
              </w:rPr>
              <w:t>未濟：亨。小狐汔濟，濡其尾，无攸利。</w:t>
            </w:r>
          </w:p>
        </w:tc>
        <w:tc>
          <w:tcPr>
            <w:tcW w:w="573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09AEB" w14:textId="77777777" w:rsidR="00BA4D44" w:rsidRDefault="00000000">
            <w:pPr>
              <w:spacing w:after="20" w:line="264" w:lineRule="auto"/>
            </w:pPr>
            <w:r>
              <w:rPr>
                <w:sz w:val="19"/>
                <w:lang w:eastAsia="zh-CN"/>
              </w:rPr>
              <w:t>事情尚未完成，仍可通达；小狐狸快渡完河却湿了尾巴，冒进没有利益。</w:t>
            </w:r>
          </w:p>
        </w:tc>
      </w:tr>
    </w:tbl>
    <w:p w14:paraId="7F67394D" w14:textId="77777777" w:rsidR="00BA4D44" w:rsidRDefault="00000000">
      <w:r>
        <w:rPr>
          <w:b/>
          <w:lang w:eastAsia="zh-CN"/>
        </w:rPr>
        <w:t xml:space="preserve">决策提醒　</w:t>
      </w:r>
      <w:r>
        <w:rPr>
          <w:lang w:eastAsia="zh-CN"/>
        </w:rPr>
        <w:t>结案不表示所有问题已解完</w:t>
      </w:r>
    </w:p>
    <w:p w14:paraId="360E465E" w14:textId="77777777" w:rsidR="00BA4D44" w:rsidRDefault="00000000">
      <w:pPr>
        <w:keepLines/>
      </w:pPr>
      <w:r>
        <w:rPr>
          <w:b/>
          <w:lang w:eastAsia="zh-CN"/>
        </w:rPr>
        <w:t xml:space="preserve">事件经过　</w:t>
      </w:r>
      <w:r>
        <w:rPr>
          <w:lang w:eastAsia="zh-CN"/>
        </w:rPr>
        <w:t>台湾金融重建基金在2001年至2011年底的期间内，依其制度安排处理经营不善的金融机构。主管机关公布的资料列出共56家机构，处理方式涉及问题辨认、业务承接和退出。每家机构的资产、存款人与地方服务不同，处置不能只靠一张相同的表格完成；公共资金也要有法定范围及后续交代。基金期间结束，意味着这一项历史处置计划有了可核对的终点，不表示金融体系从此不会再出现风险。处理56家机构的总数，是一段期间的统计结果；每一案的接手与善后仍有自己的程序。历史计划结束时，相关资讯和制度经验仍需由后续机关保存与使用。官方数据能支持期间与总量，不能替每一家机构补出完整的经营和处置故事。从设置基金、逐案处理，到法定阶段告一段落，是事件的先后。剩下的监理、制度学习与未来新问题，属于另一段仍在持续的工作。</w:t>
      </w:r>
    </w:p>
    <w:p w14:paraId="5CAE66AD" w14:textId="77777777" w:rsidR="00BA4D44" w:rsidRDefault="00000000">
      <w:pPr>
        <w:keepLines/>
      </w:pPr>
      <w:r>
        <w:rPr>
          <w:b/>
          <w:lang w:eastAsia="zh-CN"/>
        </w:rPr>
        <w:t xml:space="preserve">卦义对照　</w:t>
      </w:r>
      <w:r>
        <w:rPr>
          <w:lang w:eastAsia="zh-CN"/>
        </w:rPr>
        <w:t>未济卦可以提醒「结案」与「一切问题消失」是两回事。金融重建基金有处理期间和56家机构的统计，但未来金融风险仍需监理。个人完成搬迁、专案或一轮家庭照护时，也把未了事项、下一位负责者和回看日期写下来，免得交接处出现空白。这不是预言下一次危机，也不是说先前处置毫无成果。卦义是事后对照，当下风险仍须靠当下资料判断。当下一段责任尚未有人接手时，至少先留下联络窗口与未决事项，让结案不变成失联。</w:t>
      </w:r>
    </w:p>
    <w:p w14:paraId="29A5F595" w14:textId="77777777" w:rsidR="00BA4D44" w:rsidRDefault="00000000">
      <w:r>
        <w:rPr>
          <w:b/>
          <w:lang w:eastAsia="zh-CN"/>
        </w:rPr>
        <w:t xml:space="preserve">想一想　</w:t>
      </w:r>
      <w:r>
        <w:rPr>
          <w:lang w:eastAsia="zh-CN"/>
        </w:rPr>
        <w:t>你现在说的「完成」，还有哪些未处理的尾项？</w:t>
      </w:r>
    </w:p>
    <w:p w14:paraId="5ECB1CD5" w14:textId="77777777" w:rsidR="00BA4D44" w:rsidRDefault="00000000">
      <w:r>
        <w:rPr>
          <w:b/>
          <w:lang w:eastAsia="zh-CN"/>
        </w:rPr>
        <w:t xml:space="preserve">史料界线　</w:t>
      </w:r>
      <w:r>
        <w:rPr>
          <w:lang w:eastAsia="zh-CN"/>
        </w:rPr>
        <w:t>后续风险提醒是编辑分析；本例没有宣称当前任何特定金融机构正处于危机。</w:t>
      </w:r>
    </w:p>
    <w:p w14:paraId="311E1110" w14:textId="77777777" w:rsidR="00BA4D44" w:rsidRDefault="00000000">
      <w:r>
        <w:rPr>
          <w:b/>
          <w:sz w:val="17"/>
          <w:lang w:eastAsia="zh-CN"/>
        </w:rPr>
        <w:lastRenderedPageBreak/>
        <w:t xml:space="preserve">查核来源　</w:t>
      </w:r>
      <w:hyperlink w:anchor="src_ERTC2">
        <w:r w:rsidR="00BA4D44">
          <w:rPr>
            <w:color w:val="245478"/>
          </w:rPr>
          <w:t>ERTC2</w:t>
        </w:r>
      </w:hyperlink>
      <w:r>
        <w:rPr>
          <w:sz w:val="17"/>
          <w:lang w:eastAsia="zh-CN"/>
        </w:rPr>
        <w:t>、</w:t>
      </w:r>
      <w:hyperlink w:anchor="src_ERTC3">
        <w:r w:rsidR="00BA4D44">
          <w:rPr>
            <w:color w:val="245478"/>
          </w:rPr>
          <w:t>ERTC3</w:t>
        </w:r>
      </w:hyperlink>
      <w:r>
        <w:rPr>
          <w:sz w:val="17"/>
          <w:lang w:eastAsia="zh-CN"/>
        </w:rPr>
        <w:t>｜基金期间、56家机构及处理原则</w:t>
      </w:r>
    </w:p>
    <w:p w14:paraId="69816C0D" w14:textId="77777777" w:rsidR="00BA4D44" w:rsidRDefault="00000000">
      <w:pPr>
        <w:pStyle w:val="1"/>
        <w:pageBreakBefore/>
      </w:pPr>
      <w:r>
        <w:rPr>
          <w:lang w:eastAsia="zh-CN"/>
        </w:rPr>
        <w:lastRenderedPageBreak/>
        <w:t>三</w:t>
      </w:r>
      <w:r>
        <w:rPr>
          <w:lang w:eastAsia="zh-CN"/>
        </w:rPr>
        <w:t xml:space="preserve"> </w:t>
      </w:r>
      <w:r>
        <w:rPr>
          <w:lang w:eastAsia="zh-CN"/>
        </w:rPr>
        <w:t>工程资料模型与画面安排</w:t>
      </w:r>
    </w:p>
    <w:p w14:paraId="251B1560" w14:textId="77777777" w:rsidR="00BA4D44" w:rsidRDefault="00000000">
      <w:r>
        <w:rPr>
          <w:lang w:eastAsia="zh-CN"/>
        </w:rPr>
        <w:t>Word提供可编辑的64笔文案。上线时以同一份结构化资料供网站、App与不同画面宽度读取；不要把Word页码当成资料ID。每笔案例对应列表卡、详页及来源连结。</w:t>
      </w:r>
    </w:p>
    <w:tbl>
      <w:tblPr>
        <w:tblW w:w="0" w:type="auto"/>
        <w:jc w:val="center"/>
        <w:tblLayout w:type="fixed"/>
        <w:tblLook w:val="04A0" w:firstRow="1" w:lastRow="0" w:firstColumn="1" w:lastColumn="0" w:noHBand="0" w:noVBand="1"/>
      </w:tblPr>
      <w:tblGrid>
        <w:gridCol w:w="1584"/>
        <w:gridCol w:w="8669"/>
      </w:tblGrid>
      <w:tr w:rsidR="00BA4D44" w14:paraId="310E7916"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B0FD7DF" w14:textId="77777777" w:rsidR="00BA4D44" w:rsidRDefault="00000000">
            <w:pPr>
              <w:spacing w:after="20" w:line="264" w:lineRule="auto"/>
            </w:pPr>
            <w:r>
              <w:rPr>
                <w:b/>
                <w:sz w:val="19"/>
                <w:lang w:eastAsia="zh-CN"/>
              </w:rPr>
              <w:t>画面</w:t>
            </w:r>
          </w:p>
        </w:tc>
        <w:tc>
          <w:tcPr>
            <w:tcW w:w="866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9D9513D" w14:textId="77777777" w:rsidR="00BA4D44" w:rsidRDefault="00000000">
            <w:pPr>
              <w:spacing w:after="20" w:line="264" w:lineRule="auto"/>
            </w:pPr>
            <w:r>
              <w:rPr>
                <w:b/>
                <w:sz w:val="19"/>
                <w:lang w:eastAsia="zh-CN"/>
              </w:rPr>
              <w:t>阅读与互动</w:t>
            </w:r>
          </w:p>
        </w:tc>
      </w:tr>
      <w:tr w:rsidR="00BA4D44" w14:paraId="2C1838B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8185D" w14:textId="77777777" w:rsidR="00BA4D44" w:rsidRDefault="00000000">
            <w:pPr>
              <w:spacing w:after="20" w:line="264" w:lineRule="auto"/>
            </w:pPr>
            <w:r>
              <w:rPr>
                <w:sz w:val="19"/>
                <w:lang w:eastAsia="zh-CN"/>
              </w:rPr>
              <w:t>列表</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DB5351" w14:textId="77777777" w:rsidR="00BA4D44" w:rsidRDefault="00000000">
            <w:pPr>
              <w:spacing w:after="20" w:line="264" w:lineRule="auto"/>
            </w:pPr>
            <w:r>
              <w:rPr>
                <w:sz w:val="19"/>
                <w:lang w:eastAsia="zh-CN"/>
              </w:rPr>
              <w:t>卦序、卦名、事件标题、时期与A／B标示；支援卦名、人物、主题文字搜寻。</w:t>
            </w:r>
          </w:p>
        </w:tc>
      </w:tr>
      <w:tr w:rsidR="00BA4D44" w14:paraId="2768984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44D312" w14:textId="77777777" w:rsidR="00BA4D44" w:rsidRDefault="00000000">
            <w:pPr>
              <w:spacing w:after="20" w:line="264" w:lineRule="auto"/>
            </w:pPr>
            <w:r>
              <w:rPr>
                <w:sz w:val="19"/>
                <w:lang w:eastAsia="zh-CN"/>
              </w:rPr>
              <w:t>案例页</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62266A" w14:textId="77777777" w:rsidR="00435DA9" w:rsidRDefault="00000000">
            <w:r>
              <w:rPr>
                <w:lang w:eastAsia="zh-CN"/>
              </w:rPr>
              <w:t>证据标示 → 原文及简体译文 → 事件经过 → 卦义对照 → 想一想 → 史料界线 → 来源。</w:t>
            </w:r>
          </w:p>
        </w:tc>
      </w:tr>
      <w:tr w:rsidR="00BA4D44" w14:paraId="601ABD2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6F1F2" w14:textId="77777777" w:rsidR="00BA4D44" w:rsidRDefault="00000000">
            <w:pPr>
              <w:spacing w:after="20" w:line="264" w:lineRule="auto"/>
            </w:pPr>
            <w:r>
              <w:rPr>
                <w:sz w:val="19"/>
                <w:lang w:eastAsia="zh-CN"/>
              </w:rPr>
              <w:t>相关内容</w:t>
            </w:r>
          </w:p>
        </w:tc>
        <w:tc>
          <w:tcPr>
            <w:tcW w:w="866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9CD16B" w14:textId="77777777" w:rsidR="00BA4D44" w:rsidRDefault="00000000">
            <w:pPr>
              <w:spacing w:after="20" w:line="264" w:lineRule="auto"/>
            </w:pPr>
            <w:r>
              <w:rPr>
                <w:sz w:val="19"/>
                <w:lang w:eastAsia="zh-CN"/>
              </w:rPr>
              <w:t>由hexagram_id连结回64卦目录；event_id保留事件识别码；同类主题可人工审核推荐。</w:t>
            </w:r>
          </w:p>
        </w:tc>
      </w:tr>
    </w:tbl>
    <w:p w14:paraId="7CD66ADC" w14:textId="77777777" w:rsidR="00BA4D44" w:rsidRDefault="00000000">
      <w:pPr>
        <w:pStyle w:val="21"/>
      </w:pPr>
      <w:r>
        <w:rPr>
          <w:lang w:eastAsia="zh-CN"/>
        </w:rPr>
        <w:t>必备资料栏位</w:t>
      </w:r>
    </w:p>
    <w:tbl>
      <w:tblPr>
        <w:tblW w:w="0" w:type="auto"/>
        <w:jc w:val="center"/>
        <w:tblLayout w:type="fixed"/>
        <w:tblLook w:val="04A0" w:firstRow="1" w:lastRow="0" w:firstColumn="1" w:lastColumn="0" w:noHBand="0" w:noVBand="1"/>
      </w:tblPr>
      <w:tblGrid>
        <w:gridCol w:w="2880"/>
        <w:gridCol w:w="1584"/>
        <w:gridCol w:w="5789"/>
      </w:tblGrid>
      <w:tr w:rsidR="00BA4D44" w14:paraId="35A1819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48CE6BE3" w14:textId="77777777" w:rsidR="00BA4D44" w:rsidRDefault="00000000">
            <w:pPr>
              <w:spacing w:after="20" w:line="264" w:lineRule="auto"/>
            </w:pPr>
            <w:r>
              <w:rPr>
                <w:b/>
                <w:sz w:val="18"/>
                <w:lang w:eastAsia="zh-CN"/>
              </w:rPr>
              <w:t>栏位</w:t>
            </w:r>
          </w:p>
        </w:tc>
        <w:tc>
          <w:tcPr>
            <w:tcW w:w="1584"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320DC7F2" w14:textId="77777777" w:rsidR="00BA4D44" w:rsidRDefault="00000000">
            <w:pPr>
              <w:spacing w:after="20" w:line="264" w:lineRule="auto"/>
            </w:pPr>
            <w:r>
              <w:rPr>
                <w:b/>
                <w:sz w:val="18"/>
                <w:lang w:eastAsia="zh-CN"/>
              </w:rPr>
              <w:t>型别</w:t>
            </w:r>
          </w:p>
        </w:tc>
        <w:tc>
          <w:tcPr>
            <w:tcW w:w="5789"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55BC58A4" w14:textId="77777777" w:rsidR="00BA4D44" w:rsidRDefault="00000000">
            <w:pPr>
              <w:spacing w:after="20" w:line="264" w:lineRule="auto"/>
            </w:pPr>
            <w:r>
              <w:rPr>
                <w:b/>
                <w:sz w:val="18"/>
                <w:lang w:eastAsia="zh-CN"/>
              </w:rPr>
              <w:t>用法</w:t>
            </w:r>
          </w:p>
        </w:tc>
      </w:tr>
      <w:tr w:rsidR="00BA4D44" w14:paraId="00027A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F55AEB" w14:textId="77777777" w:rsidR="00BA4D44" w:rsidRDefault="00000000">
            <w:pPr>
              <w:spacing w:after="20" w:line="264" w:lineRule="auto"/>
            </w:pPr>
            <w:r>
              <w:rPr>
                <w:sz w:val="18"/>
                <w:lang w:eastAsia="zh-CN"/>
              </w:rPr>
              <w:t>id / hexagram_id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ADB3C6" w14:textId="77777777" w:rsidR="00BA4D44" w:rsidRDefault="00000000">
            <w:pPr>
              <w:spacing w:after="20" w:line="264" w:lineRule="auto"/>
            </w:pPr>
            <w:r>
              <w:rPr>
                <w:sz w:val="18"/>
                <w:lang w:eastAsia="zh-CN"/>
              </w:rPr>
              <w:t>字串／整数</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69AEE" w14:textId="77777777" w:rsidR="00BA4D44" w:rsidRDefault="00000000">
            <w:pPr>
              <w:spacing w:after="20" w:line="264" w:lineRule="auto"/>
            </w:pPr>
            <w:r>
              <w:rPr>
                <w:sz w:val="18"/>
                <w:lang w:eastAsia="zh-CN"/>
              </w:rPr>
              <w:t>LIFE-H01-001；按1至64排序，主键不随标题变动。</w:t>
            </w:r>
          </w:p>
        </w:tc>
      </w:tr>
      <w:tr w:rsidR="00BA4D44" w14:paraId="5B2550D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2DB1F5" w14:textId="77777777" w:rsidR="00BA4D44" w:rsidRDefault="00000000">
            <w:pPr>
              <w:spacing w:after="20" w:line="264" w:lineRule="auto"/>
            </w:pPr>
            <w:r>
              <w:rPr>
                <w:sz w:val="18"/>
                <w:lang w:eastAsia="zh-CN"/>
              </w:rPr>
              <w:t>unit_id</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10F9A5"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45F71A" w14:textId="77777777" w:rsidR="00BA4D44" w:rsidRDefault="00000000">
            <w:pPr>
              <w:spacing w:after="20" w:line="264" w:lineRule="auto"/>
            </w:pPr>
            <w:r>
              <w:rPr>
                <w:sz w:val="18"/>
                <w:lang w:eastAsia="zh-CN"/>
              </w:rPr>
              <w:t>H02-L5等；J为卦辞，L1至L6为由下往上的爻。</w:t>
            </w:r>
          </w:p>
        </w:tc>
      </w:tr>
      <w:tr w:rsidR="00BA4D44" w14:paraId="124F483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B7BB5" w14:textId="77777777" w:rsidR="00BA4D44" w:rsidRDefault="00000000">
            <w:pPr>
              <w:spacing w:after="20" w:line="264" w:lineRule="auto"/>
            </w:pPr>
            <w:r>
              <w:rPr>
                <w:sz w:val="18"/>
                <w:lang w:eastAsia="zh-CN"/>
              </w:rPr>
              <w:t>event_id / period / era</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5B7A8"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C366E5" w14:textId="77777777" w:rsidR="00BA4D44" w:rsidRDefault="00000000">
            <w:pPr>
              <w:spacing w:after="20" w:line="264" w:lineRule="auto"/>
            </w:pPr>
            <w:r>
              <w:rPr>
                <w:sz w:val="18"/>
                <w:lang w:eastAsia="zh-CN"/>
              </w:rPr>
              <w:t>事件ID与日期显示，古代／近现代供筛选。</w:t>
            </w:r>
          </w:p>
        </w:tc>
      </w:tr>
      <w:tr w:rsidR="00BA4D44" w14:paraId="20177E8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33F7B" w14:textId="77777777" w:rsidR="00BA4D44" w:rsidRDefault="00000000">
            <w:pPr>
              <w:spacing w:after="20" w:line="264" w:lineRule="auto"/>
            </w:pPr>
            <w:r>
              <w:rPr>
                <w:sz w:val="18"/>
                <w:lang w:eastAsia="zh-CN"/>
              </w:rPr>
              <w:t>evidence_type / evidence_detail</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6F3B3" w14:textId="77777777" w:rsidR="00BA4D44" w:rsidRDefault="00000000">
            <w:pPr>
              <w:spacing w:after="20" w:line="264" w:lineRule="auto"/>
            </w:pPr>
            <w:r>
              <w:rPr>
                <w:sz w:val="18"/>
                <w:lang w:eastAsia="zh-CN"/>
              </w:rPr>
              <w:t>A或B／字串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F005B2" w14:textId="77777777" w:rsidR="00BA4D44" w:rsidRDefault="00000000">
            <w:pPr>
              <w:spacing w:after="20" w:line="264" w:lineRule="auto"/>
            </w:pPr>
            <w:r>
              <w:rPr>
                <w:sz w:val="18"/>
                <w:lang w:eastAsia="zh-CN"/>
              </w:rPr>
              <w:t>列表、详页、分享摘要一律显示；A可描述引用与决策的距离。</w:t>
            </w:r>
          </w:p>
        </w:tc>
      </w:tr>
      <w:tr w:rsidR="00BA4D44" w14:paraId="7D8DF55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5E5E28" w14:textId="77777777" w:rsidR="00BA4D44" w:rsidRDefault="00000000">
            <w:pPr>
              <w:spacing w:after="20" w:line="264" w:lineRule="auto"/>
            </w:pPr>
            <w:r>
              <w:rPr>
                <w:sz w:val="18"/>
                <w:lang w:eastAsia="zh-CN"/>
              </w:rPr>
              <w:t>original / translation_zh_Hans</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EFF31"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A0F2C4" w14:textId="77777777" w:rsidR="00BA4D44" w:rsidRDefault="00000000">
            <w:pPr>
              <w:spacing w:after="20" w:line="264" w:lineRule="auto"/>
            </w:pPr>
            <w:r>
              <w:rPr>
                <w:sz w:val="18"/>
                <w:lang w:eastAsia="zh-CN"/>
              </w:rPr>
              <w:t>文字保留版本字形，原文与同单元译文成对。</w:t>
            </w:r>
          </w:p>
        </w:tc>
      </w:tr>
      <w:tr w:rsidR="00BA4D44" w14:paraId="751728B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09BD8E" w14:textId="77777777" w:rsidR="00BA4D44" w:rsidRDefault="00000000">
            <w:pPr>
              <w:spacing w:after="20" w:line="264" w:lineRule="auto"/>
            </w:pPr>
            <w:r>
              <w:rPr>
                <w:sz w:val="18"/>
                <w:lang w:eastAsia="zh-CN"/>
              </w:rPr>
              <w:t>history / interpretation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9DE34"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E6720" w14:textId="77777777" w:rsidR="00435DA9" w:rsidRDefault="00000000">
            <w:r>
              <w:rPr>
                <w:lang w:eastAsia="zh-CN"/>
              </w:rPr>
              <w:t>API栏位沿用；分别显示为事件经过／卦义对照。历史叙述与今人分析分栏储存。</w:t>
            </w:r>
          </w:p>
        </w:tc>
      </w:tr>
      <w:tr w:rsidR="00BA4D44" w14:paraId="324608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82CD01" w14:textId="77777777" w:rsidR="00BA4D44" w:rsidRDefault="00000000">
            <w:pPr>
              <w:spacing w:after="20" w:line="264" w:lineRule="auto"/>
            </w:pPr>
            <w:r>
              <w:rPr>
                <w:sz w:val="18"/>
                <w:lang w:eastAsia="zh-CN"/>
              </w:rPr>
              <w:t>principle / reflection / limitations</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F5A07"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2DC75C" w14:textId="77777777" w:rsidR="00BA4D44" w:rsidRDefault="00000000">
            <w:pPr>
              <w:spacing w:after="20" w:line="264" w:lineRule="auto"/>
            </w:pPr>
            <w:r>
              <w:rPr>
                <w:sz w:val="18"/>
                <w:lang w:eastAsia="zh-CN"/>
              </w:rPr>
              <w:t>决策提醒、反思问题与史料界线。</w:t>
            </w:r>
          </w:p>
        </w:tc>
      </w:tr>
      <w:tr w:rsidR="00BA4D44" w14:paraId="0619DD0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AA515" w14:textId="77777777" w:rsidR="00BA4D44" w:rsidRDefault="00000000">
            <w:pPr>
              <w:spacing w:after="20" w:line="264" w:lineRule="auto"/>
            </w:pPr>
            <w:r>
              <w:rPr>
                <w:sz w:val="18"/>
                <w:lang w:eastAsia="zh-CN"/>
              </w:rPr>
              <w:t>source_ids / source_locator</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5BE84C" w14:textId="77777777" w:rsidR="00BA4D44" w:rsidRDefault="00000000">
            <w:pPr>
              <w:spacing w:after="20" w:line="264" w:lineRule="auto"/>
            </w:pPr>
            <w:r>
              <w:rPr>
                <w:sz w:val="18"/>
                <w:lang w:eastAsia="zh-CN"/>
              </w:rPr>
              <w:t>字串阵列／字串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EBAB5C" w14:textId="77777777" w:rsidR="00BA4D44" w:rsidRDefault="00000000">
            <w:pPr>
              <w:spacing w:after="20" w:line="264" w:lineRule="auto"/>
            </w:pPr>
            <w:r>
              <w:rPr>
                <w:sz w:val="18"/>
                <w:lang w:eastAsia="zh-CN"/>
              </w:rPr>
              <w:t>来源表关联与文献定位；开放可点击连结。</w:t>
            </w:r>
          </w:p>
        </w:tc>
      </w:tr>
      <w:tr w:rsidR="00BA4D44" w14:paraId="68B1332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4087D8" w14:textId="77777777" w:rsidR="00BA4D44" w:rsidRDefault="00000000">
            <w:pPr>
              <w:spacing w:after="20" w:line="264" w:lineRule="auto"/>
            </w:pPr>
            <w:r>
              <w:rPr>
                <w:sz w:val="18"/>
                <w:lang w:eastAsia="zh-CN"/>
              </w:rPr>
              <w:t>lang / version</w:t>
            </w:r>
          </w:p>
        </w:tc>
        <w:tc>
          <w:tcPr>
            <w:tcW w:w="15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A83573" w14:textId="77777777" w:rsidR="00BA4D44" w:rsidRDefault="00000000">
            <w:pPr>
              <w:spacing w:after="20" w:line="264" w:lineRule="auto"/>
            </w:pPr>
            <w:r>
              <w:rPr>
                <w:sz w:val="18"/>
                <w:lang w:eastAsia="zh-CN"/>
              </w:rPr>
              <w:t>字串</w:t>
            </w:r>
          </w:p>
        </w:tc>
        <w:tc>
          <w:tcPr>
            <w:tcW w:w="578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7374B" w14:textId="77777777" w:rsidR="00BA4D44" w:rsidRDefault="00000000">
            <w:pPr>
              <w:spacing w:after="20" w:line="264" w:lineRule="auto"/>
            </w:pPr>
            <w:r>
              <w:rPr>
                <w:sz w:val="18"/>
                <w:lang w:eastAsia="zh-CN"/>
              </w:rPr>
              <w:t>简体中文 zh-Hans；文案更新请保留版号。</w:t>
            </w:r>
          </w:p>
        </w:tc>
      </w:tr>
    </w:tbl>
    <w:p w14:paraId="71034EA1" w14:textId="77777777" w:rsidR="00BA4D44" w:rsidRDefault="00000000">
      <w:r>
        <w:rPr>
          <w:lang w:eastAsia="zh-CN"/>
        </w:rPr>
        <w:t>sources表包含source_id、title、url、note、accessed。使用关联表处理多来源；查询条件采参数化，前端所有文案以安全文字节点输出，禁止把来源段落直接放进innerHTML。</w:t>
      </w:r>
    </w:p>
    <w:p w14:paraId="26EC67EE" w14:textId="77777777" w:rsidR="00BA4D44" w:rsidRDefault="00000000">
      <w:pPr>
        <w:pStyle w:val="1"/>
        <w:pageBreakBefore/>
      </w:pPr>
      <w:r>
        <w:rPr>
          <w:lang w:eastAsia="zh-CN"/>
        </w:rPr>
        <w:lastRenderedPageBreak/>
        <w:t>四</w:t>
      </w:r>
      <w:r>
        <w:rPr>
          <w:lang w:eastAsia="zh-CN"/>
        </w:rPr>
        <w:t xml:space="preserve"> API </w:t>
      </w:r>
      <w:r>
        <w:rPr>
          <w:lang w:eastAsia="zh-CN"/>
        </w:rPr>
        <w:t>与</w:t>
      </w:r>
      <w:r>
        <w:rPr>
          <w:lang w:eastAsia="zh-CN"/>
        </w:rPr>
        <w:t xml:space="preserve"> RWD </w:t>
      </w:r>
      <w:r>
        <w:rPr>
          <w:lang w:eastAsia="zh-CN"/>
        </w:rPr>
        <w:t>实作例</w:t>
      </w:r>
    </w:p>
    <w:p w14:paraId="565BEF99" w14:textId="77777777" w:rsidR="00BA4D44" w:rsidRDefault="00000000">
      <w:r>
        <w:rPr>
          <w:lang w:eastAsia="zh-CN"/>
        </w:rPr>
        <w:t>资料例示第一卦的识别栏位；完整64笔内容见前文。API仍使用history与interpretation栏位，画面分别显示为「事件经过」与「卦义对照」。JSON输出须保留原文、翻译和证据标示。</w:t>
      </w:r>
    </w:p>
    <w:p w14:paraId="2003AE21" w14:textId="77777777" w:rsidR="00BA4D44" w:rsidRDefault="00000000">
      <w:pPr>
        <w:spacing w:after="0"/>
      </w:pPr>
      <w:r>
        <w:rPr>
          <w:rFonts w:ascii="DejaVu Sans Mono" w:hAnsi="DejaVu Sans Mono"/>
          <w:sz w:val="16"/>
          <w:lang w:eastAsia="zh-CN"/>
        </w:rPr>
        <w:t>{</w:t>
      </w:r>
    </w:p>
    <w:p w14:paraId="483BF0E5" w14:textId="77777777" w:rsidR="00BA4D44" w:rsidRDefault="00000000">
      <w:pPr>
        <w:spacing w:after="0"/>
      </w:pPr>
      <w:r>
        <w:rPr>
          <w:rFonts w:ascii="DejaVu Sans Mono" w:hAnsi="DejaVu Sans Mono"/>
          <w:sz w:val="16"/>
          <w:lang w:eastAsia="zh-CN"/>
        </w:rPr>
        <w:t xml:space="preserve">  "id": "LIFE-H01-001",</w:t>
      </w:r>
    </w:p>
    <w:p w14:paraId="3E9550EA" w14:textId="77777777" w:rsidR="00BA4D44" w:rsidRDefault="00000000">
      <w:pPr>
        <w:spacing w:after="0"/>
      </w:pPr>
      <w:r>
        <w:rPr>
          <w:rFonts w:ascii="DejaVu Sans Mono" w:hAnsi="DejaVu Sans Mono"/>
          <w:sz w:val="16"/>
          <w:lang w:eastAsia="zh-CN"/>
        </w:rPr>
        <w:t xml:space="preserve">  "hexagram_id": 1,</w:t>
      </w:r>
    </w:p>
    <w:p w14:paraId="014E050B" w14:textId="77777777" w:rsidR="00BA4D44" w:rsidRDefault="00000000">
      <w:pPr>
        <w:spacing w:after="0"/>
      </w:pPr>
      <w:r>
        <w:rPr>
          <w:rFonts w:ascii="DejaVu Sans Mono" w:hAnsi="DejaVu Sans Mono"/>
          <w:sz w:val="16"/>
          <w:lang w:eastAsia="zh-CN"/>
        </w:rPr>
        <w:t xml:space="preserve">  "hexagram_name": "</w:t>
      </w:r>
      <w:r>
        <w:rPr>
          <w:rFonts w:ascii="DejaVu Sans Mono" w:hAnsi="DejaVu Sans Mono"/>
          <w:sz w:val="16"/>
          <w:lang w:eastAsia="zh-CN"/>
        </w:rPr>
        <w:t>干</w:t>
      </w:r>
      <w:r>
        <w:rPr>
          <w:rFonts w:ascii="DejaVu Sans Mono" w:hAnsi="DejaVu Sans Mono"/>
          <w:sz w:val="16"/>
          <w:lang w:eastAsia="zh-CN"/>
        </w:rPr>
        <w:t>",</w:t>
      </w:r>
    </w:p>
    <w:p w14:paraId="292416EB" w14:textId="77777777" w:rsidR="00BA4D44" w:rsidRDefault="00000000">
      <w:pPr>
        <w:spacing w:after="0"/>
      </w:pPr>
      <w:r>
        <w:rPr>
          <w:rFonts w:ascii="DejaVu Sans Mono" w:hAnsi="DejaVu Sans Mono"/>
          <w:sz w:val="16"/>
          <w:lang w:eastAsia="zh-CN"/>
        </w:rPr>
        <w:t xml:space="preserve">  "unit_id": "H01-J",</w:t>
      </w:r>
    </w:p>
    <w:p w14:paraId="688FF762" w14:textId="77777777" w:rsidR="00BA4D44" w:rsidRDefault="00000000">
      <w:pPr>
        <w:spacing w:after="0"/>
      </w:pPr>
      <w:r>
        <w:rPr>
          <w:rFonts w:ascii="DejaVu Sans Mono" w:hAnsi="DejaVu Sans Mono"/>
          <w:sz w:val="16"/>
          <w:lang w:eastAsia="zh-CN"/>
        </w:rPr>
        <w:t xml:space="preserve">  "event_id": "LIFE-E01",</w:t>
      </w:r>
    </w:p>
    <w:p w14:paraId="761250EA" w14:textId="77777777" w:rsidR="00BA4D44" w:rsidRDefault="00000000">
      <w:pPr>
        <w:spacing w:after="0"/>
      </w:pPr>
      <w:r>
        <w:rPr>
          <w:rFonts w:ascii="DejaVu Sans Mono" w:hAnsi="DejaVu Sans Mono"/>
          <w:sz w:val="16"/>
          <w:lang w:eastAsia="zh-CN"/>
        </w:rPr>
        <w:t xml:space="preserve">  "evidence_type": "B",</w:t>
      </w:r>
    </w:p>
    <w:p w14:paraId="37B70F27" w14:textId="77777777" w:rsidR="00BA4D44" w:rsidRDefault="00000000">
      <w:pPr>
        <w:spacing w:after="0"/>
      </w:pPr>
      <w:r>
        <w:rPr>
          <w:rFonts w:ascii="DejaVu Sans Mono" w:hAnsi="DejaVu Sans Mono"/>
          <w:sz w:val="16"/>
          <w:lang w:eastAsia="zh-CN"/>
        </w:rPr>
        <w:t xml:space="preserve">  "original": "</w:t>
      </w:r>
      <w:r>
        <w:rPr>
          <w:rFonts w:ascii="DejaVu Sans Mono" w:hAnsi="DejaVu Sans Mono"/>
          <w:sz w:val="16"/>
          <w:lang w:eastAsia="zh-CN"/>
        </w:rPr>
        <w:t>干：元亨。利贞。</w:t>
      </w:r>
      <w:r>
        <w:rPr>
          <w:rFonts w:ascii="DejaVu Sans Mono" w:hAnsi="DejaVu Sans Mono"/>
          <w:sz w:val="16"/>
          <w:lang w:eastAsia="zh-CN"/>
        </w:rPr>
        <w:t>",</w:t>
      </w:r>
    </w:p>
    <w:p w14:paraId="04CD259C" w14:textId="77777777" w:rsidR="00BA4D44" w:rsidRDefault="00000000">
      <w:pPr>
        <w:spacing w:after="0"/>
      </w:pPr>
      <w:r>
        <w:rPr>
          <w:rFonts w:ascii="DejaVu Sans Mono" w:hAnsi="DejaVu Sans Mono"/>
          <w:sz w:val="16"/>
          <w:lang w:eastAsia="zh-CN"/>
        </w:rPr>
        <w:t xml:space="preserve">  "translation_zh_Hans": "</w:t>
      </w:r>
      <w:r>
        <w:rPr>
          <w:rFonts w:ascii="DejaVu Sans Mono" w:hAnsi="DejaVu Sans Mono"/>
          <w:sz w:val="16"/>
          <w:lang w:eastAsia="zh-CN"/>
        </w:rPr>
        <w:t>大为通达，适宜守持正道。</w:t>
      </w:r>
      <w:r>
        <w:rPr>
          <w:rFonts w:ascii="DejaVu Sans Mono" w:hAnsi="DejaVu Sans Mono"/>
          <w:sz w:val="16"/>
          <w:lang w:eastAsia="zh-CN"/>
        </w:rPr>
        <w:t>",</w:t>
      </w:r>
    </w:p>
    <w:p w14:paraId="4D288E5D" w14:textId="77777777" w:rsidR="00BA4D44" w:rsidRDefault="00000000">
      <w:pPr>
        <w:spacing w:after="0"/>
      </w:pPr>
      <w:r>
        <w:rPr>
          <w:rFonts w:ascii="DejaVu Sans Mono" w:hAnsi="DejaVu Sans Mono"/>
          <w:sz w:val="16"/>
          <w:lang w:eastAsia="zh-CN"/>
        </w:rPr>
        <w:t xml:space="preserve">  "principle": "</w:t>
      </w:r>
      <w:r>
        <w:rPr>
          <w:rFonts w:ascii="DejaVu Sans Mono" w:hAnsi="DejaVu Sans Mono"/>
          <w:sz w:val="16"/>
          <w:lang w:eastAsia="zh-CN"/>
        </w:rPr>
        <w:t>开创之前先定准则</w:t>
      </w:r>
      <w:r>
        <w:rPr>
          <w:rFonts w:ascii="DejaVu Sans Mono" w:hAnsi="DejaVu Sans Mono"/>
          <w:sz w:val="16"/>
          <w:lang w:eastAsia="zh-CN"/>
        </w:rPr>
        <w:t>",</w:t>
      </w:r>
    </w:p>
    <w:p w14:paraId="27EA6492" w14:textId="77777777" w:rsidR="00BA4D44" w:rsidRDefault="00000000">
      <w:pPr>
        <w:spacing w:after="0"/>
      </w:pPr>
      <w:r>
        <w:rPr>
          <w:rFonts w:ascii="DejaVu Sans Mono" w:hAnsi="DejaVu Sans Mono"/>
          <w:sz w:val="16"/>
          <w:lang w:eastAsia="zh-CN"/>
        </w:rPr>
        <w:t xml:space="preserve">  "source_ids": [</w:t>
      </w:r>
    </w:p>
    <w:p w14:paraId="66210642" w14:textId="77777777" w:rsidR="00BA4D44" w:rsidRDefault="00000000">
      <w:pPr>
        <w:spacing w:after="0"/>
      </w:pPr>
      <w:r>
        <w:rPr>
          <w:rFonts w:ascii="DejaVu Sans Mono" w:hAnsi="DejaVu Sans Mono"/>
          <w:sz w:val="16"/>
          <w:lang w:eastAsia="zh-CN"/>
        </w:rPr>
        <w:t xml:space="preserve">    "ETSMC"</w:t>
      </w:r>
    </w:p>
    <w:p w14:paraId="1BFA0E49" w14:textId="77777777" w:rsidR="00BA4D44" w:rsidRDefault="00000000">
      <w:pPr>
        <w:spacing w:after="0"/>
      </w:pPr>
      <w:r>
        <w:rPr>
          <w:rFonts w:ascii="DejaVu Sans Mono" w:hAnsi="DejaVu Sans Mono"/>
          <w:sz w:val="16"/>
          <w:lang w:eastAsia="zh-CN"/>
        </w:rPr>
        <w:t xml:space="preserve">  ],</w:t>
      </w:r>
    </w:p>
    <w:p w14:paraId="6302C71B" w14:textId="77777777" w:rsidR="00BA4D44" w:rsidRDefault="00000000">
      <w:pPr>
        <w:spacing w:after="0"/>
      </w:pPr>
      <w:r>
        <w:rPr>
          <w:rFonts w:ascii="DejaVu Sans Mono" w:hAnsi="DejaVu Sans Mono"/>
          <w:sz w:val="16"/>
          <w:lang w:eastAsia="zh-CN"/>
        </w:rPr>
        <w:t xml:space="preserve">  "lang": "zh-Hans",</w:t>
      </w:r>
    </w:p>
    <w:p w14:paraId="7C9D46AC" w14:textId="77777777" w:rsidR="00BA4D44" w:rsidRDefault="00000000">
      <w:pPr>
        <w:spacing w:after="0"/>
      </w:pPr>
      <w:r>
        <w:rPr>
          <w:rFonts w:ascii="DejaVu Sans Mono" w:hAnsi="DejaVu Sans Mono"/>
          <w:sz w:val="16"/>
          <w:lang w:eastAsia="zh-CN"/>
        </w:rPr>
        <w:t xml:space="preserve">  "version": "1.0"</w:t>
      </w:r>
    </w:p>
    <w:p w14:paraId="38AD3BF5" w14:textId="77777777" w:rsidR="00BA4D44" w:rsidRDefault="00000000">
      <w:pPr>
        <w:spacing w:after="0"/>
      </w:pPr>
      <w:r>
        <w:rPr>
          <w:rFonts w:ascii="DejaVu Sans Mono" w:hAnsi="DejaVu Sans Mono"/>
          <w:sz w:val="16"/>
          <w:lang w:eastAsia="zh-CN"/>
        </w:rPr>
        <w:t>}</w:t>
      </w:r>
    </w:p>
    <w:p w14:paraId="68E1E910" w14:textId="77777777" w:rsidR="00BA4D44" w:rsidRDefault="00000000">
      <w:r>
        <w:rPr>
          <w:lang w:eastAsia="zh-CN"/>
        </w:rPr>
        <w:t>GET /api/v1/life-cases?hexagram_id=18；GET /api/v1/life-cases/LIFE-H18-001；预设按hexagram_id递增，列表分页并回传总数。以 allowlist 验证筛选参数，限制每页笔数；来源网址只接受https。</w:t>
      </w:r>
    </w:p>
    <w:p w14:paraId="3DB6FA75" w14:textId="77777777" w:rsidR="00BA4D44" w:rsidRDefault="00000000">
      <w:pPr>
        <w:pStyle w:val="21"/>
      </w:pPr>
      <w:r>
        <w:rPr>
          <w:lang w:eastAsia="zh-CN"/>
        </w:rPr>
        <w:t>手机排版与可及性</w:t>
      </w:r>
    </w:p>
    <w:p w14:paraId="2FB326B5" w14:textId="77777777" w:rsidR="00BA4D44" w:rsidRDefault="00000000">
      <w:r>
        <w:rPr>
          <w:lang w:eastAsia="zh-CN"/>
        </w:rPr>
        <w:t>320至767px：原文在上、翻译在下，内文单栏，左右各留16px；768px以上可将原文与翻译并排。正文至少16px、行高1.6以上，不设固定卡片高度。200%文字放大及320px宽度时仍须可换行且不出现横向卷动。</w:t>
      </w:r>
    </w:p>
    <w:p w14:paraId="06E0BD2F" w14:textId="77777777" w:rsidR="00BA4D44" w:rsidRDefault="00000000">
      <w:r>
        <w:rPr>
          <w:lang w:eastAsia="zh-CN"/>
        </w:rPr>
        <w:t>HTML可用article、header、section、nav。成对栏位各有「原文」与「简体中文翻译」标题；A／B同时用文字和视觉提示。键盘焦点清晰，前后卦按数字排序，来源开新视窗时使用rel="noopener"。</w:t>
      </w:r>
    </w:p>
    <w:p w14:paraId="76C655DD" w14:textId="77777777" w:rsidR="00BA4D44" w:rsidRDefault="00000000">
      <w:pPr>
        <w:spacing w:after="0"/>
      </w:pPr>
      <w:r>
        <w:rPr>
          <w:rFonts w:ascii="DejaVu Sans Mono" w:hAnsi="DejaVu Sans Mono"/>
          <w:sz w:val="16"/>
          <w:lang w:eastAsia="zh-CN"/>
        </w:rPr>
        <w:t>&lt;article class="life-case" lang="zh-Hans"&gt;</w:t>
      </w:r>
    </w:p>
    <w:p w14:paraId="31D8FC6B" w14:textId="77777777" w:rsidR="00BA4D44" w:rsidRDefault="00000000">
      <w:pPr>
        <w:spacing w:after="0"/>
      </w:pPr>
      <w:r>
        <w:rPr>
          <w:rFonts w:ascii="DejaVu Sans Mono" w:hAnsi="DejaVu Sans Mono"/>
          <w:sz w:val="16"/>
          <w:lang w:eastAsia="zh-CN"/>
        </w:rPr>
        <w:t xml:space="preserve"> &lt;h1&gt;{{hexagram_name}} {{title}}&lt;/h1&gt;</w:t>
      </w:r>
    </w:p>
    <w:p w14:paraId="6C585588" w14:textId="77777777" w:rsidR="00BA4D44" w:rsidRDefault="00000000">
      <w:pPr>
        <w:spacing w:after="0"/>
      </w:pPr>
      <w:r>
        <w:rPr>
          <w:rFonts w:ascii="DejaVu Sans Mono" w:hAnsi="DejaVu Sans Mono"/>
          <w:sz w:val="16"/>
          <w:lang w:eastAsia="zh-CN"/>
        </w:rPr>
        <w:t xml:space="preserve"> &lt;p class="evidence"&gt;{{evidence_detail}}&lt;/p&gt;</w:t>
      </w:r>
    </w:p>
    <w:p w14:paraId="13D6393F" w14:textId="77777777" w:rsidR="00BA4D44" w:rsidRDefault="00000000">
      <w:pPr>
        <w:spacing w:after="0"/>
      </w:pPr>
      <w:r>
        <w:rPr>
          <w:rFonts w:ascii="DejaVu Sans Mono" w:hAnsi="DejaVu Sans Mono"/>
          <w:sz w:val="16"/>
          <w:lang w:eastAsia="zh-CN"/>
        </w:rPr>
        <w:t xml:space="preserve"> &lt;div class="parallel"&gt;</w:t>
      </w:r>
    </w:p>
    <w:p w14:paraId="1C5EDCA9" w14:textId="77777777" w:rsidR="00BA4D44" w:rsidRDefault="00000000">
      <w:pPr>
        <w:spacing w:after="0"/>
      </w:pPr>
      <w:r>
        <w:rPr>
          <w:rFonts w:ascii="DejaVu Sans Mono" w:hAnsi="DejaVu Sans Mono"/>
          <w:sz w:val="16"/>
          <w:lang w:eastAsia="zh-CN"/>
        </w:rPr>
        <w:t xml:space="preserve">  &lt;section&gt;&lt;h2&gt;</w:t>
      </w:r>
      <w:r>
        <w:rPr>
          <w:rFonts w:ascii="DejaVu Sans Mono" w:hAnsi="DejaVu Sans Mono"/>
          <w:sz w:val="16"/>
          <w:lang w:eastAsia="zh-CN"/>
        </w:rPr>
        <w:t>原文</w:t>
      </w:r>
      <w:r>
        <w:rPr>
          <w:rFonts w:ascii="DejaVu Sans Mono" w:hAnsi="DejaVu Sans Mono"/>
          <w:sz w:val="16"/>
          <w:lang w:eastAsia="zh-CN"/>
        </w:rPr>
        <w:t>&lt;/h2&gt;&lt;p&gt;{{original}}&lt;/p&gt;&lt;/section&gt;</w:t>
      </w:r>
    </w:p>
    <w:p w14:paraId="7E4410C3" w14:textId="77777777" w:rsidR="00BA4D44" w:rsidRDefault="00000000">
      <w:pPr>
        <w:spacing w:after="0"/>
      </w:pPr>
      <w:r>
        <w:rPr>
          <w:rFonts w:ascii="DejaVu Sans Mono" w:hAnsi="DejaVu Sans Mono"/>
          <w:sz w:val="16"/>
          <w:lang w:eastAsia="zh-CN"/>
        </w:rPr>
        <w:t xml:space="preserve">  &lt;section&gt;&lt;h2&gt;</w:t>
      </w:r>
      <w:r>
        <w:rPr>
          <w:rFonts w:ascii="DejaVu Sans Mono" w:hAnsi="DejaVu Sans Mono"/>
          <w:sz w:val="16"/>
          <w:lang w:eastAsia="zh-CN"/>
        </w:rPr>
        <w:t>简体中文翻译</w:t>
      </w:r>
      <w:r>
        <w:rPr>
          <w:rFonts w:ascii="DejaVu Sans Mono" w:hAnsi="DejaVu Sans Mono"/>
          <w:sz w:val="16"/>
          <w:lang w:eastAsia="zh-CN"/>
        </w:rPr>
        <w:t>&lt;/h2&gt;&lt;p&gt;{{translation_zh_Hans}}&lt;/p&gt;&lt;/section&gt;</w:t>
      </w:r>
    </w:p>
    <w:p w14:paraId="14441316" w14:textId="77777777" w:rsidR="00BA4D44" w:rsidRDefault="00000000">
      <w:pPr>
        <w:spacing w:after="0"/>
      </w:pPr>
      <w:r>
        <w:rPr>
          <w:rFonts w:ascii="DejaVu Sans Mono" w:hAnsi="DejaVu Sans Mono"/>
          <w:sz w:val="16"/>
          <w:lang w:eastAsia="zh-CN"/>
        </w:rPr>
        <w:t xml:space="preserve"> &lt;/div&gt;</w:t>
      </w:r>
    </w:p>
    <w:p w14:paraId="129CEB6B" w14:textId="77777777" w:rsidR="00BA4D44" w:rsidRDefault="00000000">
      <w:pPr>
        <w:spacing w:after="0"/>
      </w:pPr>
      <w:r>
        <w:rPr>
          <w:rFonts w:ascii="DejaVu Sans Mono" w:hAnsi="DejaVu Sans Mono"/>
          <w:sz w:val="16"/>
          <w:lang w:eastAsia="zh-CN"/>
        </w:rPr>
        <w:t xml:space="preserve"> &lt;h2&gt;</w:t>
      </w:r>
      <w:r>
        <w:rPr>
          <w:rFonts w:ascii="DejaVu Sans Mono" w:hAnsi="DejaVu Sans Mono"/>
          <w:sz w:val="16"/>
          <w:lang w:eastAsia="zh-CN"/>
        </w:rPr>
        <w:t>历史事件</w:t>
      </w:r>
      <w:r>
        <w:rPr>
          <w:rFonts w:ascii="DejaVu Sans Mono" w:hAnsi="DejaVu Sans Mono"/>
          <w:sz w:val="16"/>
          <w:lang w:eastAsia="zh-CN"/>
        </w:rPr>
        <w:t>&lt;/h2&gt;&lt;p&gt;{{history}}&lt;/p&gt;</w:t>
      </w:r>
    </w:p>
    <w:p w14:paraId="290012BB" w14:textId="77777777" w:rsidR="00BA4D44" w:rsidRDefault="00000000">
      <w:pPr>
        <w:spacing w:after="0"/>
      </w:pPr>
      <w:r>
        <w:rPr>
          <w:rFonts w:ascii="DejaVu Sans Mono" w:hAnsi="DejaVu Sans Mono"/>
          <w:sz w:val="16"/>
          <w:lang w:eastAsia="zh-CN"/>
        </w:rPr>
        <w:t xml:space="preserve"> &lt;h2&gt;</w:t>
      </w:r>
      <w:r>
        <w:rPr>
          <w:rFonts w:ascii="DejaVu Sans Mono" w:hAnsi="DejaVu Sans Mono"/>
          <w:sz w:val="16"/>
          <w:lang w:eastAsia="zh-CN"/>
        </w:rPr>
        <w:t>今天怎么读</w:t>
      </w:r>
      <w:r>
        <w:rPr>
          <w:rFonts w:ascii="DejaVu Sans Mono" w:hAnsi="DejaVu Sans Mono"/>
          <w:sz w:val="16"/>
          <w:lang w:eastAsia="zh-CN"/>
        </w:rPr>
        <w:t>&lt;/h2&gt;&lt;p&gt;{{interpretation}}&lt;/p&gt;</w:t>
      </w:r>
    </w:p>
    <w:p w14:paraId="02DB65E1" w14:textId="77777777" w:rsidR="00BA4D44" w:rsidRDefault="00000000">
      <w:pPr>
        <w:spacing w:after="0"/>
      </w:pPr>
      <w:r>
        <w:rPr>
          <w:rFonts w:ascii="DejaVu Sans Mono" w:hAnsi="DejaVu Sans Mono"/>
          <w:sz w:val="16"/>
          <w:lang w:eastAsia="zh-CN"/>
        </w:rPr>
        <w:t xml:space="preserve"> &lt;h2&gt;</w:t>
      </w:r>
      <w:r>
        <w:rPr>
          <w:rFonts w:ascii="DejaVu Sans Mono" w:hAnsi="DejaVu Sans Mono"/>
          <w:sz w:val="16"/>
          <w:lang w:eastAsia="zh-CN"/>
        </w:rPr>
        <w:t>史料界线</w:t>
      </w:r>
      <w:r>
        <w:rPr>
          <w:rFonts w:ascii="DejaVu Sans Mono" w:hAnsi="DejaVu Sans Mono"/>
          <w:sz w:val="16"/>
          <w:lang w:eastAsia="zh-CN"/>
        </w:rPr>
        <w:t>&lt;/h2&gt;&lt;p&gt;{{limitations}}&lt;/p&gt;</w:t>
      </w:r>
    </w:p>
    <w:p w14:paraId="35E02954" w14:textId="77777777" w:rsidR="00BA4D44" w:rsidRDefault="00000000">
      <w:pPr>
        <w:spacing w:after="0"/>
      </w:pPr>
      <w:r>
        <w:rPr>
          <w:rFonts w:ascii="DejaVu Sans Mono" w:hAnsi="DejaVu Sans Mono"/>
          <w:sz w:val="16"/>
          <w:lang w:eastAsia="zh-CN"/>
        </w:rPr>
        <w:t>&lt;/article&gt;</w:t>
      </w:r>
    </w:p>
    <w:p w14:paraId="739E4505" w14:textId="77777777" w:rsidR="00BA4D44" w:rsidRDefault="00000000">
      <w:pPr>
        <w:spacing w:after="0"/>
      </w:pPr>
      <w:r>
        <w:rPr>
          <w:rFonts w:ascii="DejaVu Sans Mono" w:hAnsi="DejaVu Sans Mono"/>
          <w:sz w:val="16"/>
          <w:lang w:eastAsia="zh-CN"/>
        </w:rPr>
        <w:t>.life-case { max-width: 70rem; margin:auto; padding:1rem;</w:t>
      </w:r>
    </w:p>
    <w:p w14:paraId="19CAC8EE" w14:textId="77777777" w:rsidR="00BA4D44" w:rsidRDefault="00000000">
      <w:pPr>
        <w:spacing w:after="0"/>
      </w:pPr>
      <w:r>
        <w:rPr>
          <w:rFonts w:ascii="DejaVu Sans Mono" w:hAnsi="DejaVu Sans Mono"/>
          <w:sz w:val="16"/>
          <w:lang w:eastAsia="zh-CN"/>
        </w:rPr>
        <w:t xml:space="preserve"> font-size:1rem; line-height:1.7; }</w:t>
      </w:r>
    </w:p>
    <w:p w14:paraId="138B0C89" w14:textId="77777777" w:rsidR="00BA4D44" w:rsidRDefault="00000000">
      <w:pPr>
        <w:spacing w:after="0"/>
      </w:pPr>
      <w:r>
        <w:rPr>
          <w:rFonts w:ascii="DejaVu Sans Mono" w:hAnsi="DejaVu Sans Mono"/>
          <w:sz w:val="16"/>
          <w:lang w:eastAsia="zh-CN"/>
        </w:rPr>
        <w:t>.parallel { display:grid; grid-template-columns:1fr; gap:1rem; }</w:t>
      </w:r>
    </w:p>
    <w:p w14:paraId="586C8E7A" w14:textId="77777777" w:rsidR="00BA4D44" w:rsidRDefault="00000000">
      <w:pPr>
        <w:spacing w:after="0"/>
      </w:pPr>
      <w:r>
        <w:rPr>
          <w:rFonts w:ascii="DejaVu Sans Mono" w:hAnsi="DejaVu Sans Mono"/>
          <w:sz w:val="16"/>
          <w:lang w:eastAsia="zh-CN"/>
        </w:rPr>
        <w:t>.parallel &gt; * { min-width:0; overflow-wrap:anywhere; }</w:t>
      </w:r>
    </w:p>
    <w:p w14:paraId="57A2CCB0" w14:textId="77777777" w:rsidR="00BA4D44" w:rsidRDefault="00000000">
      <w:pPr>
        <w:spacing w:after="0"/>
      </w:pPr>
      <w:r>
        <w:rPr>
          <w:rFonts w:ascii="DejaVu Sans Mono" w:hAnsi="DejaVu Sans Mono"/>
          <w:sz w:val="16"/>
          <w:lang w:eastAsia="zh-CN"/>
        </w:rPr>
        <w:t>@media (min-width:48rem) {</w:t>
      </w:r>
    </w:p>
    <w:p w14:paraId="1B936B22" w14:textId="77777777" w:rsidR="00BA4D44" w:rsidRDefault="00000000">
      <w:pPr>
        <w:spacing w:after="0"/>
      </w:pPr>
      <w:r>
        <w:rPr>
          <w:rFonts w:ascii="DejaVu Sans Mono" w:hAnsi="DejaVu Sans Mono"/>
          <w:sz w:val="16"/>
          <w:lang w:eastAsia="zh-CN"/>
        </w:rPr>
        <w:t xml:space="preserve"> .parallel { grid-template-columns:1fr 1fr; }</w:t>
      </w:r>
    </w:p>
    <w:p w14:paraId="0181C01C" w14:textId="77777777" w:rsidR="00BA4D44" w:rsidRDefault="00000000">
      <w:pPr>
        <w:spacing w:after="0"/>
      </w:pPr>
      <w:r>
        <w:rPr>
          <w:rFonts w:ascii="DejaVu Sans Mono" w:hAnsi="DejaVu Sans Mono"/>
          <w:sz w:val="16"/>
          <w:lang w:eastAsia="zh-CN"/>
        </w:rPr>
        <w:t>}</w:t>
      </w:r>
    </w:p>
    <w:p w14:paraId="69B3B3F5" w14:textId="77777777" w:rsidR="00BA4D44" w:rsidRDefault="00000000">
      <w:r>
        <w:rPr>
          <w:lang w:eastAsia="zh-CN"/>
        </w:rPr>
        <w:t>案例分页重复时，使用包含id的唯一标题与aria-labelledby识别值；模板变数由框架自动逸出。原文与译文为使用者可选取文字，勿置为图片。</w:t>
      </w:r>
    </w:p>
    <w:p w14:paraId="2E0BAA47" w14:textId="77777777" w:rsidR="00BA4D44" w:rsidRDefault="00000000">
      <w:pPr>
        <w:pStyle w:val="1"/>
        <w:pageBreakBefore/>
      </w:pPr>
      <w:r>
        <w:rPr>
          <w:lang w:eastAsia="zh-CN"/>
        </w:rPr>
        <w:lastRenderedPageBreak/>
        <w:t>五</w:t>
      </w:r>
      <w:r>
        <w:rPr>
          <w:lang w:eastAsia="zh-CN"/>
        </w:rPr>
        <w:t xml:space="preserve"> </w:t>
      </w:r>
      <w:r>
        <w:rPr>
          <w:lang w:eastAsia="zh-CN"/>
        </w:rPr>
        <w:t>验收条件</w:t>
      </w:r>
    </w:p>
    <w:tbl>
      <w:tblPr>
        <w:tblW w:w="0" w:type="auto"/>
        <w:jc w:val="center"/>
        <w:tblLayout w:type="fixed"/>
        <w:tblLook w:val="04A0" w:firstRow="1" w:lastRow="0" w:firstColumn="1" w:lastColumn="0" w:noHBand="0" w:noVBand="1"/>
      </w:tblPr>
      <w:tblGrid>
        <w:gridCol w:w="1728"/>
        <w:gridCol w:w="8525"/>
      </w:tblGrid>
      <w:tr w:rsidR="00BA4D44" w14:paraId="257A4DF9"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109036CB" w14:textId="77777777" w:rsidR="00BA4D44" w:rsidRDefault="00000000">
            <w:pPr>
              <w:spacing w:after="20" w:line="264" w:lineRule="auto"/>
            </w:pPr>
            <w:r>
              <w:rPr>
                <w:b/>
                <w:sz w:val="19"/>
                <w:lang w:eastAsia="zh-CN"/>
              </w:rPr>
              <w:t>项目</w:t>
            </w:r>
          </w:p>
        </w:tc>
        <w:tc>
          <w:tcPr>
            <w:tcW w:w="8525" w:type="dxa"/>
            <w:tcBorders>
              <w:top w:val="single" w:sz="4" w:space="0" w:color="D9D9D9"/>
              <w:left w:val="single" w:sz="4" w:space="0" w:color="D9D9D9"/>
              <w:bottom w:val="single" w:sz="4" w:space="0" w:color="D9D9D9"/>
              <w:right w:val="single" w:sz="4" w:space="0" w:color="D9D9D9"/>
            </w:tcBorders>
            <w:shd w:val="clear" w:color="auto" w:fill="E8EEF1"/>
            <w:tcMar>
              <w:top w:w="70" w:type="dxa"/>
              <w:left w:w="70" w:type="dxa"/>
              <w:bottom w:w="70" w:type="dxa"/>
              <w:right w:w="70" w:type="dxa"/>
            </w:tcMar>
            <w:vAlign w:val="center"/>
          </w:tcPr>
          <w:p w14:paraId="0792CACA" w14:textId="77777777" w:rsidR="00BA4D44" w:rsidRDefault="00000000">
            <w:pPr>
              <w:spacing w:after="20" w:line="264" w:lineRule="auto"/>
            </w:pPr>
            <w:r>
              <w:rPr>
                <w:b/>
                <w:sz w:val="19"/>
                <w:lang w:eastAsia="zh-CN"/>
              </w:rPr>
              <w:t>可检查条件</w:t>
            </w:r>
          </w:p>
        </w:tc>
      </w:tr>
      <w:tr w:rsidR="00BA4D44" w14:paraId="249AFF0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0E11D6" w14:textId="77777777" w:rsidR="00BA4D44" w:rsidRDefault="00000000">
            <w:pPr>
              <w:spacing w:after="20" w:line="264" w:lineRule="auto"/>
            </w:pPr>
            <w:r>
              <w:rPr>
                <w:sz w:val="19"/>
                <w:lang w:eastAsia="zh-CN"/>
              </w:rPr>
              <w:t>完整性</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F2A6B" w14:textId="77777777" w:rsidR="00BA4D44" w:rsidRDefault="00000000">
            <w:pPr>
              <w:spacing w:after="20" w:line="264" w:lineRule="auto"/>
            </w:pPr>
            <w:r>
              <w:rPr>
                <w:sz w:val="19"/>
                <w:lang w:eastAsia="zh-CN"/>
              </w:rPr>
              <w:t>64卦各有至少一例；64个案例ID唯一；每篇原文、译文、史事、分析与来源皆不空。</w:t>
            </w:r>
          </w:p>
        </w:tc>
      </w:tr>
      <w:tr w:rsidR="00BA4D44" w14:paraId="10F38D2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364CD6" w14:textId="77777777" w:rsidR="00BA4D44" w:rsidRDefault="00000000">
            <w:pPr>
              <w:spacing w:after="20" w:line="264" w:lineRule="auto"/>
            </w:pPr>
            <w:r>
              <w:rPr>
                <w:sz w:val="19"/>
                <w:lang w:eastAsia="zh-CN"/>
              </w:rPr>
              <w:t>证据</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EAEC4" w14:textId="77777777" w:rsidR="00BA4D44" w:rsidRDefault="00000000">
            <w:pPr>
              <w:spacing w:after="20" w:line="264" w:lineRule="auto"/>
            </w:pPr>
            <w:r>
              <w:rPr>
                <w:sz w:val="19"/>
                <w:lang w:eastAsia="zh-CN"/>
              </w:rPr>
              <w:t>每则A附可回查的原文史料；其余B在各种画面均显示后设解读标示。</w:t>
            </w:r>
          </w:p>
        </w:tc>
      </w:tr>
      <w:tr w:rsidR="00BA4D44" w14:paraId="1195F05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7B56AD" w14:textId="77777777" w:rsidR="00BA4D44" w:rsidRDefault="00000000">
            <w:pPr>
              <w:spacing w:after="20" w:line="264" w:lineRule="auto"/>
            </w:pPr>
            <w:r>
              <w:rPr>
                <w:sz w:val="19"/>
                <w:lang w:eastAsia="zh-CN"/>
              </w:rPr>
              <w:t>分类</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B9238F" w14:textId="77777777" w:rsidR="00BA4D44" w:rsidRDefault="00000000">
            <w:pPr>
              <w:spacing w:after="20" w:line="264" w:lineRule="auto"/>
            </w:pPr>
            <w:r>
              <w:rPr>
                <w:sz w:val="19"/>
                <w:lang w:eastAsia="zh-CN"/>
              </w:rPr>
              <w:t>古代与近现代均有实例，分类分界在全文说明；不可把B写成「古人依卦而行」。</w:t>
            </w:r>
          </w:p>
        </w:tc>
      </w:tr>
      <w:tr w:rsidR="00BA4D44" w14:paraId="591E8E6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19604" w14:textId="77777777" w:rsidR="00BA4D44" w:rsidRDefault="00000000">
            <w:pPr>
              <w:spacing w:after="20" w:line="264" w:lineRule="auto"/>
            </w:pPr>
            <w:r>
              <w:rPr>
                <w:sz w:val="19"/>
                <w:lang w:eastAsia="zh-CN"/>
              </w:rPr>
              <w:t>手机</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54E694" w14:textId="77777777" w:rsidR="00BA4D44" w:rsidRDefault="00000000">
            <w:pPr>
              <w:spacing w:after="20" w:line="264" w:lineRule="auto"/>
            </w:pPr>
            <w:r>
              <w:rPr>
                <w:sz w:val="19"/>
                <w:lang w:eastAsia="zh-CN"/>
              </w:rPr>
              <w:t>在320、375、768、1440px及200%放大检查；长来源与中文不能截断。</w:t>
            </w:r>
          </w:p>
        </w:tc>
      </w:tr>
      <w:tr w:rsidR="00BA4D44" w14:paraId="4ECA2C2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A3966" w14:textId="77777777" w:rsidR="00BA4D44" w:rsidRDefault="00000000">
            <w:pPr>
              <w:spacing w:after="20" w:line="264" w:lineRule="auto"/>
            </w:pPr>
            <w:r>
              <w:rPr>
                <w:sz w:val="19"/>
                <w:lang w:eastAsia="zh-CN"/>
              </w:rPr>
              <w:t>资安与更新</w:t>
            </w:r>
          </w:p>
        </w:tc>
        <w:tc>
          <w:tcPr>
            <w:tcW w:w="85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8BD12" w14:textId="77777777" w:rsidR="00BA4D44" w:rsidRDefault="00000000">
            <w:pPr>
              <w:spacing w:after="20" w:line="264" w:lineRule="auto"/>
            </w:pPr>
            <w:r>
              <w:rPr>
                <w:sz w:val="19"/>
                <w:lang w:eastAsia="zh-CN"/>
              </w:rPr>
              <w:t>前端安全逸出、API参数化、URL验证；版号与来源日期可更新。</w:t>
            </w:r>
          </w:p>
        </w:tc>
      </w:tr>
    </w:tbl>
    <w:p w14:paraId="3D0D0BD1" w14:textId="77777777" w:rsidR="00BA4D44" w:rsidRDefault="00000000">
      <w:r>
        <w:rPr>
          <w:lang w:eastAsia="zh-CN"/>
        </w:rPr>
        <w:t>编辑检查：64个连续卦序、64条唯一ID、9条A及55条B；事件经过各300至500字、卦义对照各150至200字（含标点，以内容字元计）；原文与译文维持原unit_id。网页与App显示须在实际开发后验收。</w:t>
      </w:r>
    </w:p>
    <w:p w14:paraId="388B327C" w14:textId="77777777" w:rsidR="00BA4D44" w:rsidRDefault="00000000">
      <w:pPr>
        <w:pStyle w:val="1"/>
        <w:pageBreakBefore/>
      </w:pPr>
      <w:r>
        <w:rPr>
          <w:lang w:eastAsia="zh-CN"/>
        </w:rPr>
        <w:lastRenderedPageBreak/>
        <w:t>六</w:t>
      </w:r>
      <w:r>
        <w:rPr>
          <w:lang w:eastAsia="zh-CN"/>
        </w:rPr>
        <w:t xml:space="preserve"> </w:t>
      </w:r>
      <w:r>
        <w:rPr>
          <w:lang w:eastAsia="zh-CN"/>
        </w:rPr>
        <w:t>参考资料</w:t>
      </w:r>
    </w:p>
    <w:p w14:paraId="4F1C858E" w14:textId="77777777" w:rsidR="00BA4D44" w:rsidRDefault="00000000">
      <w:r>
        <w:rPr>
          <w:lang w:eastAsia="zh-CN"/>
        </w:rPr>
        <w:t>参考日期 2026年9月25日。历史来源采典籍、政府机构、博物馆、研究机构或原机构纪录；有补充性来源时可查看其引用文献。来源列表供编辑覆核，不表示同意来源的全部诠释。</w:t>
      </w:r>
    </w:p>
    <w:p w14:paraId="143C6F81" w14:textId="77777777" w:rsidR="00BA4D44" w:rsidRDefault="00000000">
      <w:pPr>
        <w:pStyle w:val="31"/>
      </w:pPr>
      <w:bookmarkStart w:id="64" w:name="src_ETSMC"/>
      <w:r>
        <w:rPr>
          <w:lang w:eastAsia="zh-CN"/>
        </w:rPr>
        <w:t>ETSMC</w:t>
      </w:r>
      <w:r>
        <w:rPr>
          <w:lang w:eastAsia="zh-CN"/>
        </w:rPr>
        <w:t xml:space="preserve">　台积电：</w:t>
      </w:r>
      <w:r>
        <w:rPr>
          <w:lang w:eastAsia="zh-CN"/>
        </w:rPr>
        <w:t>Dedicated IC Foundry</w:t>
      </w:r>
      <w:bookmarkEnd w:id="64"/>
    </w:p>
    <w:p w14:paraId="6D8E7650" w14:textId="77777777" w:rsidR="00BA4D44" w:rsidRDefault="00000000">
      <w:pPr>
        <w:spacing w:after="20"/>
      </w:pPr>
      <w:r>
        <w:rPr>
          <w:lang w:eastAsia="zh-CN"/>
        </w:rPr>
        <w:t>公司自述；用于1987年成立与专业晶圆代工模式。</w:t>
      </w:r>
    </w:p>
    <w:p w14:paraId="0D5DBBB9" w14:textId="77777777" w:rsidR="00BA4D44" w:rsidRDefault="00BA4D44">
      <w:hyperlink r:id="rId8">
        <w:r>
          <w:rPr>
            <w:color w:val="245478"/>
          </w:rPr>
          <w:t>開啟來源</w:t>
        </w:r>
      </w:hyperlink>
      <w:r>
        <w:rPr>
          <w:lang w:eastAsia="zh-CN"/>
        </w:rPr>
        <w:t xml:space="preserve">　｜　定位请见对应案例的查核来源行。</w:t>
      </w:r>
    </w:p>
    <w:p w14:paraId="5FF767F8" w14:textId="77777777" w:rsidR="00BA4D44" w:rsidRDefault="00000000">
      <w:pPr>
        <w:pStyle w:val="31"/>
      </w:pPr>
      <w:bookmarkStart w:id="65" w:name="src_Y02"/>
      <w:r>
        <w:rPr>
          <w:lang w:eastAsia="zh-CN"/>
        </w:rPr>
        <w:t>Y02</w:t>
      </w:r>
      <w:r>
        <w:rPr>
          <w:lang w:eastAsia="zh-CN"/>
        </w:rPr>
        <w:t xml:space="preserve">　《左传》昭公十二年</w:t>
      </w:r>
      <w:r>
        <w:rPr>
          <w:lang w:eastAsia="zh-CN"/>
        </w:rPr>
        <w:t xml:space="preserve"> </w:t>
      </w:r>
      <w:r>
        <w:rPr>
          <w:lang w:eastAsia="zh-CN"/>
        </w:rPr>
        <w:t>南蒯筮坤之比</w:t>
      </w:r>
      <w:bookmarkEnd w:id="65"/>
    </w:p>
    <w:p w14:paraId="315C850A" w14:textId="77777777" w:rsidR="00BA4D44" w:rsidRDefault="00000000">
      <w:pPr>
        <w:spacing w:after="20"/>
      </w:pPr>
      <w:r>
        <w:rPr>
          <w:lang w:eastAsia="zh-CN"/>
        </w:rPr>
        <w:t>古籍记载对应卦或爻的用例。</w:t>
      </w:r>
    </w:p>
    <w:p w14:paraId="45689258" w14:textId="77777777" w:rsidR="00BA4D44" w:rsidRDefault="00BA4D44">
      <w:hyperlink r:id="rId9">
        <w:r>
          <w:rPr>
            <w:color w:val="245478"/>
          </w:rPr>
          <w:t>開啟來源</w:t>
        </w:r>
      </w:hyperlink>
      <w:r>
        <w:rPr>
          <w:lang w:eastAsia="zh-CN"/>
        </w:rPr>
        <w:t xml:space="preserve">　｜　定位请见对应案例的查核来源行。</w:t>
      </w:r>
    </w:p>
    <w:p w14:paraId="57C31F45" w14:textId="77777777" w:rsidR="00BA4D44" w:rsidRDefault="00000000">
      <w:pPr>
        <w:pStyle w:val="31"/>
      </w:pPr>
      <w:bookmarkStart w:id="66" w:name="src_Y03"/>
      <w:r>
        <w:rPr>
          <w:lang w:eastAsia="zh-CN"/>
        </w:rPr>
        <w:t>Y03</w:t>
      </w:r>
      <w:r>
        <w:rPr>
          <w:lang w:eastAsia="zh-CN"/>
        </w:rPr>
        <w:t xml:space="preserve">　《左传》闵公元年</w:t>
      </w:r>
      <w:r>
        <w:rPr>
          <w:lang w:eastAsia="zh-CN"/>
        </w:rPr>
        <w:t xml:space="preserve"> </w:t>
      </w:r>
      <w:r>
        <w:rPr>
          <w:lang w:eastAsia="zh-CN"/>
        </w:rPr>
        <w:t>毕万筮仕</w:t>
      </w:r>
      <w:bookmarkEnd w:id="66"/>
    </w:p>
    <w:p w14:paraId="73938A15" w14:textId="77777777" w:rsidR="00BA4D44" w:rsidRDefault="00000000">
      <w:pPr>
        <w:spacing w:after="20"/>
      </w:pPr>
      <w:r>
        <w:rPr>
          <w:lang w:eastAsia="zh-CN"/>
        </w:rPr>
        <w:t>古籍记载对应卦或爻的用例。</w:t>
      </w:r>
    </w:p>
    <w:p w14:paraId="7E2536AB" w14:textId="77777777" w:rsidR="00BA4D44" w:rsidRDefault="00BA4D44">
      <w:hyperlink r:id="rId10">
        <w:r>
          <w:rPr>
            <w:color w:val="245478"/>
          </w:rPr>
          <w:t>開啟來源</w:t>
        </w:r>
      </w:hyperlink>
      <w:r>
        <w:rPr>
          <w:lang w:eastAsia="zh-CN"/>
        </w:rPr>
        <w:t xml:space="preserve">　｜　定位请见对应案例的查核来源行。</w:t>
      </w:r>
    </w:p>
    <w:p w14:paraId="74AF45D0" w14:textId="77777777" w:rsidR="00BA4D44" w:rsidRDefault="00000000">
      <w:pPr>
        <w:pStyle w:val="31"/>
      </w:pPr>
      <w:bookmarkStart w:id="67" w:name="src_P004"/>
      <w:r>
        <w:rPr>
          <w:lang w:eastAsia="zh-CN"/>
        </w:rPr>
        <w:t>P004</w:t>
      </w:r>
      <w:r>
        <w:rPr>
          <w:lang w:eastAsia="zh-CN"/>
        </w:rPr>
        <w:t xml:space="preserve">　孙权真的劝吕蒙读书了吗？</w:t>
      </w:r>
      <w:r>
        <w:rPr>
          <w:lang w:eastAsia="zh-CN"/>
        </w:rPr>
        <w:t>-</w:t>
      </w:r>
      <w:r>
        <w:rPr>
          <w:lang w:eastAsia="zh-CN"/>
        </w:rPr>
        <w:t>文史广东</w:t>
      </w:r>
      <w:bookmarkEnd w:id="67"/>
    </w:p>
    <w:p w14:paraId="03163AF8" w14:textId="77777777" w:rsidR="00BA4D44" w:rsidRDefault="00000000">
      <w:pPr>
        <w:spacing w:after="20"/>
      </w:pPr>
      <w:r>
        <w:rPr>
          <w:lang w:eastAsia="zh-CN"/>
        </w:rPr>
        <w:t>相关事件的补充查核材料。</w:t>
      </w:r>
    </w:p>
    <w:p w14:paraId="06E1000F" w14:textId="77777777" w:rsidR="00BA4D44" w:rsidRDefault="00BA4D44">
      <w:hyperlink r:id="rId11">
        <w:r>
          <w:rPr>
            <w:color w:val="245478"/>
          </w:rPr>
          <w:t>開啟來源</w:t>
        </w:r>
      </w:hyperlink>
      <w:r>
        <w:rPr>
          <w:lang w:eastAsia="zh-CN"/>
        </w:rPr>
        <w:t xml:space="preserve">　｜　定位请见对应案例的查核来源行。</w:t>
      </w:r>
    </w:p>
    <w:p w14:paraId="00CBE944" w14:textId="77777777" w:rsidR="00BA4D44" w:rsidRDefault="00000000">
      <w:pPr>
        <w:pStyle w:val="31"/>
      </w:pPr>
      <w:bookmarkStart w:id="68" w:name="src_EHS24B"/>
      <w:r>
        <w:rPr>
          <w:lang w:eastAsia="zh-CN"/>
        </w:rPr>
        <w:t>EHS24B</w:t>
      </w:r>
      <w:r>
        <w:rPr>
          <w:lang w:eastAsia="zh-CN"/>
        </w:rPr>
        <w:t xml:space="preserve">　班固《汉书》卷</w:t>
      </w:r>
      <w:r>
        <w:rPr>
          <w:lang w:eastAsia="zh-CN"/>
        </w:rPr>
        <w:t>24</w:t>
      </w:r>
      <w:r>
        <w:rPr>
          <w:lang w:eastAsia="zh-CN"/>
        </w:rPr>
        <w:t>下〈食货志〉</w:t>
      </w:r>
      <w:bookmarkEnd w:id="68"/>
    </w:p>
    <w:p w14:paraId="29C08773" w14:textId="77777777" w:rsidR="00BA4D44" w:rsidRDefault="00000000">
      <w:pPr>
        <w:spacing w:after="20"/>
      </w:pPr>
      <w:r>
        <w:rPr>
          <w:lang w:eastAsia="zh-CN"/>
        </w:rPr>
        <w:t>古代史籍；用于货币、均输平准、告缗及常平仓。</w:t>
      </w:r>
    </w:p>
    <w:p w14:paraId="5A190260" w14:textId="77777777" w:rsidR="00BA4D44" w:rsidRDefault="00BA4D44">
      <w:hyperlink r:id="rId12">
        <w:r>
          <w:rPr>
            <w:color w:val="245478"/>
          </w:rPr>
          <w:t>開啟來源</w:t>
        </w:r>
      </w:hyperlink>
      <w:r>
        <w:rPr>
          <w:lang w:eastAsia="zh-CN"/>
        </w:rPr>
        <w:t xml:space="preserve">　｜　定位请见对应案例的查核来源行。</w:t>
      </w:r>
    </w:p>
    <w:p w14:paraId="0C7CF2C9" w14:textId="77777777" w:rsidR="00BA4D44" w:rsidRDefault="00000000">
      <w:pPr>
        <w:pStyle w:val="31"/>
      </w:pPr>
      <w:bookmarkStart w:id="69" w:name="src_ESALT"/>
      <w:r>
        <w:rPr>
          <w:lang w:eastAsia="zh-CN"/>
        </w:rPr>
        <w:t>ESALT</w:t>
      </w:r>
      <w:r>
        <w:rPr>
          <w:lang w:eastAsia="zh-CN"/>
        </w:rPr>
        <w:t xml:space="preserve">　桓宽《盐铁论》卷</w:t>
      </w:r>
      <w:r>
        <w:rPr>
          <w:lang w:eastAsia="zh-CN"/>
        </w:rPr>
        <w:t>1</w:t>
      </w:r>
      <w:r>
        <w:rPr>
          <w:lang w:eastAsia="zh-CN"/>
        </w:rPr>
        <w:t>〈本议〉</w:t>
      </w:r>
      <w:bookmarkEnd w:id="69"/>
    </w:p>
    <w:p w14:paraId="307AB2FB" w14:textId="77777777" w:rsidR="00BA4D44" w:rsidRDefault="00000000">
      <w:pPr>
        <w:spacing w:after="20"/>
      </w:pPr>
      <w:r>
        <w:rPr>
          <w:lang w:eastAsia="zh-CN"/>
        </w:rPr>
        <w:t>会议论辩的后来整理，不是逐字速记。</w:t>
      </w:r>
    </w:p>
    <w:p w14:paraId="6E31163B" w14:textId="77777777" w:rsidR="00BA4D44" w:rsidRDefault="00BA4D44">
      <w:hyperlink r:id="rId13">
        <w:r>
          <w:rPr>
            <w:color w:val="245478"/>
          </w:rPr>
          <w:t>開啟來源</w:t>
        </w:r>
      </w:hyperlink>
      <w:r>
        <w:rPr>
          <w:lang w:eastAsia="zh-CN"/>
        </w:rPr>
        <w:t xml:space="preserve">　｜　定位请见对应案例的查核来源行。</w:t>
      </w:r>
    </w:p>
    <w:p w14:paraId="6C2EC779" w14:textId="77777777" w:rsidR="00BA4D44" w:rsidRDefault="00000000">
      <w:pPr>
        <w:pStyle w:val="31"/>
      </w:pPr>
      <w:bookmarkStart w:id="70" w:name="src_Y07"/>
      <w:r>
        <w:rPr>
          <w:lang w:eastAsia="zh-CN"/>
        </w:rPr>
        <w:t>Y07</w:t>
      </w:r>
      <w:r>
        <w:rPr>
          <w:lang w:eastAsia="zh-CN"/>
        </w:rPr>
        <w:t xml:space="preserve">　《左传》宣公十二年</w:t>
      </w:r>
      <w:r>
        <w:rPr>
          <w:lang w:eastAsia="zh-CN"/>
        </w:rPr>
        <w:t xml:space="preserve"> </w:t>
      </w:r>
      <w:r>
        <w:rPr>
          <w:lang w:eastAsia="zh-CN"/>
        </w:rPr>
        <w:t>邲之战</w:t>
      </w:r>
      <w:bookmarkEnd w:id="70"/>
    </w:p>
    <w:p w14:paraId="59A7587A" w14:textId="77777777" w:rsidR="00BA4D44" w:rsidRDefault="00000000">
      <w:pPr>
        <w:spacing w:after="20"/>
      </w:pPr>
      <w:r>
        <w:rPr>
          <w:lang w:eastAsia="zh-CN"/>
        </w:rPr>
        <w:t>古籍记载对应卦或爻的用例。</w:t>
      </w:r>
    </w:p>
    <w:p w14:paraId="03FA3357" w14:textId="77777777" w:rsidR="00BA4D44" w:rsidRDefault="00BA4D44">
      <w:hyperlink r:id="rId14">
        <w:r>
          <w:rPr>
            <w:color w:val="245478"/>
          </w:rPr>
          <w:t>開啟來源</w:t>
        </w:r>
      </w:hyperlink>
      <w:r>
        <w:rPr>
          <w:lang w:eastAsia="zh-CN"/>
        </w:rPr>
        <w:t xml:space="preserve">　｜　定位请见对应案例的查核来源行。</w:t>
      </w:r>
    </w:p>
    <w:p w14:paraId="30903D1D" w14:textId="77777777" w:rsidR="00BA4D44" w:rsidRDefault="00000000">
      <w:pPr>
        <w:pStyle w:val="31"/>
      </w:pPr>
      <w:bookmarkStart w:id="71" w:name="src_P008"/>
      <w:r>
        <w:rPr>
          <w:lang w:eastAsia="zh-CN"/>
        </w:rPr>
        <w:t>P008</w:t>
      </w:r>
      <w:r>
        <w:rPr>
          <w:lang w:eastAsia="zh-CN"/>
        </w:rPr>
        <w:t xml:space="preserve">　史记正义</w:t>
      </w:r>
      <w:r>
        <w:rPr>
          <w:lang w:eastAsia="zh-CN"/>
        </w:rPr>
        <w:t xml:space="preserve"> (</w:t>
      </w:r>
      <w:r>
        <w:rPr>
          <w:lang w:eastAsia="zh-CN"/>
        </w:rPr>
        <w:t>四库全书本</w:t>
      </w:r>
      <w:r>
        <w:rPr>
          <w:lang w:eastAsia="zh-CN"/>
        </w:rPr>
        <w:t>)/</w:t>
      </w:r>
      <w:r>
        <w:rPr>
          <w:lang w:eastAsia="zh-CN"/>
        </w:rPr>
        <w:t>卷</w:t>
      </w:r>
      <w:r>
        <w:rPr>
          <w:lang w:eastAsia="zh-CN"/>
        </w:rPr>
        <w:t xml:space="preserve">062 - </w:t>
      </w:r>
      <w:r>
        <w:rPr>
          <w:lang w:eastAsia="zh-CN"/>
        </w:rPr>
        <w:t>维基文库，自由的图书馆</w:t>
      </w:r>
      <w:bookmarkEnd w:id="71"/>
    </w:p>
    <w:p w14:paraId="28855754" w14:textId="77777777" w:rsidR="00BA4D44" w:rsidRDefault="00000000">
      <w:pPr>
        <w:spacing w:after="20"/>
      </w:pPr>
      <w:r>
        <w:rPr>
          <w:lang w:eastAsia="zh-CN"/>
        </w:rPr>
        <w:t>相关事件的补充查核材料。</w:t>
      </w:r>
    </w:p>
    <w:p w14:paraId="1E740A88" w14:textId="77777777" w:rsidR="00BA4D44" w:rsidRDefault="00BA4D44">
      <w:hyperlink r:id="rId15">
        <w:r>
          <w:rPr>
            <w:color w:val="245478"/>
          </w:rPr>
          <w:t>開啟來源</w:t>
        </w:r>
      </w:hyperlink>
      <w:r>
        <w:rPr>
          <w:lang w:eastAsia="zh-CN"/>
        </w:rPr>
        <w:t xml:space="preserve">　｜　定位请见对应案例的查核来源行。</w:t>
      </w:r>
    </w:p>
    <w:p w14:paraId="64C4D527" w14:textId="77777777" w:rsidR="00BA4D44" w:rsidRDefault="00000000">
      <w:pPr>
        <w:pStyle w:val="31"/>
      </w:pPr>
      <w:bookmarkStart w:id="72" w:name="src_ESJ129"/>
      <w:r>
        <w:rPr>
          <w:lang w:eastAsia="zh-CN"/>
        </w:rPr>
        <w:t>ESJ129</w:t>
      </w:r>
      <w:r>
        <w:rPr>
          <w:lang w:eastAsia="zh-CN"/>
        </w:rPr>
        <w:t xml:space="preserve">　司马迁《史记》卷</w:t>
      </w:r>
      <w:r>
        <w:rPr>
          <w:lang w:eastAsia="zh-CN"/>
        </w:rPr>
        <w:t>129</w:t>
      </w:r>
      <w:r>
        <w:rPr>
          <w:lang w:eastAsia="zh-CN"/>
        </w:rPr>
        <w:t>〈货殖列传〉</w:t>
      </w:r>
      <w:bookmarkEnd w:id="72"/>
    </w:p>
    <w:p w14:paraId="6E321986" w14:textId="77777777" w:rsidR="00BA4D44" w:rsidRDefault="00000000">
      <w:pPr>
        <w:spacing w:after="20"/>
      </w:pPr>
      <w:r>
        <w:rPr>
          <w:lang w:eastAsia="zh-CN"/>
        </w:rPr>
        <w:t>古代史籍；人物经商记述属后世编纂，财富数字不等同现代审计。</w:t>
      </w:r>
    </w:p>
    <w:p w14:paraId="130A1A26" w14:textId="77777777" w:rsidR="00BA4D44" w:rsidRDefault="00BA4D44">
      <w:hyperlink r:id="rId16">
        <w:r>
          <w:rPr>
            <w:color w:val="245478"/>
          </w:rPr>
          <w:t>開啟來源</w:t>
        </w:r>
      </w:hyperlink>
      <w:r>
        <w:rPr>
          <w:lang w:eastAsia="zh-CN"/>
        </w:rPr>
        <w:t xml:space="preserve">　｜　定位请见对应案例的查核来源行。</w:t>
      </w:r>
    </w:p>
    <w:p w14:paraId="0599F003"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7D994C26" w14:textId="77777777" w:rsidR="00BA4D44" w:rsidRDefault="00000000">
      <w:pPr>
        <w:pStyle w:val="31"/>
      </w:pPr>
      <w:bookmarkStart w:id="73" w:name="src_P010"/>
      <w:r>
        <w:rPr>
          <w:lang w:eastAsia="zh-CN"/>
        </w:rPr>
        <w:t>P010</w:t>
      </w:r>
      <w:r>
        <w:rPr>
          <w:lang w:eastAsia="zh-CN"/>
        </w:rPr>
        <w:t xml:space="preserve">　完璧归赵</w:t>
      </w:r>
      <w:r>
        <w:rPr>
          <w:lang w:eastAsia="zh-CN"/>
        </w:rPr>
        <w:t xml:space="preserve"> [</w:t>
      </w:r>
      <w:r>
        <w:rPr>
          <w:lang w:eastAsia="zh-CN"/>
        </w:rPr>
        <w:t>正文</w:t>
      </w:r>
      <w:r>
        <w:rPr>
          <w:lang w:eastAsia="zh-CN"/>
        </w:rPr>
        <w:t xml:space="preserve">] - </w:t>
      </w:r>
      <w:r>
        <w:rPr>
          <w:lang w:eastAsia="zh-CN"/>
        </w:rPr>
        <w:t>成语检视</w:t>
      </w:r>
      <w:r>
        <w:rPr>
          <w:lang w:eastAsia="zh-CN"/>
        </w:rPr>
        <w:t xml:space="preserve"> - </w:t>
      </w:r>
      <w:r>
        <w:rPr>
          <w:lang w:eastAsia="zh-CN"/>
        </w:rPr>
        <w:t>教育部《成语典》</w:t>
      </w:r>
      <w:r>
        <w:rPr>
          <w:lang w:eastAsia="zh-CN"/>
        </w:rPr>
        <w:t>2020 [</w:t>
      </w:r>
      <w:r>
        <w:rPr>
          <w:lang w:eastAsia="zh-CN"/>
        </w:rPr>
        <w:t>进阶版</w:t>
      </w:r>
      <w:r>
        <w:rPr>
          <w:lang w:eastAsia="zh-CN"/>
        </w:rPr>
        <w:t>]</w:t>
      </w:r>
      <w:bookmarkEnd w:id="73"/>
    </w:p>
    <w:p w14:paraId="7D0B3C52" w14:textId="77777777" w:rsidR="00BA4D44" w:rsidRDefault="00000000">
      <w:pPr>
        <w:spacing w:after="20"/>
      </w:pPr>
      <w:r>
        <w:rPr>
          <w:lang w:eastAsia="zh-CN"/>
        </w:rPr>
        <w:t>相关事件的补充查核材料。</w:t>
      </w:r>
    </w:p>
    <w:p w14:paraId="331612FF" w14:textId="77777777" w:rsidR="00BA4D44" w:rsidRDefault="00BA4D44">
      <w:hyperlink r:id="rId17">
        <w:r>
          <w:rPr>
            <w:color w:val="245478"/>
          </w:rPr>
          <w:t>開啟來源</w:t>
        </w:r>
      </w:hyperlink>
      <w:r>
        <w:rPr>
          <w:lang w:eastAsia="zh-CN"/>
        </w:rPr>
        <w:t xml:space="preserve">　｜　定位请见对应案例的查核来源行。</w:t>
      </w:r>
    </w:p>
    <w:p w14:paraId="70E38831" w14:textId="77777777" w:rsidR="00BA4D44" w:rsidRDefault="00000000">
      <w:pPr>
        <w:pStyle w:val="31"/>
      </w:pPr>
      <w:bookmarkStart w:id="74" w:name="src_P011"/>
      <w:r>
        <w:rPr>
          <w:lang w:eastAsia="zh-CN"/>
        </w:rPr>
        <w:t>P011</w:t>
      </w:r>
      <w:r>
        <w:rPr>
          <w:lang w:eastAsia="zh-CN"/>
        </w:rPr>
        <w:t xml:space="preserve">　蔺相如完璧归赵</w:t>
      </w:r>
      <w:bookmarkEnd w:id="74"/>
    </w:p>
    <w:p w14:paraId="63ECAB8C" w14:textId="77777777" w:rsidR="00BA4D44" w:rsidRDefault="00000000">
      <w:pPr>
        <w:spacing w:after="20"/>
      </w:pPr>
      <w:r>
        <w:rPr>
          <w:lang w:eastAsia="zh-CN"/>
        </w:rPr>
        <w:t>相关事件的补充查核材料。</w:t>
      </w:r>
    </w:p>
    <w:p w14:paraId="097DFB7F" w14:textId="77777777" w:rsidR="00BA4D44" w:rsidRDefault="00BA4D44">
      <w:hyperlink r:id="rId18">
        <w:r>
          <w:rPr>
            <w:color w:val="245478"/>
          </w:rPr>
          <w:t>開啟來源</w:t>
        </w:r>
      </w:hyperlink>
      <w:r>
        <w:rPr>
          <w:lang w:eastAsia="zh-CN"/>
        </w:rPr>
        <w:t xml:space="preserve">　｜　定位请见对应案例的查核来源行。</w:t>
      </w:r>
    </w:p>
    <w:p w14:paraId="4125DE40" w14:textId="77777777" w:rsidR="00BA4D44" w:rsidRDefault="00000000">
      <w:pPr>
        <w:pStyle w:val="31"/>
      </w:pPr>
      <w:bookmarkStart w:id="75" w:name="src_EHS24A"/>
      <w:r>
        <w:rPr>
          <w:lang w:eastAsia="zh-CN"/>
        </w:rPr>
        <w:t>EHS24A</w:t>
      </w:r>
      <w:r>
        <w:rPr>
          <w:lang w:eastAsia="zh-CN"/>
        </w:rPr>
        <w:t xml:space="preserve">　班固《汉书》卷</w:t>
      </w:r>
      <w:r>
        <w:rPr>
          <w:lang w:eastAsia="zh-CN"/>
        </w:rPr>
        <w:t>24</w:t>
      </w:r>
      <w:r>
        <w:rPr>
          <w:lang w:eastAsia="zh-CN"/>
        </w:rPr>
        <w:t>上〈食货志〉</w:t>
      </w:r>
      <w:bookmarkEnd w:id="75"/>
    </w:p>
    <w:p w14:paraId="64CC100B" w14:textId="77777777" w:rsidR="00BA4D44" w:rsidRDefault="00000000">
      <w:pPr>
        <w:spacing w:after="20"/>
      </w:pPr>
      <w:r>
        <w:rPr>
          <w:lang w:eastAsia="zh-CN"/>
        </w:rPr>
        <w:t>古代史籍；用于汉初财政、免租及农业政策。</w:t>
      </w:r>
    </w:p>
    <w:p w14:paraId="03906B30" w14:textId="77777777" w:rsidR="00BA4D44" w:rsidRDefault="00BA4D44">
      <w:hyperlink r:id="rId19">
        <w:r>
          <w:rPr>
            <w:color w:val="245478"/>
          </w:rPr>
          <w:t>開啟來源</w:t>
        </w:r>
      </w:hyperlink>
      <w:r>
        <w:rPr>
          <w:lang w:eastAsia="zh-CN"/>
        </w:rPr>
        <w:t xml:space="preserve">　｜　定位请见对应案例的查核来源行。</w:t>
      </w:r>
    </w:p>
    <w:p w14:paraId="566CC736" w14:textId="77777777" w:rsidR="00BA4D44" w:rsidRDefault="00000000">
      <w:pPr>
        <w:pStyle w:val="31"/>
      </w:pPr>
      <w:bookmarkStart w:id="76" w:name="src_ESILVER"/>
      <w:r>
        <w:rPr>
          <w:lang w:eastAsia="zh-CN"/>
        </w:rPr>
        <w:t>ESILVER</w:t>
      </w:r>
      <w:r>
        <w:rPr>
          <w:lang w:eastAsia="zh-CN"/>
        </w:rPr>
        <w:t xml:space="preserve">　中国银行〈世界银市剧烈动荡，中行力阻白银外流（</w:t>
      </w:r>
      <w:r>
        <w:rPr>
          <w:lang w:eastAsia="zh-CN"/>
        </w:rPr>
        <w:t>1933—1935</w:t>
      </w:r>
      <w:r>
        <w:rPr>
          <w:lang w:eastAsia="zh-CN"/>
        </w:rPr>
        <w:t>年）〉</w:t>
      </w:r>
      <w:bookmarkEnd w:id="76"/>
    </w:p>
    <w:p w14:paraId="262333FE" w14:textId="77777777" w:rsidR="00BA4D44" w:rsidRDefault="00000000">
      <w:pPr>
        <w:spacing w:after="20"/>
      </w:pPr>
      <w:r>
        <w:rPr>
          <w:lang w:eastAsia="zh-CN"/>
        </w:rPr>
        <w:t>银行行史；国际银价与白银外流。</w:t>
      </w:r>
    </w:p>
    <w:p w14:paraId="2F8E54CA" w14:textId="77777777" w:rsidR="00BA4D44" w:rsidRDefault="00BA4D44">
      <w:hyperlink r:id="rId20">
        <w:r>
          <w:rPr>
            <w:color w:val="245478"/>
          </w:rPr>
          <w:t>開啟來源</w:t>
        </w:r>
      </w:hyperlink>
      <w:r>
        <w:rPr>
          <w:lang w:eastAsia="zh-CN"/>
        </w:rPr>
        <w:t xml:space="preserve">　｜　定位请见对应案例的查核来源行。</w:t>
      </w:r>
    </w:p>
    <w:p w14:paraId="0257A819" w14:textId="77777777" w:rsidR="00BA4D44" w:rsidRDefault="00000000">
      <w:pPr>
        <w:pStyle w:val="31"/>
      </w:pPr>
      <w:bookmarkStart w:id="77" w:name="src_ETWO2"/>
      <w:r>
        <w:rPr>
          <w:lang w:eastAsia="zh-CN"/>
        </w:rPr>
        <w:t>ETWO2</w:t>
      </w:r>
      <w:r>
        <w:rPr>
          <w:lang w:eastAsia="zh-CN"/>
        </w:rPr>
        <w:t xml:space="preserve">　中国银行〈力主废两改元，积极参与币制改革工作〉</w:t>
      </w:r>
      <w:bookmarkEnd w:id="77"/>
    </w:p>
    <w:p w14:paraId="77D86AF8" w14:textId="77777777" w:rsidR="00BA4D44" w:rsidRDefault="00000000">
      <w:pPr>
        <w:spacing w:after="20"/>
      </w:pPr>
      <w:r>
        <w:rPr>
          <w:lang w:eastAsia="zh-CN"/>
        </w:rPr>
        <w:t>银行行史；1933年改革及1935年法币背景。</w:t>
      </w:r>
    </w:p>
    <w:p w14:paraId="448CAC86" w14:textId="77777777" w:rsidR="00BA4D44" w:rsidRDefault="00BA4D44">
      <w:hyperlink r:id="rId21">
        <w:r>
          <w:rPr>
            <w:color w:val="245478"/>
          </w:rPr>
          <w:t>開啟來源</w:t>
        </w:r>
      </w:hyperlink>
      <w:r>
        <w:rPr>
          <w:lang w:eastAsia="zh-CN"/>
        </w:rPr>
        <w:t xml:space="preserve">　｜　定位请见对应案例的查核来源行。</w:t>
      </w:r>
    </w:p>
    <w:p w14:paraId="63C367F8" w14:textId="77777777" w:rsidR="00BA4D44" w:rsidRDefault="00000000">
      <w:pPr>
        <w:pStyle w:val="31"/>
      </w:pPr>
      <w:bookmarkStart w:id="78" w:name="src_EPARK"/>
      <w:r>
        <w:rPr>
          <w:lang w:eastAsia="zh-CN"/>
        </w:rPr>
        <w:t>EPARK</w:t>
      </w:r>
      <w:r>
        <w:rPr>
          <w:lang w:eastAsia="zh-CN"/>
        </w:rPr>
        <w:t xml:space="preserve">　新竹科学园区〈二十周年专刊：园区发展（政府篇）〉</w:t>
      </w:r>
      <w:bookmarkEnd w:id="78"/>
    </w:p>
    <w:p w14:paraId="5A788662" w14:textId="77777777" w:rsidR="00BA4D44" w:rsidRDefault="00000000">
      <w:pPr>
        <w:spacing w:after="20"/>
      </w:pPr>
      <w:r>
        <w:rPr>
          <w:lang w:eastAsia="zh-CN"/>
        </w:rPr>
        <w:t>园区官方回顾；筹备、选址与1980年开幕。</w:t>
      </w:r>
    </w:p>
    <w:p w14:paraId="5CC85004" w14:textId="77777777" w:rsidR="00BA4D44" w:rsidRDefault="00BA4D44">
      <w:hyperlink r:id="rId22">
        <w:r>
          <w:rPr>
            <w:color w:val="245478"/>
          </w:rPr>
          <w:t>開啟來源</w:t>
        </w:r>
      </w:hyperlink>
      <w:r>
        <w:rPr>
          <w:lang w:eastAsia="zh-CN"/>
        </w:rPr>
        <w:t xml:space="preserve">　｜　定位请见对应案例的查核来源行。</w:t>
      </w:r>
    </w:p>
    <w:p w14:paraId="0BB2914F" w14:textId="77777777" w:rsidR="00BA4D44" w:rsidRDefault="00000000">
      <w:pPr>
        <w:pStyle w:val="31"/>
      </w:pPr>
      <w:bookmarkStart w:id="79" w:name="src_Y14"/>
      <w:r>
        <w:rPr>
          <w:lang w:eastAsia="zh-CN"/>
        </w:rPr>
        <w:t>Y14</w:t>
      </w:r>
      <w:r>
        <w:rPr>
          <w:lang w:eastAsia="zh-CN"/>
        </w:rPr>
        <w:t xml:space="preserve">　《左传》僖公二十五年</w:t>
      </w:r>
      <w:r>
        <w:rPr>
          <w:lang w:eastAsia="zh-CN"/>
        </w:rPr>
        <w:t xml:space="preserve"> </w:t>
      </w:r>
      <w:r>
        <w:rPr>
          <w:lang w:eastAsia="zh-CN"/>
        </w:rPr>
        <w:t>大有之睽</w:t>
      </w:r>
      <w:bookmarkEnd w:id="79"/>
    </w:p>
    <w:p w14:paraId="5C7D2DBC" w14:textId="77777777" w:rsidR="00BA4D44" w:rsidRDefault="00000000">
      <w:pPr>
        <w:spacing w:after="20"/>
      </w:pPr>
      <w:r>
        <w:rPr>
          <w:lang w:eastAsia="zh-CN"/>
        </w:rPr>
        <w:t>古籍记载对应卦或爻的用例。</w:t>
      </w:r>
    </w:p>
    <w:p w14:paraId="49505B50" w14:textId="77777777" w:rsidR="00BA4D44" w:rsidRDefault="00BA4D44">
      <w:hyperlink r:id="rId23">
        <w:r>
          <w:rPr>
            <w:color w:val="245478"/>
          </w:rPr>
          <w:t>開啟來源</w:t>
        </w:r>
      </w:hyperlink>
      <w:r>
        <w:rPr>
          <w:lang w:eastAsia="zh-CN"/>
        </w:rPr>
        <w:t xml:space="preserve">　｜　定位请见对应案例的查核来源行。</w:t>
      </w:r>
    </w:p>
    <w:p w14:paraId="2ACBF9FC" w14:textId="77777777" w:rsidR="00BA4D44" w:rsidRDefault="00000000">
      <w:pPr>
        <w:pStyle w:val="31"/>
      </w:pPr>
      <w:bookmarkStart w:id="80" w:name="src_P017"/>
      <w:r>
        <w:rPr>
          <w:lang w:eastAsia="zh-CN"/>
        </w:rPr>
        <w:t>P017</w:t>
      </w:r>
      <w:r>
        <w:rPr>
          <w:lang w:eastAsia="zh-CN"/>
        </w:rPr>
        <w:t xml:space="preserve">　后汉书</w:t>
      </w:r>
      <w:r>
        <w:rPr>
          <w:lang w:eastAsia="zh-CN"/>
        </w:rPr>
        <w:t>/</w:t>
      </w:r>
      <w:r>
        <w:rPr>
          <w:lang w:eastAsia="zh-CN"/>
        </w:rPr>
        <w:t>卷</w:t>
      </w:r>
      <w:r>
        <w:rPr>
          <w:lang w:eastAsia="zh-CN"/>
        </w:rPr>
        <w:t xml:space="preserve">17 - </w:t>
      </w:r>
      <w:r>
        <w:rPr>
          <w:lang w:eastAsia="zh-CN"/>
        </w:rPr>
        <w:t>维基文库，自由的图书馆</w:t>
      </w:r>
      <w:bookmarkEnd w:id="80"/>
    </w:p>
    <w:p w14:paraId="6E41FDEE" w14:textId="77777777" w:rsidR="00BA4D44" w:rsidRDefault="00000000">
      <w:pPr>
        <w:spacing w:after="20"/>
      </w:pPr>
      <w:r>
        <w:rPr>
          <w:lang w:eastAsia="zh-CN"/>
        </w:rPr>
        <w:t>相关事件的补充查核材料。</w:t>
      </w:r>
    </w:p>
    <w:p w14:paraId="74B774F1" w14:textId="77777777" w:rsidR="00BA4D44" w:rsidRDefault="00BA4D44">
      <w:hyperlink r:id="rId24">
        <w:r>
          <w:rPr>
            <w:color w:val="245478"/>
          </w:rPr>
          <w:t>開啟來源</w:t>
        </w:r>
      </w:hyperlink>
      <w:r>
        <w:rPr>
          <w:lang w:eastAsia="zh-CN"/>
        </w:rPr>
        <w:t xml:space="preserve">　｜　定位请见对应案例的查核来源行。</w:t>
      </w:r>
    </w:p>
    <w:p w14:paraId="3D0E2787" w14:textId="77777777" w:rsidR="00BA4D44" w:rsidRDefault="00000000">
      <w:pPr>
        <w:pStyle w:val="31"/>
      </w:pPr>
      <w:bookmarkStart w:id="81" w:name="src_ETEN"/>
      <w:r>
        <w:rPr>
          <w:lang w:eastAsia="zh-CN"/>
        </w:rPr>
        <w:t>ETEN</w:t>
      </w:r>
      <w:r>
        <w:rPr>
          <w:lang w:eastAsia="zh-CN"/>
        </w:rPr>
        <w:t xml:space="preserve">　国家档案管理局〈十大建设：能源〉</w:t>
      </w:r>
      <w:bookmarkEnd w:id="81"/>
    </w:p>
    <w:p w14:paraId="630F481F" w14:textId="77777777" w:rsidR="00BA4D44" w:rsidRDefault="00000000">
      <w:pPr>
        <w:spacing w:after="20"/>
      </w:pPr>
      <w:r>
        <w:rPr>
          <w:lang w:eastAsia="zh-CN"/>
        </w:rPr>
        <w:t>档案教学资料；1953年四年计划与1970年代投资背景。</w:t>
      </w:r>
    </w:p>
    <w:p w14:paraId="5C4EC48C" w14:textId="77777777" w:rsidR="00BA4D44" w:rsidRDefault="00BA4D44">
      <w:hyperlink r:id="rId25">
        <w:r>
          <w:rPr>
            <w:color w:val="245478"/>
          </w:rPr>
          <w:t>開啟來源</w:t>
        </w:r>
      </w:hyperlink>
      <w:r>
        <w:rPr>
          <w:lang w:eastAsia="zh-CN"/>
        </w:rPr>
        <w:t xml:space="preserve">　｜　定位请见对应案例的查核来源行。</w:t>
      </w:r>
    </w:p>
    <w:p w14:paraId="54D70F4B"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59728151" w14:textId="77777777" w:rsidR="00BA4D44" w:rsidRDefault="00000000">
      <w:pPr>
        <w:pStyle w:val="31"/>
      </w:pPr>
      <w:bookmarkStart w:id="82" w:name="src_ETEN2"/>
      <w:r>
        <w:rPr>
          <w:lang w:eastAsia="zh-CN"/>
        </w:rPr>
        <w:t>ETEN2</w:t>
      </w:r>
      <w:r>
        <w:rPr>
          <w:lang w:eastAsia="zh-CN"/>
        </w:rPr>
        <w:t xml:space="preserve">　国家档案管理局〈第二次进口替代时期〉</w:t>
      </w:r>
      <w:bookmarkEnd w:id="82"/>
    </w:p>
    <w:p w14:paraId="18D7EECC" w14:textId="77777777" w:rsidR="00BA4D44" w:rsidRDefault="00000000">
      <w:pPr>
        <w:spacing w:after="20"/>
      </w:pPr>
      <w:r>
        <w:rPr>
          <w:lang w:eastAsia="zh-CN"/>
        </w:rPr>
        <w:t>档案教学资料；石油危机、民间投资与十大建设。</w:t>
      </w:r>
    </w:p>
    <w:p w14:paraId="2EF0D0F1" w14:textId="77777777" w:rsidR="00BA4D44" w:rsidRDefault="00BA4D44">
      <w:hyperlink r:id="rId26">
        <w:r>
          <w:rPr>
            <w:color w:val="245478"/>
          </w:rPr>
          <w:t>開啟來源</w:t>
        </w:r>
      </w:hyperlink>
      <w:r>
        <w:rPr>
          <w:lang w:eastAsia="zh-CN"/>
        </w:rPr>
        <w:t xml:space="preserve">　｜　定位请见对应案例的查核来源行。</w:t>
      </w:r>
    </w:p>
    <w:p w14:paraId="678C764E" w14:textId="77777777" w:rsidR="00BA4D44" w:rsidRDefault="00000000">
      <w:pPr>
        <w:pStyle w:val="31"/>
      </w:pPr>
      <w:bookmarkStart w:id="83" w:name="src_Y17"/>
      <w:r>
        <w:rPr>
          <w:lang w:eastAsia="zh-CN"/>
        </w:rPr>
        <w:t>Y17</w:t>
      </w:r>
      <w:r>
        <w:rPr>
          <w:lang w:eastAsia="zh-CN"/>
        </w:rPr>
        <w:t xml:space="preserve">　《左传》襄公九年</w:t>
      </w:r>
      <w:r>
        <w:rPr>
          <w:lang w:eastAsia="zh-CN"/>
        </w:rPr>
        <w:t xml:space="preserve"> </w:t>
      </w:r>
      <w:r>
        <w:rPr>
          <w:lang w:eastAsia="zh-CN"/>
        </w:rPr>
        <w:t>穆姜</w:t>
      </w:r>
      <w:bookmarkEnd w:id="83"/>
    </w:p>
    <w:p w14:paraId="12A3767D" w14:textId="77777777" w:rsidR="00BA4D44" w:rsidRDefault="00000000">
      <w:pPr>
        <w:spacing w:after="20"/>
      </w:pPr>
      <w:r>
        <w:rPr>
          <w:lang w:eastAsia="zh-CN"/>
        </w:rPr>
        <w:t>古籍记载对应卦或爻的用例。</w:t>
      </w:r>
    </w:p>
    <w:p w14:paraId="24055F52" w14:textId="77777777" w:rsidR="00BA4D44" w:rsidRDefault="00BA4D44">
      <w:hyperlink r:id="rId27">
        <w:r>
          <w:rPr>
            <w:color w:val="245478"/>
          </w:rPr>
          <w:t>開啟來源</w:t>
        </w:r>
      </w:hyperlink>
      <w:r>
        <w:rPr>
          <w:lang w:eastAsia="zh-CN"/>
        </w:rPr>
        <w:t xml:space="preserve">　｜　定位请见对应案例的查核来源行。</w:t>
      </w:r>
    </w:p>
    <w:p w14:paraId="7D269252" w14:textId="77777777" w:rsidR="00BA4D44" w:rsidRDefault="00000000">
      <w:pPr>
        <w:pStyle w:val="31"/>
      </w:pPr>
      <w:bookmarkStart w:id="84" w:name="src_Y18"/>
      <w:r>
        <w:rPr>
          <w:lang w:eastAsia="zh-CN"/>
        </w:rPr>
        <w:t>Y18</w:t>
      </w:r>
      <w:r>
        <w:rPr>
          <w:lang w:eastAsia="zh-CN"/>
        </w:rPr>
        <w:t xml:space="preserve">　司马光《温国文正司马公文集》卷四十六</w:t>
      </w:r>
      <w:bookmarkEnd w:id="84"/>
    </w:p>
    <w:p w14:paraId="4BC84335" w14:textId="77777777" w:rsidR="00BA4D44" w:rsidRDefault="00000000">
      <w:pPr>
        <w:spacing w:after="20"/>
      </w:pPr>
      <w:r>
        <w:rPr>
          <w:lang w:eastAsia="zh-CN"/>
        </w:rPr>
        <w:t>古籍记载对应卦或爻的用例。</w:t>
      </w:r>
    </w:p>
    <w:p w14:paraId="5CC725FD" w14:textId="77777777" w:rsidR="00BA4D44" w:rsidRDefault="00BA4D44">
      <w:hyperlink r:id="rId28">
        <w:r>
          <w:rPr>
            <w:color w:val="245478"/>
          </w:rPr>
          <w:t>開啟來源</w:t>
        </w:r>
      </w:hyperlink>
      <w:r>
        <w:rPr>
          <w:lang w:eastAsia="zh-CN"/>
        </w:rPr>
        <w:t xml:space="preserve">　｜　定位请见对应案例的查核来源行。</w:t>
      </w:r>
    </w:p>
    <w:p w14:paraId="5F093DAA" w14:textId="77777777" w:rsidR="00BA4D44" w:rsidRDefault="00000000">
      <w:pPr>
        <w:pStyle w:val="31"/>
      </w:pPr>
      <w:bookmarkStart w:id="85" w:name="src_ESIMA"/>
      <w:r>
        <w:rPr>
          <w:lang w:eastAsia="zh-CN"/>
        </w:rPr>
        <w:t>ESIMA</w:t>
      </w:r>
      <w:r>
        <w:rPr>
          <w:lang w:eastAsia="zh-CN"/>
        </w:rPr>
        <w:t xml:space="preserve">　司马光〈乞去新法之病民伤国者疏〉，《温国文正司马公文集》卷</w:t>
      </w:r>
      <w:r>
        <w:rPr>
          <w:lang w:eastAsia="zh-CN"/>
        </w:rPr>
        <w:t>46</w:t>
      </w:r>
      <w:bookmarkEnd w:id="85"/>
    </w:p>
    <w:p w14:paraId="008F8C09" w14:textId="77777777" w:rsidR="00BA4D44" w:rsidRDefault="00000000">
      <w:pPr>
        <w:spacing w:after="20"/>
      </w:pPr>
      <w:r>
        <w:rPr>
          <w:lang w:eastAsia="zh-CN"/>
        </w:rPr>
        <w:t>政策当事人奏议；明引蛊卦，但其新法评价是反对者立场。</w:t>
      </w:r>
    </w:p>
    <w:p w14:paraId="1DFBF09D" w14:textId="77777777" w:rsidR="00BA4D44" w:rsidRDefault="00BA4D44">
      <w:hyperlink r:id="rId29">
        <w:r>
          <w:rPr>
            <w:color w:val="245478"/>
          </w:rPr>
          <w:t>開啟來源</w:t>
        </w:r>
      </w:hyperlink>
      <w:r>
        <w:rPr>
          <w:lang w:eastAsia="zh-CN"/>
        </w:rPr>
        <w:t xml:space="preserve">　｜　定位请见对应案例的查核来源行。</w:t>
      </w:r>
    </w:p>
    <w:p w14:paraId="654A8B7B" w14:textId="77777777" w:rsidR="00BA4D44" w:rsidRDefault="00000000">
      <w:pPr>
        <w:pStyle w:val="31"/>
      </w:pPr>
      <w:bookmarkStart w:id="86" w:name="src_SJ57"/>
      <w:r>
        <w:rPr>
          <w:lang w:eastAsia="zh-CN"/>
        </w:rPr>
        <w:t>SJ57</w:t>
      </w:r>
      <w:r>
        <w:rPr>
          <w:lang w:eastAsia="zh-CN"/>
        </w:rPr>
        <w:t xml:space="preserve">　《史记》卷五十七〈绛侯周勃世家〉周亚夫军细柳</w:t>
      </w:r>
      <w:bookmarkEnd w:id="86"/>
    </w:p>
    <w:p w14:paraId="77D5C7DB" w14:textId="77777777" w:rsidR="00BA4D44" w:rsidRDefault="00000000">
      <w:pPr>
        <w:spacing w:after="20"/>
      </w:pPr>
      <w:r>
        <w:rPr>
          <w:lang w:eastAsia="zh-CN"/>
        </w:rPr>
        <w:t>汉文帝巡营与周亚夫细柳军令。</w:t>
      </w:r>
    </w:p>
    <w:p w14:paraId="5F6120BB" w14:textId="77777777" w:rsidR="00BA4D44" w:rsidRDefault="00BA4D44">
      <w:hyperlink r:id="rId30">
        <w:r>
          <w:rPr>
            <w:color w:val="245478"/>
          </w:rPr>
          <w:t>開啟來源</w:t>
        </w:r>
      </w:hyperlink>
      <w:r>
        <w:rPr>
          <w:lang w:eastAsia="zh-CN"/>
        </w:rPr>
        <w:t xml:space="preserve">　｜　定位请见对应案例的查核来源行。</w:t>
      </w:r>
    </w:p>
    <w:p w14:paraId="2C318FA9" w14:textId="77777777" w:rsidR="00BA4D44" w:rsidRDefault="00000000">
      <w:pPr>
        <w:pStyle w:val="31"/>
      </w:pPr>
      <w:bookmarkStart w:id="87" w:name="src_Y20"/>
      <w:r>
        <w:rPr>
          <w:lang w:eastAsia="zh-CN"/>
        </w:rPr>
        <w:t>Y20</w:t>
      </w:r>
      <w:r>
        <w:rPr>
          <w:lang w:eastAsia="zh-CN"/>
        </w:rPr>
        <w:t xml:space="preserve">　《左传》庄公二十二年</w:t>
      </w:r>
      <w:r>
        <w:rPr>
          <w:lang w:eastAsia="zh-CN"/>
        </w:rPr>
        <w:t xml:space="preserve"> </w:t>
      </w:r>
      <w:r>
        <w:rPr>
          <w:lang w:eastAsia="zh-CN"/>
        </w:rPr>
        <w:t>陈敬仲</w:t>
      </w:r>
      <w:bookmarkEnd w:id="87"/>
    </w:p>
    <w:p w14:paraId="04610530" w14:textId="77777777" w:rsidR="00BA4D44" w:rsidRDefault="00000000">
      <w:pPr>
        <w:spacing w:after="20"/>
      </w:pPr>
      <w:r>
        <w:rPr>
          <w:lang w:eastAsia="zh-CN"/>
        </w:rPr>
        <w:t>古籍记载对应卦或爻的用例。</w:t>
      </w:r>
    </w:p>
    <w:p w14:paraId="1910BE28" w14:textId="77777777" w:rsidR="00BA4D44" w:rsidRDefault="00BA4D44">
      <w:hyperlink r:id="rId31">
        <w:r>
          <w:rPr>
            <w:color w:val="245478"/>
          </w:rPr>
          <w:t>開啟來源</w:t>
        </w:r>
      </w:hyperlink>
      <w:r>
        <w:rPr>
          <w:lang w:eastAsia="zh-CN"/>
        </w:rPr>
        <w:t xml:space="preserve">　｜　定位请见对应案例的查核来源行。</w:t>
      </w:r>
    </w:p>
    <w:p w14:paraId="325BD574" w14:textId="77777777" w:rsidR="00BA4D44" w:rsidRDefault="00000000">
      <w:pPr>
        <w:pStyle w:val="31"/>
      </w:pPr>
      <w:bookmarkStart w:id="88" w:name="src_P025"/>
      <w:r>
        <w:rPr>
          <w:lang w:eastAsia="zh-CN"/>
        </w:rPr>
        <w:t>P025</w:t>
      </w:r>
      <w:r>
        <w:rPr>
          <w:lang w:eastAsia="zh-CN"/>
        </w:rPr>
        <w:t xml:space="preserve">　〖廉史今读〗仁宗朝上的</w:t>
      </w:r>
      <w:r>
        <w:rPr>
          <w:lang w:eastAsia="zh-CN"/>
        </w:rPr>
        <w:t>“</w:t>
      </w:r>
      <w:r>
        <w:rPr>
          <w:lang w:eastAsia="zh-CN"/>
        </w:rPr>
        <w:t>包弹</w:t>
      </w:r>
      <w:r>
        <w:rPr>
          <w:lang w:eastAsia="zh-CN"/>
        </w:rPr>
        <w:t>”</w:t>
      </w:r>
      <w:bookmarkEnd w:id="88"/>
    </w:p>
    <w:p w14:paraId="0818A394" w14:textId="77777777" w:rsidR="00BA4D44" w:rsidRDefault="00000000">
      <w:pPr>
        <w:spacing w:after="20"/>
      </w:pPr>
      <w:r>
        <w:rPr>
          <w:lang w:eastAsia="zh-CN"/>
        </w:rPr>
        <w:t>相关事件的补充查核材料。</w:t>
      </w:r>
    </w:p>
    <w:p w14:paraId="34480F7A" w14:textId="77777777" w:rsidR="00BA4D44" w:rsidRDefault="00BA4D44">
      <w:hyperlink r:id="rId32">
        <w:r>
          <w:rPr>
            <w:color w:val="245478"/>
          </w:rPr>
          <w:t>開啟來源</w:t>
        </w:r>
      </w:hyperlink>
      <w:r>
        <w:rPr>
          <w:lang w:eastAsia="zh-CN"/>
        </w:rPr>
        <w:t xml:space="preserve">　｜　定位请见对应案例的查核来源行。</w:t>
      </w:r>
    </w:p>
    <w:p w14:paraId="4B868353" w14:textId="77777777" w:rsidR="00BA4D44" w:rsidRDefault="00000000">
      <w:pPr>
        <w:pStyle w:val="31"/>
      </w:pPr>
      <w:bookmarkStart w:id="89" w:name="src_P026"/>
      <w:r>
        <w:rPr>
          <w:lang w:eastAsia="zh-CN"/>
        </w:rPr>
        <w:t>P026</w:t>
      </w:r>
      <w:r>
        <w:rPr>
          <w:lang w:eastAsia="zh-CN"/>
        </w:rPr>
        <w:t xml:space="preserve">　续资治通鉴长编</w:t>
      </w:r>
      <w:r>
        <w:rPr>
          <w:lang w:eastAsia="zh-CN"/>
        </w:rPr>
        <w:t xml:space="preserve"> : </w:t>
      </w:r>
      <w:r>
        <w:rPr>
          <w:lang w:eastAsia="zh-CN"/>
        </w:rPr>
        <w:t>卷一百七十一</w:t>
      </w:r>
      <w:r>
        <w:rPr>
          <w:lang w:eastAsia="zh-CN"/>
        </w:rPr>
        <w:t xml:space="preserve"> - </w:t>
      </w:r>
      <w:r>
        <w:rPr>
          <w:lang w:eastAsia="zh-CN"/>
        </w:rPr>
        <w:t>中国哲学书电子化计划</w:t>
      </w:r>
      <w:bookmarkEnd w:id="89"/>
    </w:p>
    <w:p w14:paraId="0268F65A" w14:textId="77777777" w:rsidR="00BA4D44" w:rsidRDefault="00000000">
      <w:pPr>
        <w:spacing w:after="20"/>
      </w:pPr>
      <w:r>
        <w:rPr>
          <w:lang w:eastAsia="zh-CN"/>
        </w:rPr>
        <w:t>相关事件的补充查核材料。</w:t>
      </w:r>
    </w:p>
    <w:p w14:paraId="0FBF7D17" w14:textId="77777777" w:rsidR="00BA4D44" w:rsidRDefault="00BA4D44">
      <w:hyperlink r:id="rId33">
        <w:r>
          <w:rPr>
            <w:color w:val="245478"/>
          </w:rPr>
          <w:t>開啟來源</w:t>
        </w:r>
      </w:hyperlink>
      <w:r>
        <w:rPr>
          <w:lang w:eastAsia="zh-CN"/>
        </w:rPr>
        <w:t xml:space="preserve">　｜　定位请见对应案例的查核来源行。</w:t>
      </w:r>
    </w:p>
    <w:p w14:paraId="402E9D25" w14:textId="77777777" w:rsidR="00BA4D44" w:rsidRDefault="00000000">
      <w:pPr>
        <w:pStyle w:val="31"/>
      </w:pPr>
      <w:bookmarkStart w:id="90" w:name="src_EGOLD"/>
      <w:r>
        <w:rPr>
          <w:lang w:eastAsia="zh-CN"/>
        </w:rPr>
        <w:t>EGOLD</w:t>
      </w:r>
      <w:r>
        <w:rPr>
          <w:lang w:eastAsia="zh-CN"/>
        </w:rPr>
        <w:t xml:space="preserve">　国立历史博物馆〈中央银行金圆券贰拾圆〉，馆藏</w:t>
      </w:r>
      <w:r>
        <w:rPr>
          <w:lang w:eastAsia="zh-CN"/>
        </w:rPr>
        <w:t>06815</w:t>
      </w:r>
      <w:bookmarkEnd w:id="90"/>
    </w:p>
    <w:p w14:paraId="574F715A" w14:textId="77777777" w:rsidR="00BA4D44" w:rsidRDefault="00000000">
      <w:pPr>
        <w:spacing w:after="20"/>
      </w:pPr>
      <w:r>
        <w:rPr>
          <w:lang w:eastAsia="zh-CN"/>
        </w:rPr>
        <w:t>博物馆藏品说明；1948年发行、1949年停止流通。</w:t>
      </w:r>
    </w:p>
    <w:p w14:paraId="1DBC6C87" w14:textId="77777777" w:rsidR="00BA4D44" w:rsidRDefault="00BA4D44">
      <w:hyperlink r:id="rId34">
        <w:r>
          <w:rPr>
            <w:color w:val="245478"/>
          </w:rPr>
          <w:t>開啟來源</w:t>
        </w:r>
      </w:hyperlink>
      <w:r>
        <w:rPr>
          <w:lang w:eastAsia="zh-CN"/>
        </w:rPr>
        <w:t xml:space="preserve">　｜　定位请见对应案例的查核来源行。</w:t>
      </w:r>
    </w:p>
    <w:p w14:paraId="609C40EC"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65737B51" w14:textId="77777777" w:rsidR="00BA4D44" w:rsidRDefault="00000000">
      <w:pPr>
        <w:pStyle w:val="31"/>
      </w:pPr>
      <w:bookmarkStart w:id="91" w:name="src_EXIAO"/>
      <w:r>
        <w:rPr>
          <w:lang w:eastAsia="zh-CN"/>
        </w:rPr>
        <w:t>EXIAO</w:t>
      </w:r>
      <w:r>
        <w:rPr>
          <w:lang w:eastAsia="zh-CN"/>
        </w:rPr>
        <w:t xml:space="preserve">　北京市文物局〈一纸「契约」，拉开中国农村改革序幕〉</w:t>
      </w:r>
      <w:bookmarkEnd w:id="91"/>
    </w:p>
    <w:p w14:paraId="1A4ECD9C" w14:textId="77777777" w:rsidR="00BA4D44" w:rsidRDefault="00000000">
      <w:pPr>
        <w:spacing w:after="20"/>
      </w:pPr>
      <w:r>
        <w:rPr>
          <w:lang w:eastAsia="zh-CN"/>
        </w:rPr>
        <w:t>文物介绍；1978年小岗村包干契约。</w:t>
      </w:r>
    </w:p>
    <w:p w14:paraId="5C32A4D3" w14:textId="77777777" w:rsidR="00BA4D44" w:rsidRDefault="00BA4D44">
      <w:hyperlink r:id="rId35">
        <w:r>
          <w:rPr>
            <w:color w:val="245478"/>
          </w:rPr>
          <w:t>開啟來源</w:t>
        </w:r>
      </w:hyperlink>
      <w:r>
        <w:rPr>
          <w:lang w:eastAsia="zh-CN"/>
        </w:rPr>
        <w:t xml:space="preserve">　｜　定位请见对应案例的查核来源行。</w:t>
      </w:r>
    </w:p>
    <w:p w14:paraId="1DEA139D" w14:textId="77777777" w:rsidR="00BA4D44" w:rsidRDefault="00000000">
      <w:pPr>
        <w:pStyle w:val="31"/>
      </w:pPr>
      <w:bookmarkStart w:id="92" w:name="src_P029"/>
      <w:r>
        <w:rPr>
          <w:lang w:eastAsia="zh-CN"/>
        </w:rPr>
        <w:t>P029</w:t>
      </w:r>
      <w:r>
        <w:rPr>
          <w:lang w:eastAsia="zh-CN"/>
        </w:rPr>
        <w:t xml:space="preserve">　</w:t>
      </w:r>
      <w:r>
        <w:rPr>
          <w:lang w:eastAsia="zh-CN"/>
        </w:rPr>
        <w:t>Chun Qiu Zuo Zhuan : Aigong : Duke Ai Year 6 : 2 : Parallel passages - Chinese Text Project</w:t>
      </w:r>
      <w:bookmarkEnd w:id="92"/>
    </w:p>
    <w:p w14:paraId="37FF2329" w14:textId="77777777" w:rsidR="00BA4D44" w:rsidRDefault="00000000">
      <w:pPr>
        <w:spacing w:after="20"/>
      </w:pPr>
      <w:r>
        <w:rPr>
          <w:lang w:eastAsia="zh-CN"/>
        </w:rPr>
        <w:t>相关事件的补充查核材料。</w:t>
      </w:r>
    </w:p>
    <w:p w14:paraId="51F4AD6A" w14:textId="77777777" w:rsidR="00BA4D44" w:rsidRDefault="00BA4D44">
      <w:hyperlink r:id="rId36">
        <w:r>
          <w:rPr>
            <w:color w:val="245478"/>
          </w:rPr>
          <w:t>開啟來源</w:t>
        </w:r>
      </w:hyperlink>
      <w:r>
        <w:rPr>
          <w:lang w:eastAsia="zh-CN"/>
        </w:rPr>
        <w:t xml:space="preserve">　｜　定位请见对应案例的查核来源行。</w:t>
      </w:r>
    </w:p>
    <w:p w14:paraId="32ADAD53" w14:textId="77777777" w:rsidR="00BA4D44" w:rsidRDefault="00000000">
      <w:pPr>
        <w:pStyle w:val="31"/>
      </w:pPr>
      <w:bookmarkStart w:id="93" w:name="src_P030"/>
      <w:r>
        <w:rPr>
          <w:lang w:eastAsia="zh-CN"/>
        </w:rPr>
        <w:t>P030</w:t>
      </w:r>
      <w:r>
        <w:rPr>
          <w:lang w:eastAsia="zh-CN"/>
        </w:rPr>
        <w:t xml:space="preserve">　</w:t>
      </w:r>
      <w:r>
        <w:rPr>
          <w:lang w:eastAsia="zh-CN"/>
        </w:rPr>
        <w:t>The Zuozhuan Account of the Death of King Zhao of Chu and Its Sources</w:t>
      </w:r>
      <w:bookmarkEnd w:id="93"/>
    </w:p>
    <w:p w14:paraId="4BDF1F9F" w14:textId="77777777" w:rsidR="00BA4D44" w:rsidRDefault="00000000">
      <w:pPr>
        <w:spacing w:after="20"/>
      </w:pPr>
      <w:r>
        <w:rPr>
          <w:lang w:eastAsia="zh-CN"/>
        </w:rPr>
        <w:t>相关事件的补充查核材料。</w:t>
      </w:r>
    </w:p>
    <w:p w14:paraId="49CCE1C4" w14:textId="77777777" w:rsidR="00BA4D44" w:rsidRDefault="00BA4D44">
      <w:hyperlink r:id="rId37">
        <w:r>
          <w:rPr>
            <w:color w:val="245478"/>
          </w:rPr>
          <w:t>開啟來源</w:t>
        </w:r>
      </w:hyperlink>
      <w:r>
        <w:rPr>
          <w:lang w:eastAsia="zh-CN"/>
        </w:rPr>
        <w:t xml:space="preserve">　｜　定位请见对应案例的查核来源行。</w:t>
      </w:r>
    </w:p>
    <w:p w14:paraId="53FDEF39" w14:textId="77777777" w:rsidR="00BA4D44" w:rsidRDefault="00000000">
      <w:pPr>
        <w:pStyle w:val="31"/>
      </w:pPr>
      <w:bookmarkStart w:id="94" w:name="src_ERCA"/>
      <w:r>
        <w:rPr>
          <w:lang w:eastAsia="zh-CN"/>
        </w:rPr>
        <w:t>ERCA</w:t>
      </w:r>
      <w:r>
        <w:rPr>
          <w:lang w:eastAsia="zh-CN"/>
        </w:rPr>
        <w:t xml:space="preserve">　工研院</w:t>
      </w:r>
      <w:r>
        <w:rPr>
          <w:lang w:eastAsia="zh-CN"/>
        </w:rPr>
        <w:t>50</w:t>
      </w:r>
      <w:r>
        <w:rPr>
          <w:lang w:eastAsia="zh-CN"/>
        </w:rPr>
        <w:t>周年：半导体技术引进</w:t>
      </w:r>
      <w:bookmarkEnd w:id="94"/>
    </w:p>
    <w:p w14:paraId="4FCF4170" w14:textId="77777777" w:rsidR="00BA4D44" w:rsidRDefault="00000000">
      <w:pPr>
        <w:spacing w:after="20"/>
      </w:pPr>
      <w:r>
        <w:rPr>
          <w:lang w:eastAsia="zh-CN"/>
        </w:rPr>
        <w:t>研究机构回顾；1976年技转与1977年示范工厂。</w:t>
      </w:r>
    </w:p>
    <w:p w14:paraId="5D0E3675" w14:textId="77777777" w:rsidR="00BA4D44" w:rsidRDefault="00BA4D44">
      <w:hyperlink r:id="rId38">
        <w:r>
          <w:rPr>
            <w:color w:val="245478"/>
          </w:rPr>
          <w:t>開啟來源</w:t>
        </w:r>
      </w:hyperlink>
      <w:r>
        <w:rPr>
          <w:lang w:eastAsia="zh-CN"/>
        </w:rPr>
        <w:t xml:space="preserve">　｜　定位请见对应案例的查核来源行。</w:t>
      </w:r>
    </w:p>
    <w:p w14:paraId="054C1F5E" w14:textId="77777777" w:rsidR="00BA4D44" w:rsidRDefault="00000000">
      <w:pPr>
        <w:pStyle w:val="31"/>
      </w:pPr>
      <w:bookmarkStart w:id="95" w:name="src_EYI"/>
      <w:r>
        <w:rPr>
          <w:lang w:eastAsia="zh-CN"/>
        </w:rPr>
        <w:t>EYI</w:t>
      </w:r>
      <w:r>
        <w:rPr>
          <w:lang w:eastAsia="zh-CN"/>
        </w:rPr>
        <w:t xml:space="preserve">　钱公辅〈义田记〉</w:t>
      </w:r>
      <w:bookmarkEnd w:id="95"/>
    </w:p>
    <w:p w14:paraId="545C0C19" w14:textId="77777777" w:rsidR="00BA4D44" w:rsidRDefault="00000000">
      <w:pPr>
        <w:spacing w:after="20"/>
      </w:pPr>
      <w:r>
        <w:rPr>
          <w:lang w:eastAsia="zh-CN"/>
        </w:rPr>
        <w:t>近于当时的传记散文，带有褒扬立场。</w:t>
      </w:r>
    </w:p>
    <w:p w14:paraId="6A4908B3" w14:textId="77777777" w:rsidR="00BA4D44" w:rsidRDefault="00BA4D44">
      <w:hyperlink r:id="rId39">
        <w:r>
          <w:rPr>
            <w:color w:val="245478"/>
          </w:rPr>
          <w:t>開啟來源</w:t>
        </w:r>
      </w:hyperlink>
      <w:r>
        <w:rPr>
          <w:lang w:eastAsia="zh-CN"/>
        </w:rPr>
        <w:t xml:space="preserve">　｜　定位请见对应案例的查核来源行。</w:t>
      </w:r>
    </w:p>
    <w:p w14:paraId="0EDFB144" w14:textId="77777777" w:rsidR="00BA4D44" w:rsidRDefault="00000000">
      <w:pPr>
        <w:pStyle w:val="31"/>
      </w:pPr>
      <w:bookmarkStart w:id="96" w:name="src_EHK98"/>
      <w:r>
        <w:rPr>
          <w:lang w:eastAsia="zh-CN"/>
        </w:rPr>
        <w:t>EHK98</w:t>
      </w:r>
      <w:r>
        <w:rPr>
          <w:lang w:eastAsia="zh-CN"/>
        </w:rPr>
        <w:t xml:space="preserve">　香港政府《香港年报</w:t>
      </w:r>
      <w:r>
        <w:rPr>
          <w:lang w:eastAsia="zh-CN"/>
        </w:rPr>
        <w:t>1998</w:t>
      </w:r>
      <w:r>
        <w:rPr>
          <w:lang w:eastAsia="zh-CN"/>
        </w:rPr>
        <w:t>》：经济与金融回顾</w:t>
      </w:r>
      <w:bookmarkEnd w:id="96"/>
    </w:p>
    <w:p w14:paraId="36A0494F" w14:textId="77777777" w:rsidR="00BA4D44" w:rsidRDefault="00000000">
      <w:pPr>
        <w:spacing w:after="20"/>
      </w:pPr>
      <w:r>
        <w:rPr>
          <w:lang w:eastAsia="zh-CN"/>
        </w:rPr>
        <w:t>当年政府回顾；1998年股市操作及其政策立场。</w:t>
      </w:r>
    </w:p>
    <w:p w14:paraId="3E2919BE" w14:textId="77777777" w:rsidR="00BA4D44" w:rsidRDefault="00BA4D44">
      <w:hyperlink r:id="rId40">
        <w:r>
          <w:rPr>
            <w:color w:val="245478"/>
          </w:rPr>
          <w:t>開啟來源</w:t>
        </w:r>
      </w:hyperlink>
      <w:r>
        <w:rPr>
          <w:lang w:eastAsia="zh-CN"/>
        </w:rPr>
        <w:t xml:space="preserve">　｜　定位请见对应案例的查核来源行。</w:t>
      </w:r>
    </w:p>
    <w:p w14:paraId="49CD50C9" w14:textId="77777777" w:rsidR="00BA4D44" w:rsidRDefault="00000000">
      <w:pPr>
        <w:pStyle w:val="31"/>
      </w:pPr>
      <w:bookmarkStart w:id="97" w:name="src_P034"/>
      <w:r>
        <w:rPr>
          <w:lang w:eastAsia="zh-CN"/>
        </w:rPr>
        <w:t>P034</w:t>
      </w:r>
      <w:r>
        <w:rPr>
          <w:lang w:eastAsia="zh-CN"/>
        </w:rPr>
        <w:t xml:space="preserve">　史记大宛列传（抄）</w:t>
      </w:r>
      <w:bookmarkEnd w:id="97"/>
    </w:p>
    <w:p w14:paraId="64A102CA" w14:textId="77777777" w:rsidR="00BA4D44" w:rsidRDefault="00000000">
      <w:pPr>
        <w:spacing w:after="20"/>
      </w:pPr>
      <w:r>
        <w:rPr>
          <w:lang w:eastAsia="zh-CN"/>
        </w:rPr>
        <w:t>相关事件的补充查核材料。</w:t>
      </w:r>
    </w:p>
    <w:p w14:paraId="0FF4DC13" w14:textId="77777777" w:rsidR="00BA4D44" w:rsidRDefault="00BA4D44">
      <w:hyperlink r:id="rId41">
        <w:r>
          <w:rPr>
            <w:color w:val="245478"/>
          </w:rPr>
          <w:t>開啟來源</w:t>
        </w:r>
      </w:hyperlink>
      <w:r>
        <w:rPr>
          <w:lang w:eastAsia="zh-CN"/>
        </w:rPr>
        <w:t xml:space="preserve">　｜　定位请见对应案例的查核来源行。</w:t>
      </w:r>
    </w:p>
    <w:p w14:paraId="3FAB6C77" w14:textId="77777777" w:rsidR="00BA4D44" w:rsidRDefault="00000000">
      <w:pPr>
        <w:pStyle w:val="31"/>
      </w:pPr>
      <w:bookmarkStart w:id="98" w:name="src_P035"/>
      <w:r>
        <w:rPr>
          <w:lang w:eastAsia="zh-CN"/>
        </w:rPr>
        <w:t>P035</w:t>
      </w:r>
      <w:r>
        <w:rPr>
          <w:lang w:eastAsia="zh-CN"/>
        </w:rPr>
        <w:t xml:space="preserve">　谢玄</w:t>
      </w:r>
      <w:r>
        <w:rPr>
          <w:lang w:eastAsia="zh-CN"/>
        </w:rPr>
        <w:t xml:space="preserve"> - </w:t>
      </w:r>
      <w:r>
        <w:rPr>
          <w:lang w:eastAsia="zh-CN"/>
        </w:rPr>
        <w:t>中国哲学书电子化计划</w:t>
      </w:r>
      <w:bookmarkEnd w:id="98"/>
    </w:p>
    <w:p w14:paraId="2E6CE779" w14:textId="77777777" w:rsidR="00BA4D44" w:rsidRDefault="00000000">
      <w:pPr>
        <w:spacing w:after="20"/>
      </w:pPr>
      <w:r>
        <w:rPr>
          <w:lang w:eastAsia="zh-CN"/>
        </w:rPr>
        <w:t>相关事件的补充查核材料。</w:t>
      </w:r>
    </w:p>
    <w:p w14:paraId="22F8E96C" w14:textId="77777777" w:rsidR="00BA4D44" w:rsidRDefault="00BA4D44">
      <w:hyperlink r:id="rId42">
        <w:r>
          <w:rPr>
            <w:color w:val="245478"/>
          </w:rPr>
          <w:t>開啟來源</w:t>
        </w:r>
      </w:hyperlink>
      <w:r>
        <w:rPr>
          <w:lang w:eastAsia="zh-CN"/>
        </w:rPr>
        <w:t xml:space="preserve">　｜　定位请见对应案例的查核来源行。</w:t>
      </w:r>
    </w:p>
    <w:p w14:paraId="421F8D41" w14:textId="77777777" w:rsidR="00BA4D44" w:rsidRDefault="00000000">
      <w:pPr>
        <w:pStyle w:val="31"/>
      </w:pPr>
      <w:bookmarkStart w:id="99" w:name="src_P036"/>
      <w:r>
        <w:rPr>
          <w:lang w:eastAsia="zh-CN"/>
        </w:rPr>
        <w:t>P036</w:t>
      </w:r>
      <w:r>
        <w:rPr>
          <w:lang w:eastAsia="zh-CN"/>
        </w:rPr>
        <w:t xml:space="preserve">　谢安</w:t>
      </w:r>
      <w:r>
        <w:rPr>
          <w:lang w:eastAsia="zh-CN"/>
        </w:rPr>
        <w:t xml:space="preserve"> - </w:t>
      </w:r>
      <w:r>
        <w:rPr>
          <w:lang w:eastAsia="zh-CN"/>
        </w:rPr>
        <w:t>中国哲学书电子化计划</w:t>
      </w:r>
      <w:bookmarkEnd w:id="99"/>
    </w:p>
    <w:p w14:paraId="4F7AD938" w14:textId="77777777" w:rsidR="00BA4D44" w:rsidRDefault="00000000">
      <w:pPr>
        <w:spacing w:after="20"/>
      </w:pPr>
      <w:r>
        <w:rPr>
          <w:lang w:eastAsia="zh-CN"/>
        </w:rPr>
        <w:t>相关事件的补充查核材料。</w:t>
      </w:r>
    </w:p>
    <w:p w14:paraId="36EC14AF" w14:textId="77777777" w:rsidR="00BA4D44" w:rsidRDefault="00BA4D44">
      <w:hyperlink r:id="rId43">
        <w:r>
          <w:rPr>
            <w:color w:val="245478"/>
          </w:rPr>
          <w:t>開啟來源</w:t>
        </w:r>
      </w:hyperlink>
      <w:r>
        <w:rPr>
          <w:lang w:eastAsia="zh-CN"/>
        </w:rPr>
        <w:t xml:space="preserve">　｜　定位请见对应案例的查核来源行。</w:t>
      </w:r>
    </w:p>
    <w:p w14:paraId="19E2412A"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17EA9598" w14:textId="77777777" w:rsidR="00BA4D44" w:rsidRDefault="00000000">
      <w:pPr>
        <w:pStyle w:val="31"/>
      </w:pPr>
      <w:bookmarkStart w:id="100" w:name="src_EITRI"/>
      <w:r>
        <w:rPr>
          <w:lang w:eastAsia="zh-CN"/>
        </w:rPr>
        <w:t>EITRI</w:t>
      </w:r>
      <w:r>
        <w:rPr>
          <w:lang w:eastAsia="zh-CN"/>
        </w:rPr>
        <w:t xml:space="preserve">　工研院〈催生台湾「护国神山」〉</w:t>
      </w:r>
      <w:bookmarkEnd w:id="100"/>
    </w:p>
    <w:p w14:paraId="1D799793" w14:textId="77777777" w:rsidR="00BA4D44" w:rsidRDefault="00000000">
      <w:pPr>
        <w:spacing w:after="20"/>
      </w:pPr>
      <w:r>
        <w:rPr>
          <w:lang w:eastAsia="zh-CN"/>
        </w:rPr>
        <w:t>机构自述；RCA培训与联电、台积电衍生。</w:t>
      </w:r>
    </w:p>
    <w:p w14:paraId="5CB8B473" w14:textId="77777777" w:rsidR="00BA4D44" w:rsidRDefault="00BA4D44">
      <w:hyperlink r:id="rId44">
        <w:r>
          <w:rPr>
            <w:color w:val="245478"/>
          </w:rPr>
          <w:t>開啟來源</w:t>
        </w:r>
      </w:hyperlink>
      <w:r>
        <w:rPr>
          <w:lang w:eastAsia="zh-CN"/>
        </w:rPr>
        <w:t xml:space="preserve">　｜　定位请见对应案例的查核来源行。</w:t>
      </w:r>
    </w:p>
    <w:p w14:paraId="34EF75A5" w14:textId="77777777" w:rsidR="00BA4D44" w:rsidRDefault="00000000">
      <w:pPr>
        <w:pStyle w:val="31"/>
      </w:pPr>
      <w:bookmarkStart w:id="101" w:name="src_ETWO"/>
      <w:r>
        <w:rPr>
          <w:lang w:eastAsia="zh-CN"/>
        </w:rPr>
        <w:t>ETWO</w:t>
      </w:r>
      <w:r>
        <w:rPr>
          <w:lang w:eastAsia="zh-CN"/>
        </w:rPr>
        <w:t xml:space="preserve">　《财政部废两改元提案》，</w:t>
      </w:r>
      <w:r>
        <w:rPr>
          <w:lang w:eastAsia="zh-CN"/>
        </w:rPr>
        <w:t>1933</w:t>
      </w:r>
      <w:r>
        <w:rPr>
          <w:lang w:eastAsia="zh-CN"/>
        </w:rPr>
        <w:t>年</w:t>
      </w:r>
      <w:r>
        <w:rPr>
          <w:lang w:eastAsia="zh-CN"/>
        </w:rPr>
        <w:t>3</w:t>
      </w:r>
      <w:r>
        <w:rPr>
          <w:lang w:eastAsia="zh-CN"/>
        </w:rPr>
        <w:t>月</w:t>
      </w:r>
      <w:r>
        <w:rPr>
          <w:lang w:eastAsia="zh-CN"/>
        </w:rPr>
        <w:t>10</w:t>
      </w:r>
      <w:r>
        <w:rPr>
          <w:lang w:eastAsia="zh-CN"/>
        </w:rPr>
        <w:t>日</w:t>
      </w:r>
      <w:bookmarkEnd w:id="101"/>
    </w:p>
    <w:p w14:paraId="61811AEC" w14:textId="77777777" w:rsidR="00BA4D44" w:rsidRDefault="00000000">
      <w:pPr>
        <w:spacing w:after="20"/>
      </w:pPr>
      <w:r>
        <w:rPr>
          <w:lang w:eastAsia="zh-CN"/>
        </w:rPr>
        <w:t>当时提案；币制混用及渐进改革理由。</w:t>
      </w:r>
    </w:p>
    <w:p w14:paraId="30F2C3BA" w14:textId="77777777" w:rsidR="00BA4D44" w:rsidRDefault="00BA4D44">
      <w:hyperlink r:id="rId45">
        <w:r>
          <w:rPr>
            <w:color w:val="245478"/>
          </w:rPr>
          <w:t>開啟來源</w:t>
        </w:r>
      </w:hyperlink>
      <w:r>
        <w:rPr>
          <w:lang w:eastAsia="zh-CN"/>
        </w:rPr>
        <w:t xml:space="preserve">　｜　定位请见对应案例的查核来源行。</w:t>
      </w:r>
    </w:p>
    <w:p w14:paraId="6C4B70F0" w14:textId="77777777" w:rsidR="00BA4D44" w:rsidRDefault="00000000">
      <w:pPr>
        <w:pStyle w:val="31"/>
      </w:pPr>
      <w:bookmarkStart w:id="102" w:name="src_ELIU"/>
      <w:r>
        <w:rPr>
          <w:lang w:eastAsia="zh-CN"/>
        </w:rPr>
        <w:t>ELIU</w:t>
      </w:r>
      <w:r>
        <w:rPr>
          <w:lang w:eastAsia="zh-CN"/>
        </w:rPr>
        <w:t xml:space="preserve">　《新唐书》卷</w:t>
      </w:r>
      <w:r>
        <w:rPr>
          <w:lang w:eastAsia="zh-CN"/>
        </w:rPr>
        <w:t>149</w:t>
      </w:r>
      <w:r>
        <w:rPr>
          <w:lang w:eastAsia="zh-CN"/>
        </w:rPr>
        <w:t>〈刘晏传〉</w:t>
      </w:r>
      <w:bookmarkEnd w:id="102"/>
    </w:p>
    <w:p w14:paraId="25389423" w14:textId="77777777" w:rsidR="00BA4D44" w:rsidRDefault="00000000">
      <w:pPr>
        <w:spacing w:after="20"/>
      </w:pPr>
      <w:r>
        <w:rPr>
          <w:lang w:eastAsia="zh-CN"/>
        </w:rPr>
        <w:t>古代史籍；漕运重建与财政运输。</w:t>
      </w:r>
    </w:p>
    <w:p w14:paraId="0697BA64" w14:textId="77777777" w:rsidR="00BA4D44" w:rsidRDefault="00BA4D44">
      <w:hyperlink r:id="rId46">
        <w:r>
          <w:rPr>
            <w:color w:val="245478"/>
          </w:rPr>
          <w:t>開啟來源</w:t>
        </w:r>
      </w:hyperlink>
      <w:r>
        <w:rPr>
          <w:lang w:eastAsia="zh-CN"/>
        </w:rPr>
        <w:t xml:space="preserve">　｜　定位请见对应案例的查核来源行。</w:t>
      </w:r>
    </w:p>
    <w:p w14:paraId="05D6403C" w14:textId="77777777" w:rsidR="00BA4D44" w:rsidRDefault="00000000">
      <w:pPr>
        <w:pStyle w:val="31"/>
      </w:pPr>
      <w:bookmarkStart w:id="103" w:name="src_ERTC"/>
      <w:r>
        <w:rPr>
          <w:lang w:eastAsia="zh-CN"/>
        </w:rPr>
        <w:t>ERTC</w:t>
      </w:r>
      <w:r>
        <w:rPr>
          <w:lang w:eastAsia="zh-CN"/>
        </w:rPr>
        <w:t xml:space="preserve">　中央存款保险公司〈基金简介〉</w:t>
      </w:r>
      <w:bookmarkEnd w:id="103"/>
    </w:p>
    <w:p w14:paraId="076AF03A" w14:textId="77777777" w:rsidR="00BA4D44" w:rsidRDefault="00000000">
      <w:pPr>
        <w:spacing w:after="20"/>
      </w:pPr>
      <w:r>
        <w:rPr>
          <w:lang w:eastAsia="zh-CN"/>
        </w:rPr>
        <w:t>金融重建基金的历史设立目的与制度。</w:t>
      </w:r>
    </w:p>
    <w:p w14:paraId="2C8E9DEA" w14:textId="77777777" w:rsidR="00BA4D44" w:rsidRDefault="00BA4D44">
      <w:hyperlink r:id="rId47">
        <w:r>
          <w:rPr>
            <w:color w:val="245478"/>
          </w:rPr>
          <w:t>開啟來源</w:t>
        </w:r>
      </w:hyperlink>
      <w:r>
        <w:rPr>
          <w:lang w:eastAsia="zh-CN"/>
        </w:rPr>
        <w:t xml:space="preserve">　｜　定位请见对应案例的查核来源行。</w:t>
      </w:r>
    </w:p>
    <w:p w14:paraId="764CE05D" w14:textId="77777777" w:rsidR="00BA4D44" w:rsidRDefault="00000000">
      <w:pPr>
        <w:pStyle w:val="31"/>
      </w:pPr>
      <w:bookmarkStart w:id="104" w:name="src_ERTC3"/>
      <w:r>
        <w:rPr>
          <w:lang w:eastAsia="zh-CN"/>
        </w:rPr>
        <w:t>ERTC3</w:t>
      </w:r>
      <w:r>
        <w:rPr>
          <w:lang w:eastAsia="zh-CN"/>
        </w:rPr>
        <w:t xml:space="preserve">　中央存款保险公司〈处理原则〉</w:t>
      </w:r>
      <w:bookmarkEnd w:id="104"/>
    </w:p>
    <w:p w14:paraId="7E483F20" w14:textId="77777777" w:rsidR="00BA4D44" w:rsidRDefault="00000000">
      <w:pPr>
        <w:spacing w:after="20"/>
      </w:pPr>
      <w:r>
        <w:rPr>
          <w:lang w:eastAsia="zh-CN"/>
        </w:rPr>
        <w:t>历史处置原则；地方金融服务不中断。</w:t>
      </w:r>
    </w:p>
    <w:p w14:paraId="34AAABD5" w14:textId="77777777" w:rsidR="00BA4D44" w:rsidRDefault="00BA4D44">
      <w:hyperlink r:id="rId48">
        <w:r>
          <w:rPr>
            <w:color w:val="245478"/>
          </w:rPr>
          <w:t>開啟來源</w:t>
        </w:r>
      </w:hyperlink>
      <w:r>
        <w:rPr>
          <w:lang w:eastAsia="zh-CN"/>
        </w:rPr>
        <w:t xml:space="preserve">　｜　定位请见对应案例的查核来源行。</w:t>
      </w:r>
    </w:p>
    <w:p w14:paraId="128ED1F0" w14:textId="77777777" w:rsidR="00BA4D44" w:rsidRDefault="00000000">
      <w:pPr>
        <w:pStyle w:val="31"/>
      </w:pPr>
      <w:bookmarkStart w:id="105" w:name="src_ELAND"/>
      <w:r>
        <w:rPr>
          <w:lang w:eastAsia="zh-CN"/>
        </w:rPr>
        <w:t>ELAND</w:t>
      </w:r>
      <w:r>
        <w:rPr>
          <w:lang w:eastAsia="zh-CN"/>
        </w:rPr>
        <w:t xml:space="preserve">　国家档案管理局〈公地放领政策〉</w:t>
      </w:r>
      <w:bookmarkEnd w:id="105"/>
    </w:p>
    <w:p w14:paraId="0C18A993" w14:textId="77777777" w:rsidR="00BA4D44" w:rsidRDefault="00000000">
      <w:pPr>
        <w:spacing w:after="20"/>
      </w:pPr>
      <w:r>
        <w:rPr>
          <w:lang w:eastAsia="zh-CN"/>
        </w:rPr>
        <w:t>1949年减租及其后土地改革背景。</w:t>
      </w:r>
    </w:p>
    <w:p w14:paraId="292E2786" w14:textId="77777777" w:rsidR="00BA4D44" w:rsidRDefault="00BA4D44">
      <w:hyperlink r:id="rId49">
        <w:r>
          <w:rPr>
            <w:color w:val="245478"/>
          </w:rPr>
          <w:t>開啟來源</w:t>
        </w:r>
      </w:hyperlink>
      <w:r>
        <w:rPr>
          <w:lang w:eastAsia="zh-CN"/>
        </w:rPr>
        <w:t xml:space="preserve">　｜　定位请见对应案例的查核来源行。</w:t>
      </w:r>
    </w:p>
    <w:p w14:paraId="6AAEFF37" w14:textId="77777777" w:rsidR="00BA4D44" w:rsidRDefault="00000000">
      <w:pPr>
        <w:pStyle w:val="31"/>
      </w:pPr>
      <w:bookmarkStart w:id="106" w:name="src_EQING"/>
      <w:r>
        <w:rPr>
          <w:lang w:eastAsia="zh-CN"/>
        </w:rPr>
        <w:t>EQING</w:t>
      </w:r>
      <w:r>
        <w:rPr>
          <w:lang w:eastAsia="zh-CN"/>
        </w:rPr>
        <w:t xml:space="preserve">　北京大学金融法研究中心〈王安石与青苗法〉</w:t>
      </w:r>
      <w:bookmarkEnd w:id="106"/>
    </w:p>
    <w:p w14:paraId="5681E261" w14:textId="77777777" w:rsidR="00BA4D44" w:rsidRDefault="00000000">
      <w:pPr>
        <w:spacing w:after="20"/>
      </w:pPr>
      <w:r>
        <w:rPr>
          <w:lang w:eastAsia="zh-CN"/>
        </w:rPr>
        <w:t>现代研究文章；借贷设计及执行争议。</w:t>
      </w:r>
    </w:p>
    <w:p w14:paraId="4FD697AD" w14:textId="77777777" w:rsidR="00BA4D44" w:rsidRDefault="00BA4D44">
      <w:hyperlink r:id="rId50">
        <w:r>
          <w:rPr>
            <w:color w:val="245478"/>
          </w:rPr>
          <w:t>開啟來源</w:t>
        </w:r>
      </w:hyperlink>
      <w:r>
        <w:rPr>
          <w:lang w:eastAsia="zh-CN"/>
        </w:rPr>
        <w:t xml:space="preserve">　｜　定位请见对应案例的查核来源行。</w:t>
      </w:r>
    </w:p>
    <w:p w14:paraId="7685AC06" w14:textId="77777777" w:rsidR="00BA4D44" w:rsidRDefault="00000000">
      <w:pPr>
        <w:pStyle w:val="31"/>
      </w:pPr>
      <w:bookmarkStart w:id="107" w:name="src_EBANK16"/>
      <w:r>
        <w:rPr>
          <w:lang w:eastAsia="zh-CN"/>
        </w:rPr>
        <w:t>EBANK16</w:t>
      </w:r>
      <w:r>
        <w:rPr>
          <w:lang w:eastAsia="zh-CN"/>
        </w:rPr>
        <w:t xml:space="preserve">　中国银行〈抗拒袁世凯政府停兑令，全力维护中行信用（</w:t>
      </w:r>
      <w:r>
        <w:rPr>
          <w:lang w:eastAsia="zh-CN"/>
        </w:rPr>
        <w:t>1916</w:t>
      </w:r>
      <w:r>
        <w:rPr>
          <w:lang w:eastAsia="zh-CN"/>
        </w:rPr>
        <w:t>年）〉</w:t>
      </w:r>
      <w:bookmarkEnd w:id="107"/>
    </w:p>
    <w:p w14:paraId="01255CC4" w14:textId="77777777" w:rsidR="00BA4D44" w:rsidRDefault="00000000">
      <w:pPr>
        <w:spacing w:after="20"/>
      </w:pPr>
      <w:r>
        <w:rPr>
          <w:lang w:eastAsia="zh-CN"/>
        </w:rPr>
        <w:t>银行行史；抵制停兑的分行经验，不能概括所有地区。</w:t>
      </w:r>
    </w:p>
    <w:p w14:paraId="116484FA" w14:textId="77777777" w:rsidR="00BA4D44" w:rsidRDefault="00BA4D44">
      <w:hyperlink r:id="rId51">
        <w:r>
          <w:rPr>
            <w:color w:val="245478"/>
          </w:rPr>
          <w:t>開啟來源</w:t>
        </w:r>
      </w:hyperlink>
      <w:r>
        <w:rPr>
          <w:lang w:eastAsia="zh-CN"/>
        </w:rPr>
        <w:t xml:space="preserve">　｜　定位请见对应案例的查核来源行。</w:t>
      </w:r>
    </w:p>
    <w:p w14:paraId="584E2005" w14:textId="77777777" w:rsidR="00BA4D44" w:rsidRDefault="00000000">
      <w:pPr>
        <w:pStyle w:val="31"/>
      </w:pPr>
      <w:bookmarkStart w:id="108" w:name="src_P045"/>
      <w:r>
        <w:rPr>
          <w:lang w:eastAsia="zh-CN"/>
        </w:rPr>
        <w:t>P045</w:t>
      </w:r>
      <w:r>
        <w:rPr>
          <w:lang w:eastAsia="zh-CN"/>
        </w:rPr>
        <w:t xml:space="preserve">　</w:t>
      </w:r>
      <w:r>
        <w:rPr>
          <w:lang w:eastAsia="zh-CN"/>
        </w:rPr>
        <w:t xml:space="preserve">&lt; </w:t>
      </w:r>
      <w:r>
        <w:rPr>
          <w:lang w:eastAsia="zh-CN"/>
        </w:rPr>
        <w:t>鸿门宴</w:t>
      </w:r>
      <w:r>
        <w:rPr>
          <w:lang w:eastAsia="zh-CN"/>
        </w:rPr>
        <w:t xml:space="preserve"> : </w:t>
      </w:r>
      <w:r>
        <w:rPr>
          <w:lang w:eastAsia="zh-CN"/>
        </w:rPr>
        <w:t>ㄏㄨㄥ</w:t>
      </w:r>
      <w:r>
        <w:rPr>
          <w:lang w:eastAsia="zh-CN"/>
        </w:rPr>
        <w:t xml:space="preserve">ˊ </w:t>
      </w:r>
      <w:r>
        <w:rPr>
          <w:lang w:eastAsia="zh-CN"/>
        </w:rPr>
        <w:t>ㄇㄣ</w:t>
      </w:r>
      <w:r>
        <w:rPr>
          <w:lang w:eastAsia="zh-CN"/>
        </w:rPr>
        <w:t xml:space="preserve">ˊ </w:t>
      </w:r>
      <w:r>
        <w:rPr>
          <w:lang w:eastAsia="zh-CN"/>
        </w:rPr>
        <w:t>ㄧㄢ</w:t>
      </w:r>
      <w:r>
        <w:rPr>
          <w:lang w:eastAsia="zh-CN"/>
        </w:rPr>
        <w:t>ˋ &gt;</w:t>
      </w:r>
      <w:r>
        <w:rPr>
          <w:lang w:eastAsia="zh-CN"/>
        </w:rPr>
        <w:t>辞典检视</w:t>
      </w:r>
      <w:r>
        <w:rPr>
          <w:lang w:eastAsia="zh-CN"/>
        </w:rPr>
        <w:t xml:space="preserve"> - </w:t>
      </w:r>
      <w:r>
        <w:rPr>
          <w:lang w:eastAsia="zh-CN"/>
        </w:rPr>
        <w:t>教育部《重编国语辞典修订本》</w:t>
      </w:r>
      <w:r>
        <w:rPr>
          <w:lang w:eastAsia="zh-CN"/>
        </w:rPr>
        <w:t>2021</w:t>
      </w:r>
      <w:bookmarkEnd w:id="108"/>
    </w:p>
    <w:p w14:paraId="482F43CF" w14:textId="77777777" w:rsidR="00BA4D44" w:rsidRDefault="00000000">
      <w:pPr>
        <w:spacing w:after="20"/>
      </w:pPr>
      <w:r>
        <w:rPr>
          <w:lang w:eastAsia="zh-CN"/>
        </w:rPr>
        <w:t>相关事件的补充查核材料。</w:t>
      </w:r>
    </w:p>
    <w:p w14:paraId="58493237" w14:textId="77777777" w:rsidR="00BA4D44" w:rsidRDefault="00BA4D44">
      <w:hyperlink r:id="rId52">
        <w:r>
          <w:rPr>
            <w:color w:val="245478"/>
          </w:rPr>
          <w:t>開啟來源</w:t>
        </w:r>
      </w:hyperlink>
      <w:r>
        <w:rPr>
          <w:lang w:eastAsia="zh-CN"/>
        </w:rPr>
        <w:t xml:space="preserve">　｜　定位请见对应案例的查核来源行。</w:t>
      </w:r>
    </w:p>
    <w:p w14:paraId="0B1855E7"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3FA4444D" w14:textId="77777777" w:rsidR="00BA4D44" w:rsidRDefault="00000000">
      <w:pPr>
        <w:pStyle w:val="31"/>
      </w:pPr>
      <w:bookmarkStart w:id="109" w:name="src_ESSE"/>
      <w:r>
        <w:rPr>
          <w:lang w:eastAsia="zh-CN"/>
        </w:rPr>
        <w:t>ESSE</w:t>
      </w:r>
      <w:r>
        <w:rPr>
          <w:lang w:eastAsia="zh-CN"/>
        </w:rPr>
        <w:t xml:space="preserve">　上海证券交易所〈关于本所〉</w:t>
      </w:r>
      <w:bookmarkEnd w:id="109"/>
    </w:p>
    <w:p w14:paraId="1BDD1F75" w14:textId="77777777" w:rsidR="00BA4D44" w:rsidRDefault="00000000">
      <w:pPr>
        <w:spacing w:after="20"/>
      </w:pPr>
      <w:r>
        <w:rPr>
          <w:lang w:eastAsia="zh-CN"/>
        </w:rPr>
        <w:t>官方沿革；1990年成立与开业。</w:t>
      </w:r>
    </w:p>
    <w:p w14:paraId="0D0C8B0C" w14:textId="77777777" w:rsidR="00BA4D44" w:rsidRDefault="00BA4D44">
      <w:hyperlink r:id="rId53">
        <w:r>
          <w:rPr>
            <w:color w:val="245478"/>
          </w:rPr>
          <w:t>開啟來源</w:t>
        </w:r>
      </w:hyperlink>
      <w:r>
        <w:rPr>
          <w:lang w:eastAsia="zh-CN"/>
        </w:rPr>
        <w:t xml:space="preserve">　｜　定位请见对应案例的查核来源行。</w:t>
      </w:r>
    </w:p>
    <w:p w14:paraId="353F0009" w14:textId="77777777" w:rsidR="00BA4D44" w:rsidRDefault="00000000">
      <w:pPr>
        <w:pStyle w:val="31"/>
      </w:pPr>
      <w:bookmarkStart w:id="110" w:name="src_P047"/>
      <w:r>
        <w:rPr>
          <w:lang w:eastAsia="zh-CN"/>
        </w:rPr>
        <w:t>P047</w:t>
      </w:r>
      <w:r>
        <w:rPr>
          <w:lang w:eastAsia="zh-CN"/>
        </w:rPr>
        <w:t xml:space="preserve">　隋唐初</w:t>
      </w:r>
      <w:r>
        <w:rPr>
          <w:lang w:eastAsia="zh-CN"/>
        </w:rPr>
        <w:t xml:space="preserve"> </w:t>
      </w:r>
      <w:r>
        <w:rPr>
          <w:lang w:eastAsia="zh-CN"/>
        </w:rPr>
        <w:t>进士科에</w:t>
      </w:r>
      <w:r>
        <w:rPr>
          <w:lang w:eastAsia="zh-CN"/>
        </w:rPr>
        <w:t xml:space="preserve"> </w:t>
      </w:r>
      <w:r>
        <w:rPr>
          <w:lang w:eastAsia="zh-CN"/>
        </w:rPr>
        <w:t>관한</w:t>
      </w:r>
      <w:r>
        <w:rPr>
          <w:lang w:eastAsia="zh-CN"/>
        </w:rPr>
        <w:t xml:space="preserve"> </w:t>
      </w:r>
      <w:r>
        <w:rPr>
          <w:lang w:eastAsia="zh-CN"/>
        </w:rPr>
        <w:t>记录의</w:t>
      </w:r>
      <w:r>
        <w:rPr>
          <w:lang w:eastAsia="zh-CN"/>
        </w:rPr>
        <w:t xml:space="preserve"> </w:t>
      </w:r>
      <w:r>
        <w:rPr>
          <w:lang w:eastAsia="zh-CN"/>
        </w:rPr>
        <w:t>再检讨</w:t>
      </w:r>
      <w:r>
        <w:rPr>
          <w:lang w:eastAsia="zh-CN"/>
        </w:rPr>
        <w:t xml:space="preserve"> -</w:t>
      </w:r>
      <w:r>
        <w:rPr>
          <w:lang w:eastAsia="zh-CN"/>
        </w:rPr>
        <w:t>进士科의</w:t>
      </w:r>
      <w:r>
        <w:rPr>
          <w:lang w:eastAsia="zh-CN"/>
        </w:rPr>
        <w:t xml:space="preserve"> </w:t>
      </w:r>
      <w:r>
        <w:rPr>
          <w:lang w:eastAsia="zh-CN"/>
        </w:rPr>
        <w:t>起源과</w:t>
      </w:r>
      <w:r>
        <w:rPr>
          <w:lang w:eastAsia="zh-CN"/>
        </w:rPr>
        <w:t xml:space="preserve"> </w:t>
      </w:r>
      <w:r>
        <w:rPr>
          <w:lang w:eastAsia="zh-CN"/>
        </w:rPr>
        <w:t>관련하여</w:t>
      </w:r>
      <w:r>
        <w:rPr>
          <w:lang w:eastAsia="zh-CN"/>
        </w:rPr>
        <w:t>-</w:t>
      </w:r>
      <w:bookmarkEnd w:id="110"/>
    </w:p>
    <w:p w14:paraId="4CF12758" w14:textId="77777777" w:rsidR="00BA4D44" w:rsidRDefault="00000000">
      <w:pPr>
        <w:spacing w:after="20"/>
      </w:pPr>
      <w:r>
        <w:rPr>
          <w:lang w:eastAsia="zh-CN"/>
        </w:rPr>
        <w:t>相关事件的补充查核材料。</w:t>
      </w:r>
    </w:p>
    <w:p w14:paraId="5A7F3F26" w14:textId="77777777" w:rsidR="00BA4D44" w:rsidRDefault="00BA4D44">
      <w:hyperlink r:id="rId54">
        <w:r>
          <w:rPr>
            <w:color w:val="245478"/>
          </w:rPr>
          <w:t>開啟來源</w:t>
        </w:r>
      </w:hyperlink>
      <w:r>
        <w:rPr>
          <w:lang w:eastAsia="zh-CN"/>
        </w:rPr>
        <w:t xml:space="preserve">　｜　定位请见对应案例的查核来源行。</w:t>
      </w:r>
    </w:p>
    <w:p w14:paraId="5EA66906" w14:textId="77777777" w:rsidR="00BA4D44" w:rsidRDefault="00000000">
      <w:pPr>
        <w:pStyle w:val="31"/>
      </w:pPr>
      <w:bookmarkStart w:id="111" w:name="src_Y47"/>
      <w:r>
        <w:rPr>
          <w:lang w:eastAsia="zh-CN"/>
        </w:rPr>
        <w:t>Y47</w:t>
      </w:r>
      <w:r>
        <w:rPr>
          <w:lang w:eastAsia="zh-CN"/>
        </w:rPr>
        <w:t xml:space="preserve">　《左传》襄公二十五年</w:t>
      </w:r>
      <w:r>
        <w:rPr>
          <w:lang w:eastAsia="zh-CN"/>
        </w:rPr>
        <w:t xml:space="preserve"> </w:t>
      </w:r>
      <w:r>
        <w:rPr>
          <w:lang w:eastAsia="zh-CN"/>
        </w:rPr>
        <w:t>崔武子</w:t>
      </w:r>
      <w:bookmarkEnd w:id="111"/>
    </w:p>
    <w:p w14:paraId="3117EB50" w14:textId="77777777" w:rsidR="00BA4D44" w:rsidRDefault="00000000">
      <w:pPr>
        <w:spacing w:after="20"/>
      </w:pPr>
      <w:r>
        <w:rPr>
          <w:lang w:eastAsia="zh-CN"/>
        </w:rPr>
        <w:t>古籍记载对应卦或爻的用例。</w:t>
      </w:r>
    </w:p>
    <w:p w14:paraId="7DAB379F" w14:textId="77777777" w:rsidR="00BA4D44" w:rsidRDefault="00BA4D44">
      <w:hyperlink r:id="rId55">
        <w:r>
          <w:rPr>
            <w:color w:val="245478"/>
          </w:rPr>
          <w:t>開啟來源</w:t>
        </w:r>
      </w:hyperlink>
      <w:r>
        <w:rPr>
          <w:lang w:eastAsia="zh-CN"/>
        </w:rPr>
        <w:t xml:space="preserve">　｜　定位请见对应案例的查核来源行。</w:t>
      </w:r>
    </w:p>
    <w:p w14:paraId="2C81CD9E" w14:textId="77777777" w:rsidR="00BA4D44" w:rsidRDefault="00000000">
      <w:pPr>
        <w:pStyle w:val="31"/>
      </w:pPr>
      <w:bookmarkStart w:id="112" w:name="src_EDU"/>
      <w:r>
        <w:rPr>
          <w:lang w:eastAsia="zh-CN"/>
        </w:rPr>
        <w:t>EDU</w:t>
      </w:r>
      <w:r>
        <w:rPr>
          <w:lang w:eastAsia="zh-CN"/>
        </w:rPr>
        <w:t xml:space="preserve">　</w:t>
      </w:r>
      <w:r>
        <w:rPr>
          <w:lang w:eastAsia="zh-CN"/>
        </w:rPr>
        <w:t>UNESCO</w:t>
      </w:r>
      <w:r>
        <w:rPr>
          <w:lang w:eastAsia="zh-CN"/>
        </w:rPr>
        <w:t>：</w:t>
      </w:r>
      <w:r>
        <w:rPr>
          <w:lang w:eastAsia="zh-CN"/>
        </w:rPr>
        <w:t>Mount Qingcheng and the Dujiangyan Irrigation System</w:t>
      </w:r>
      <w:bookmarkEnd w:id="112"/>
    </w:p>
    <w:p w14:paraId="0AB9EDCF" w14:textId="77777777" w:rsidR="00BA4D44" w:rsidRDefault="00000000">
      <w:pPr>
        <w:spacing w:after="20"/>
      </w:pPr>
      <w:r>
        <w:rPr>
          <w:lang w:eastAsia="zh-CN"/>
        </w:rPr>
        <w:t>世界遗产机构的水利系统说明。</w:t>
      </w:r>
    </w:p>
    <w:p w14:paraId="19E4D5A6" w14:textId="77777777" w:rsidR="00BA4D44" w:rsidRDefault="00BA4D44">
      <w:hyperlink r:id="rId56">
        <w:r>
          <w:rPr>
            <w:color w:val="245478"/>
          </w:rPr>
          <w:t>開啟來源</w:t>
        </w:r>
      </w:hyperlink>
      <w:r>
        <w:rPr>
          <w:lang w:eastAsia="zh-CN"/>
        </w:rPr>
        <w:t xml:space="preserve">　｜　定位请见对应案例的查核来源行。</w:t>
      </w:r>
    </w:p>
    <w:p w14:paraId="7AE504A9" w14:textId="77777777" w:rsidR="00BA4D44" w:rsidRDefault="00000000">
      <w:pPr>
        <w:pStyle w:val="31"/>
      </w:pPr>
      <w:bookmarkStart w:id="113" w:name="src_ECBC"/>
      <w:r>
        <w:rPr>
          <w:lang w:eastAsia="zh-CN"/>
        </w:rPr>
        <w:t>ECBC</w:t>
      </w:r>
      <w:r>
        <w:rPr>
          <w:lang w:eastAsia="zh-CN"/>
        </w:rPr>
        <w:t xml:space="preserve">　中央银行〈五、通货膨胀的经验〉</w:t>
      </w:r>
      <w:bookmarkEnd w:id="113"/>
    </w:p>
    <w:p w14:paraId="3EF0D2E9" w14:textId="77777777" w:rsidR="00BA4D44" w:rsidRDefault="00000000">
      <w:pPr>
        <w:spacing w:after="20"/>
      </w:pPr>
      <w:r>
        <w:rPr>
          <w:lang w:eastAsia="zh-CN"/>
        </w:rPr>
        <w:t>2008年历史回顾；1949年币改与配套，不作即时理财建议。</w:t>
      </w:r>
    </w:p>
    <w:p w14:paraId="37D816E0" w14:textId="77777777" w:rsidR="00BA4D44" w:rsidRDefault="00BA4D44">
      <w:hyperlink r:id="rId57">
        <w:r>
          <w:rPr>
            <w:color w:val="245478"/>
          </w:rPr>
          <w:t>開啟來源</w:t>
        </w:r>
      </w:hyperlink>
      <w:r>
        <w:rPr>
          <w:lang w:eastAsia="zh-CN"/>
        </w:rPr>
        <w:t xml:space="preserve">　｜　定位请见对应案例的查核来源行。</w:t>
      </w:r>
    </w:p>
    <w:p w14:paraId="77F26E3B" w14:textId="77777777" w:rsidR="00BA4D44" w:rsidRDefault="00000000">
      <w:pPr>
        <w:pStyle w:val="31"/>
      </w:pPr>
      <w:bookmarkStart w:id="114" w:name="src_ECBCH"/>
      <w:r>
        <w:rPr>
          <w:lang w:eastAsia="zh-CN"/>
        </w:rPr>
        <w:t>ECBCH</w:t>
      </w:r>
      <w:r>
        <w:rPr>
          <w:lang w:eastAsia="zh-CN"/>
        </w:rPr>
        <w:t xml:space="preserve">　中央银行：</w:t>
      </w:r>
      <w:r>
        <w:rPr>
          <w:lang w:eastAsia="zh-CN"/>
        </w:rPr>
        <w:t>Brief History</w:t>
      </w:r>
      <w:bookmarkEnd w:id="114"/>
    </w:p>
    <w:p w14:paraId="2A7BCBFD" w14:textId="77777777" w:rsidR="00BA4D44" w:rsidRDefault="00000000">
      <w:pPr>
        <w:spacing w:after="20"/>
      </w:pPr>
      <w:r>
        <w:rPr>
          <w:lang w:eastAsia="zh-CN"/>
        </w:rPr>
        <w:t>官方行史；1961年在台复业。</w:t>
      </w:r>
    </w:p>
    <w:p w14:paraId="6A4D7ACE" w14:textId="77777777" w:rsidR="00BA4D44" w:rsidRDefault="00BA4D44">
      <w:hyperlink r:id="rId58">
        <w:r>
          <w:rPr>
            <w:color w:val="245478"/>
          </w:rPr>
          <w:t>開啟來源</w:t>
        </w:r>
      </w:hyperlink>
      <w:r>
        <w:rPr>
          <w:lang w:eastAsia="zh-CN"/>
        </w:rPr>
        <w:t xml:space="preserve">　｜　定位请见对应案例的查核来源行。</w:t>
      </w:r>
    </w:p>
    <w:p w14:paraId="396D1F22" w14:textId="77777777" w:rsidR="00BA4D44" w:rsidRDefault="00000000">
      <w:pPr>
        <w:pStyle w:val="31"/>
      </w:pPr>
      <w:bookmarkStart w:id="115" w:name="src_ETRACK"/>
      <w:r>
        <w:rPr>
          <w:lang w:eastAsia="zh-CN"/>
        </w:rPr>
        <w:t>ETRACK</w:t>
      </w:r>
      <w:r>
        <w:rPr>
          <w:lang w:eastAsia="zh-CN"/>
        </w:rPr>
        <w:t xml:space="preserve">　香港金管局《</w:t>
      </w:r>
      <w:r>
        <w:rPr>
          <w:lang w:eastAsia="zh-CN"/>
        </w:rPr>
        <w:t>1999</w:t>
      </w:r>
      <w:r>
        <w:rPr>
          <w:lang w:eastAsia="zh-CN"/>
        </w:rPr>
        <w:t>年年报》：</w:t>
      </w:r>
      <w:r>
        <w:rPr>
          <w:lang w:eastAsia="zh-CN"/>
        </w:rPr>
        <w:t>Reserves Management</w:t>
      </w:r>
      <w:bookmarkEnd w:id="115"/>
    </w:p>
    <w:p w14:paraId="2A501D37" w14:textId="77777777" w:rsidR="00BA4D44" w:rsidRDefault="00000000">
      <w:pPr>
        <w:spacing w:after="20"/>
      </w:pPr>
      <w:r>
        <w:rPr>
          <w:lang w:eastAsia="zh-CN"/>
        </w:rPr>
        <w:t>当年年报；1999年11月盈富基金与持股处置。</w:t>
      </w:r>
    </w:p>
    <w:p w14:paraId="5E7D93DB" w14:textId="77777777" w:rsidR="00BA4D44" w:rsidRDefault="00BA4D44">
      <w:hyperlink r:id="rId59">
        <w:r>
          <w:rPr>
            <w:color w:val="245478"/>
          </w:rPr>
          <w:t>開啟來源</w:t>
        </w:r>
      </w:hyperlink>
      <w:r>
        <w:rPr>
          <w:lang w:eastAsia="zh-CN"/>
        </w:rPr>
        <w:t xml:space="preserve">　｜　定位请见对应案例的查核来源行。</w:t>
      </w:r>
    </w:p>
    <w:p w14:paraId="129E2056" w14:textId="77777777" w:rsidR="00BA4D44" w:rsidRDefault="00000000">
      <w:pPr>
        <w:pStyle w:val="31"/>
      </w:pPr>
      <w:bookmarkStart w:id="116" w:name="src_Y54"/>
      <w:r>
        <w:rPr>
          <w:lang w:eastAsia="zh-CN"/>
        </w:rPr>
        <w:t>Y54</w:t>
      </w:r>
      <w:r>
        <w:rPr>
          <w:lang w:eastAsia="zh-CN"/>
        </w:rPr>
        <w:t xml:space="preserve">　《左传》僖公十五年</w:t>
      </w:r>
      <w:r>
        <w:rPr>
          <w:lang w:eastAsia="zh-CN"/>
        </w:rPr>
        <w:t xml:space="preserve"> </w:t>
      </w:r>
      <w:r>
        <w:rPr>
          <w:lang w:eastAsia="zh-CN"/>
        </w:rPr>
        <w:t>归妹之睽</w:t>
      </w:r>
      <w:bookmarkEnd w:id="116"/>
    </w:p>
    <w:p w14:paraId="574B4CAC" w14:textId="77777777" w:rsidR="00BA4D44" w:rsidRDefault="00000000">
      <w:pPr>
        <w:spacing w:after="20"/>
      </w:pPr>
      <w:r>
        <w:rPr>
          <w:lang w:eastAsia="zh-CN"/>
        </w:rPr>
        <w:t>古籍记载对应卦或爻的用例。</w:t>
      </w:r>
    </w:p>
    <w:p w14:paraId="7EC93C9F" w14:textId="77777777" w:rsidR="00BA4D44" w:rsidRDefault="00BA4D44">
      <w:hyperlink r:id="rId60">
        <w:r>
          <w:rPr>
            <w:color w:val="245478"/>
          </w:rPr>
          <w:t>開啟來源</w:t>
        </w:r>
      </w:hyperlink>
      <w:r>
        <w:rPr>
          <w:lang w:eastAsia="zh-CN"/>
        </w:rPr>
        <w:t xml:space="preserve">　｜　定位请见对应案例的查核来源行。</w:t>
      </w:r>
    </w:p>
    <w:p w14:paraId="09278D50" w14:textId="77777777" w:rsidR="00BA4D44" w:rsidRDefault="00000000">
      <w:pPr>
        <w:pStyle w:val="31"/>
      </w:pPr>
      <w:bookmarkStart w:id="117" w:name="src_P054"/>
      <w:r>
        <w:rPr>
          <w:lang w:eastAsia="zh-CN"/>
        </w:rPr>
        <w:t>P054</w:t>
      </w:r>
      <w:r>
        <w:rPr>
          <w:lang w:eastAsia="zh-CN"/>
        </w:rPr>
        <w:t xml:space="preserve">　僖公</w:t>
      </w:r>
      <w:r>
        <w:rPr>
          <w:lang w:eastAsia="zh-CN"/>
        </w:rPr>
        <w:t>●</w:t>
      </w:r>
      <w:r>
        <w:rPr>
          <w:lang w:eastAsia="zh-CN"/>
        </w:rPr>
        <w:t>僖公十五年</w:t>
      </w:r>
      <w:r>
        <w:rPr>
          <w:lang w:eastAsia="zh-CN"/>
        </w:rPr>
        <w:t xml:space="preserve"> - </w:t>
      </w:r>
      <w:r>
        <w:rPr>
          <w:lang w:eastAsia="zh-CN"/>
        </w:rPr>
        <w:t>春秋左传</w:t>
      </w:r>
      <w:r>
        <w:rPr>
          <w:lang w:eastAsia="zh-CN"/>
        </w:rPr>
        <w:t xml:space="preserve"> - </w:t>
      </w:r>
      <w:r>
        <w:rPr>
          <w:lang w:eastAsia="zh-CN"/>
        </w:rPr>
        <w:t>中国经典书籍</w:t>
      </w:r>
      <w:r>
        <w:rPr>
          <w:lang w:eastAsia="zh-CN"/>
        </w:rPr>
        <w:t xml:space="preserve"> | </w:t>
      </w:r>
      <w:r>
        <w:rPr>
          <w:lang w:eastAsia="zh-CN"/>
        </w:rPr>
        <w:t>中国经典书籍</w:t>
      </w:r>
      <w:bookmarkEnd w:id="117"/>
    </w:p>
    <w:p w14:paraId="4D64D8C1" w14:textId="77777777" w:rsidR="00BA4D44" w:rsidRDefault="00000000">
      <w:pPr>
        <w:spacing w:after="20"/>
      </w:pPr>
      <w:r>
        <w:rPr>
          <w:lang w:eastAsia="zh-CN"/>
        </w:rPr>
        <w:t>相关事件的补充查核材料。</w:t>
      </w:r>
    </w:p>
    <w:p w14:paraId="30DC41C6" w14:textId="77777777" w:rsidR="00BA4D44" w:rsidRDefault="00BA4D44">
      <w:hyperlink r:id="rId61">
        <w:r>
          <w:rPr>
            <w:color w:val="245478"/>
          </w:rPr>
          <w:t>開啟來源</w:t>
        </w:r>
      </w:hyperlink>
      <w:r>
        <w:rPr>
          <w:lang w:eastAsia="zh-CN"/>
        </w:rPr>
        <w:t xml:space="preserve">　｜　定位请见对应案例的查核来源行。</w:t>
      </w:r>
    </w:p>
    <w:p w14:paraId="0CD424B8" w14:textId="77777777" w:rsidR="00BA4D44" w:rsidRDefault="00000000">
      <w:pPr>
        <w:pStyle w:val="1"/>
        <w:pageBreakBefore/>
      </w:pPr>
      <w:r>
        <w:rPr>
          <w:lang w:eastAsia="zh-CN"/>
        </w:rPr>
        <w:lastRenderedPageBreak/>
        <w:t>参考资料</w:t>
      </w:r>
      <w:r>
        <w:rPr>
          <w:lang w:eastAsia="zh-CN"/>
        </w:rPr>
        <w:t xml:space="preserve"> </w:t>
      </w:r>
      <w:r>
        <w:rPr>
          <w:lang w:eastAsia="zh-CN"/>
        </w:rPr>
        <w:t>续</w:t>
      </w:r>
    </w:p>
    <w:p w14:paraId="41916DE0" w14:textId="77777777" w:rsidR="00BA4D44" w:rsidRDefault="00000000">
      <w:pPr>
        <w:pStyle w:val="31"/>
      </w:pPr>
      <w:bookmarkStart w:id="118" w:name="src_P055"/>
      <w:r>
        <w:rPr>
          <w:lang w:eastAsia="zh-CN"/>
        </w:rPr>
        <w:t>P055</w:t>
      </w:r>
      <w:r>
        <w:rPr>
          <w:lang w:eastAsia="zh-CN"/>
        </w:rPr>
        <w:t xml:space="preserve">　战国策</w:t>
      </w:r>
      <w:r>
        <w:rPr>
          <w:lang w:eastAsia="zh-CN"/>
        </w:rPr>
        <w:t xml:space="preserve"> : </w:t>
      </w:r>
      <w:r>
        <w:rPr>
          <w:lang w:eastAsia="zh-CN"/>
        </w:rPr>
        <w:t>齐策</w:t>
      </w:r>
      <w:r>
        <w:rPr>
          <w:lang w:eastAsia="zh-CN"/>
        </w:rPr>
        <w:t xml:space="preserve"> : </w:t>
      </w:r>
      <w:r>
        <w:rPr>
          <w:lang w:eastAsia="zh-CN"/>
        </w:rPr>
        <w:t>齐一</w:t>
      </w:r>
      <w:r>
        <w:rPr>
          <w:lang w:eastAsia="zh-CN"/>
        </w:rPr>
        <w:t xml:space="preserve"> : </w:t>
      </w:r>
      <w:r>
        <w:rPr>
          <w:lang w:eastAsia="zh-CN"/>
        </w:rPr>
        <w:t>邹忌脩八尺有余</w:t>
      </w:r>
      <w:r>
        <w:rPr>
          <w:lang w:eastAsia="zh-CN"/>
        </w:rPr>
        <w:t xml:space="preserve"> : 1 : </w:t>
      </w:r>
      <w:r>
        <w:rPr>
          <w:lang w:eastAsia="zh-CN"/>
        </w:rPr>
        <w:t>相似段落</w:t>
      </w:r>
      <w:r>
        <w:rPr>
          <w:lang w:eastAsia="zh-CN"/>
        </w:rPr>
        <w:t xml:space="preserve"> - </w:t>
      </w:r>
      <w:r>
        <w:rPr>
          <w:lang w:eastAsia="zh-CN"/>
        </w:rPr>
        <w:t>中国哲学书电子化计划</w:t>
      </w:r>
      <w:bookmarkEnd w:id="118"/>
    </w:p>
    <w:p w14:paraId="03310BB6" w14:textId="77777777" w:rsidR="00BA4D44" w:rsidRDefault="00000000">
      <w:pPr>
        <w:spacing w:after="20"/>
      </w:pPr>
      <w:r>
        <w:rPr>
          <w:lang w:eastAsia="zh-CN"/>
        </w:rPr>
        <w:t>相关事件的补充查核材料。</w:t>
      </w:r>
    </w:p>
    <w:p w14:paraId="0B9AF6B9" w14:textId="77777777" w:rsidR="00BA4D44" w:rsidRDefault="00BA4D44">
      <w:hyperlink r:id="rId62">
        <w:r>
          <w:rPr>
            <w:color w:val="245478"/>
          </w:rPr>
          <w:t>開啟來源</w:t>
        </w:r>
      </w:hyperlink>
      <w:r>
        <w:rPr>
          <w:lang w:eastAsia="zh-CN"/>
        </w:rPr>
        <w:t xml:space="preserve">　｜　定位请见对应案例的查核来源行。</w:t>
      </w:r>
    </w:p>
    <w:p w14:paraId="52F7D420" w14:textId="77777777" w:rsidR="00BA4D44" w:rsidRDefault="00000000">
      <w:pPr>
        <w:pStyle w:val="31"/>
      </w:pPr>
      <w:bookmarkStart w:id="119" w:name="src_P056"/>
      <w:r>
        <w:rPr>
          <w:lang w:eastAsia="zh-CN"/>
        </w:rPr>
        <w:t>P056</w:t>
      </w:r>
      <w:r>
        <w:rPr>
          <w:lang w:eastAsia="zh-CN"/>
        </w:rPr>
        <w:t xml:space="preserve">　邹忌讽齐王纳谏</w:t>
      </w:r>
      <w:r>
        <w:rPr>
          <w:lang w:eastAsia="zh-CN"/>
        </w:rPr>
        <w:t xml:space="preserve"> - </w:t>
      </w:r>
      <w:r>
        <w:rPr>
          <w:lang w:eastAsia="zh-CN"/>
        </w:rPr>
        <w:t>维基文库，自由的图书馆</w:t>
      </w:r>
      <w:bookmarkEnd w:id="119"/>
    </w:p>
    <w:p w14:paraId="0891B3F3" w14:textId="77777777" w:rsidR="00BA4D44" w:rsidRDefault="00000000">
      <w:pPr>
        <w:spacing w:after="20"/>
      </w:pPr>
      <w:r>
        <w:rPr>
          <w:lang w:eastAsia="zh-CN"/>
        </w:rPr>
        <w:t>相关事件的补充查核材料。</w:t>
      </w:r>
    </w:p>
    <w:p w14:paraId="58B11DC9" w14:textId="77777777" w:rsidR="00BA4D44" w:rsidRDefault="00BA4D44">
      <w:hyperlink r:id="rId63">
        <w:r>
          <w:rPr>
            <w:color w:val="245478"/>
          </w:rPr>
          <w:t>開啟來源</w:t>
        </w:r>
      </w:hyperlink>
      <w:r>
        <w:rPr>
          <w:lang w:eastAsia="zh-CN"/>
        </w:rPr>
        <w:t xml:space="preserve">　｜　定位请见对应案例的查核来源行。</w:t>
      </w:r>
    </w:p>
    <w:p w14:paraId="1DD07DD1" w14:textId="77777777" w:rsidR="00BA4D44" w:rsidRDefault="00000000">
      <w:pPr>
        <w:pStyle w:val="31"/>
      </w:pPr>
      <w:bookmarkStart w:id="120" w:name="src_EFABI"/>
      <w:r>
        <w:rPr>
          <w:lang w:eastAsia="zh-CN"/>
        </w:rPr>
        <w:t>EFABI</w:t>
      </w:r>
      <w:r>
        <w:rPr>
          <w:lang w:eastAsia="zh-CN"/>
        </w:rPr>
        <w:t xml:space="preserve">　美国国务院历史文献：</w:t>
      </w:r>
      <w:r>
        <w:rPr>
          <w:lang w:eastAsia="zh-CN"/>
        </w:rPr>
        <w:t>1935</w:t>
      </w:r>
      <w:r>
        <w:rPr>
          <w:lang w:eastAsia="zh-CN"/>
        </w:rPr>
        <w:t>年</w:t>
      </w:r>
      <w:r>
        <w:rPr>
          <w:lang w:eastAsia="zh-CN"/>
        </w:rPr>
        <w:t>11</w:t>
      </w:r>
      <w:r>
        <w:rPr>
          <w:lang w:eastAsia="zh-CN"/>
        </w:rPr>
        <w:t>月</w:t>
      </w:r>
      <w:r>
        <w:rPr>
          <w:lang w:eastAsia="zh-CN"/>
        </w:rPr>
        <w:t>4</w:t>
      </w:r>
      <w:r>
        <w:rPr>
          <w:lang w:eastAsia="zh-CN"/>
        </w:rPr>
        <w:t>日上海报告（</w:t>
      </w:r>
      <w:r>
        <w:rPr>
          <w:lang w:eastAsia="zh-CN"/>
        </w:rPr>
        <w:t>FRUS</w:t>
      </w:r>
      <w:r>
        <w:rPr>
          <w:lang w:eastAsia="zh-CN"/>
        </w:rPr>
        <w:t>，文件</w:t>
      </w:r>
      <w:r>
        <w:rPr>
          <w:lang w:eastAsia="zh-CN"/>
        </w:rPr>
        <w:t>613</w:t>
      </w:r>
      <w:r>
        <w:rPr>
          <w:lang w:eastAsia="zh-CN"/>
        </w:rPr>
        <w:t>）</w:t>
      </w:r>
      <w:bookmarkEnd w:id="120"/>
    </w:p>
    <w:p w14:paraId="62776D93" w14:textId="77777777" w:rsidR="00BA4D44" w:rsidRDefault="00000000">
      <w:pPr>
        <w:spacing w:after="20"/>
      </w:pPr>
      <w:r>
        <w:rPr>
          <w:lang w:eastAsia="zh-CN"/>
        </w:rPr>
        <w:t>当时外交报告所录法币改革规定。</w:t>
      </w:r>
    </w:p>
    <w:p w14:paraId="1AB39884" w14:textId="77777777" w:rsidR="00BA4D44" w:rsidRDefault="00BA4D44">
      <w:hyperlink r:id="rId64">
        <w:r>
          <w:rPr>
            <w:color w:val="245478"/>
          </w:rPr>
          <w:t>開啟來源</w:t>
        </w:r>
      </w:hyperlink>
      <w:r>
        <w:rPr>
          <w:lang w:eastAsia="zh-CN"/>
        </w:rPr>
        <w:t xml:space="preserve">　｜　定位请见对应案例的查核来源行。</w:t>
      </w:r>
    </w:p>
    <w:p w14:paraId="76EEB9F2" w14:textId="77777777" w:rsidR="00BA4D44" w:rsidRDefault="00000000">
      <w:pPr>
        <w:pStyle w:val="31"/>
      </w:pPr>
      <w:bookmarkStart w:id="121" w:name="src_P058"/>
      <w:r>
        <w:rPr>
          <w:lang w:eastAsia="zh-CN"/>
        </w:rPr>
        <w:t>P058</w:t>
      </w:r>
      <w:r>
        <w:rPr>
          <w:lang w:eastAsia="zh-CN"/>
        </w:rPr>
        <w:t xml:space="preserve">　史记</w:t>
      </w:r>
      <w:r>
        <w:rPr>
          <w:lang w:eastAsia="zh-CN"/>
        </w:rPr>
        <w:t xml:space="preserve"> : </w:t>
      </w:r>
      <w:r>
        <w:rPr>
          <w:lang w:eastAsia="zh-CN"/>
        </w:rPr>
        <w:t>列传</w:t>
      </w:r>
      <w:r>
        <w:rPr>
          <w:lang w:eastAsia="zh-CN"/>
        </w:rPr>
        <w:t xml:space="preserve"> : </w:t>
      </w:r>
      <w:r>
        <w:rPr>
          <w:lang w:eastAsia="zh-CN"/>
        </w:rPr>
        <w:t>商君列传</w:t>
      </w:r>
      <w:r>
        <w:rPr>
          <w:lang w:eastAsia="zh-CN"/>
        </w:rPr>
        <w:t xml:space="preserve"> : 5 : </w:t>
      </w:r>
      <w:r>
        <w:rPr>
          <w:lang w:eastAsia="zh-CN"/>
        </w:rPr>
        <w:t>相似段落</w:t>
      </w:r>
      <w:r>
        <w:rPr>
          <w:lang w:eastAsia="zh-CN"/>
        </w:rPr>
        <w:t xml:space="preserve"> - </w:t>
      </w:r>
      <w:r>
        <w:rPr>
          <w:lang w:eastAsia="zh-CN"/>
        </w:rPr>
        <w:t>中国哲学书电子化计划</w:t>
      </w:r>
      <w:bookmarkEnd w:id="121"/>
    </w:p>
    <w:p w14:paraId="3F606962" w14:textId="77777777" w:rsidR="00BA4D44" w:rsidRDefault="00000000">
      <w:pPr>
        <w:spacing w:after="20"/>
      </w:pPr>
      <w:r>
        <w:rPr>
          <w:lang w:eastAsia="zh-CN"/>
        </w:rPr>
        <w:t>相关事件的补充查核材料。</w:t>
      </w:r>
    </w:p>
    <w:p w14:paraId="70B7A0CD" w14:textId="77777777" w:rsidR="00BA4D44" w:rsidRDefault="00BA4D44">
      <w:hyperlink r:id="rId65">
        <w:r>
          <w:rPr>
            <w:color w:val="245478"/>
          </w:rPr>
          <w:t>開啟來源</w:t>
        </w:r>
      </w:hyperlink>
      <w:r>
        <w:rPr>
          <w:lang w:eastAsia="zh-CN"/>
        </w:rPr>
        <w:t xml:space="preserve">　｜　定位请见对应案例的查核来源行。</w:t>
      </w:r>
    </w:p>
    <w:p w14:paraId="4FA0CE42" w14:textId="77777777" w:rsidR="00BA4D44" w:rsidRDefault="00000000">
      <w:pPr>
        <w:pStyle w:val="31"/>
      </w:pPr>
      <w:bookmarkStart w:id="122" w:name="src_P059"/>
      <w:r>
        <w:rPr>
          <w:lang w:eastAsia="zh-CN"/>
        </w:rPr>
        <w:t>P059</w:t>
      </w:r>
      <w:r>
        <w:rPr>
          <w:lang w:eastAsia="zh-CN"/>
        </w:rPr>
        <w:t xml:space="preserve">　史记</w:t>
      </w:r>
      <w:r>
        <w:rPr>
          <w:lang w:eastAsia="zh-CN"/>
        </w:rPr>
        <w:t>/</w:t>
      </w:r>
      <w:r>
        <w:rPr>
          <w:lang w:eastAsia="zh-CN"/>
        </w:rPr>
        <w:t>卷</w:t>
      </w:r>
      <w:r>
        <w:rPr>
          <w:lang w:eastAsia="zh-CN"/>
        </w:rPr>
        <w:t xml:space="preserve">068 - </w:t>
      </w:r>
      <w:r>
        <w:rPr>
          <w:lang w:eastAsia="zh-CN"/>
        </w:rPr>
        <w:t>维基文库，自由的图书馆</w:t>
      </w:r>
      <w:bookmarkEnd w:id="122"/>
    </w:p>
    <w:p w14:paraId="6715A87E" w14:textId="77777777" w:rsidR="00BA4D44" w:rsidRDefault="00000000">
      <w:pPr>
        <w:spacing w:after="20"/>
      </w:pPr>
      <w:r>
        <w:rPr>
          <w:lang w:eastAsia="zh-CN"/>
        </w:rPr>
        <w:t>相关事件的补充查核材料。</w:t>
      </w:r>
    </w:p>
    <w:p w14:paraId="44EDE6E7" w14:textId="77777777" w:rsidR="00BA4D44" w:rsidRDefault="00BA4D44">
      <w:hyperlink r:id="rId66">
        <w:r>
          <w:rPr>
            <w:color w:val="245478"/>
          </w:rPr>
          <w:t>開啟來源</w:t>
        </w:r>
      </w:hyperlink>
      <w:r>
        <w:rPr>
          <w:lang w:eastAsia="zh-CN"/>
        </w:rPr>
        <w:t xml:space="preserve">　｜　定位请见对应案例的查核来源行。</w:t>
      </w:r>
    </w:p>
    <w:p w14:paraId="75C012CB" w14:textId="77777777" w:rsidR="00BA4D44" w:rsidRDefault="00000000">
      <w:pPr>
        <w:pStyle w:val="31"/>
      </w:pPr>
      <w:bookmarkStart w:id="123" w:name="src_ERTC2"/>
      <w:r>
        <w:rPr>
          <w:lang w:eastAsia="zh-CN"/>
        </w:rPr>
        <w:t>ERTC2</w:t>
      </w:r>
      <w:r>
        <w:rPr>
          <w:lang w:eastAsia="zh-CN"/>
        </w:rPr>
        <w:t xml:space="preserve">　中央存款保险公司〈赔付情形〉</w:t>
      </w:r>
      <w:bookmarkEnd w:id="123"/>
    </w:p>
    <w:p w14:paraId="649DDEA5" w14:textId="77777777" w:rsidR="00BA4D44" w:rsidRDefault="00000000">
      <w:pPr>
        <w:spacing w:after="20"/>
      </w:pPr>
      <w:r>
        <w:rPr>
          <w:lang w:eastAsia="zh-CN"/>
        </w:rPr>
        <w:t>2001—2011年共处理56家机构的统计。</w:t>
      </w:r>
    </w:p>
    <w:p w14:paraId="1773452C" w14:textId="77777777" w:rsidR="00BA4D44" w:rsidRDefault="00BA4D44">
      <w:hyperlink r:id="rId67">
        <w:r>
          <w:rPr>
            <w:color w:val="245478"/>
          </w:rPr>
          <w:t>開啟來源</w:t>
        </w:r>
      </w:hyperlink>
      <w:r>
        <w:rPr>
          <w:lang w:eastAsia="zh-CN"/>
        </w:rPr>
        <w:t xml:space="preserve">　｜　定位请见对应案例的查核来源行。</w:t>
      </w:r>
    </w:p>
    <w:sectPr w:rsidR="00BA4D44" w:rsidSect="00034616">
      <w:headerReference w:type="default" r:id="rId68"/>
      <w:footerReference w:type="default" r:id="rId69"/>
      <w:pgSz w:w="12240" w:h="15840"/>
      <w:pgMar w:top="878" w:right="994" w:bottom="878" w:left="994" w:header="374"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947B" w14:textId="77777777" w:rsidR="00A469D8" w:rsidRDefault="00A469D8">
      <w:pPr>
        <w:spacing w:after="0" w:line="240" w:lineRule="auto"/>
      </w:pPr>
      <w:r>
        <w:separator/>
      </w:r>
    </w:p>
  </w:endnote>
  <w:endnote w:type="continuationSeparator" w:id="0">
    <w:p w14:paraId="527CA09D" w14:textId="77777777" w:rsidR="00A469D8" w:rsidRDefault="00A46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4E45" w14:textId="77777777" w:rsidR="00BA4D44" w:rsidRDefault="00000000">
    <w:pPr>
      <w:pStyle w:val="a7"/>
      <w:jc w:val="right"/>
    </w:pPr>
    <w:r>
      <w:rPr>
        <w:sz w:val="16"/>
        <w:lang w:eastAsia="zh-CN"/>
      </w:rPr>
      <w:t xml:space="preserve">简体中文内容稿　|　</w:t>
    </w:r>
    <w:r>
      <w:fldChar w:fldCharType="begin"/>
    </w:r>
    <w:r>
      <w:instrText>PAGE</w:instrText>
    </w:r>
    <w:r>
      <w:fldChar w:fldCharType="separate"/>
    </w:r>
    <w:r w:rsidR="00252883">
      <w:rPr>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D202" w14:textId="77777777" w:rsidR="00A469D8" w:rsidRDefault="00A469D8">
      <w:pPr>
        <w:spacing w:after="0" w:line="240" w:lineRule="auto"/>
      </w:pPr>
      <w:r>
        <w:separator/>
      </w:r>
    </w:p>
  </w:footnote>
  <w:footnote w:type="continuationSeparator" w:id="0">
    <w:p w14:paraId="445ED4C6" w14:textId="77777777" w:rsidR="00A469D8" w:rsidRDefault="00A46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5D89" w14:textId="77777777" w:rsidR="00BA4D44" w:rsidRDefault="00000000">
    <w:pPr>
      <w:pStyle w:val="a5"/>
      <w:rPr>
        <w:lang w:eastAsia="zh-CN"/>
      </w:rPr>
    </w:pPr>
    <w:r>
      <w:rPr>
        <w:sz w:val="16"/>
        <w:lang w:eastAsia="zh-CN"/>
      </w:rPr>
      <w:t>周易六十四卦｜职场与生活决策历史案例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05608">
    <w:abstractNumId w:val="8"/>
  </w:num>
  <w:num w:numId="2" w16cid:durableId="1433745496">
    <w:abstractNumId w:val="6"/>
  </w:num>
  <w:num w:numId="3" w16cid:durableId="984511225">
    <w:abstractNumId w:val="5"/>
  </w:num>
  <w:num w:numId="4" w16cid:durableId="1352805547">
    <w:abstractNumId w:val="4"/>
  </w:num>
  <w:num w:numId="5" w16cid:durableId="1224371995">
    <w:abstractNumId w:val="7"/>
  </w:num>
  <w:num w:numId="6" w16cid:durableId="159129102">
    <w:abstractNumId w:val="3"/>
  </w:num>
  <w:num w:numId="7" w16cid:durableId="1277519727">
    <w:abstractNumId w:val="2"/>
  </w:num>
  <w:num w:numId="8" w16cid:durableId="896235351">
    <w:abstractNumId w:val="1"/>
  </w:num>
  <w:num w:numId="9" w16cid:durableId="177566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883"/>
    <w:rsid w:val="0029639D"/>
    <w:rsid w:val="003038CD"/>
    <w:rsid w:val="00326F90"/>
    <w:rsid w:val="003D6819"/>
    <w:rsid w:val="00435DA9"/>
    <w:rsid w:val="005A4BFA"/>
    <w:rsid w:val="006F0DAE"/>
    <w:rsid w:val="00817213"/>
    <w:rsid w:val="008830B4"/>
    <w:rsid w:val="00A469D8"/>
    <w:rsid w:val="00AA1D8D"/>
    <w:rsid w:val="00B47730"/>
    <w:rsid w:val="00BA4D44"/>
    <w:rsid w:val="00C31E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169F6"/>
  <w14:defaultImageDpi w14:val="300"/>
  <w15:docId w15:val="{B0F0E382-D303-4B40-A629-E279E174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oto Sans CJK TC" w:eastAsia="Noto Sans CJK TC" w:hAnsi="Noto Sans CJK TC"/>
      <w:color w:val="000000"/>
      <w:sz w:val="20"/>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4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archives.gov.tw/tw/art/1214.html" TargetMode="External"/><Relationship Id="rId21" Type="http://schemas.openxmlformats.org/officeDocument/2006/relationships/hyperlink" Target="https://www.boc.cn/big5/aboutboc/ab7/200809/t20080926_6917.html" TargetMode="External"/><Relationship Id="rId42" Type="http://schemas.openxmlformats.org/officeDocument/2006/relationships/hyperlink" Target="https://ctext.org/datawiki.pl?if=gb&amp;remap=gb&amp;res=5998570" TargetMode="External"/><Relationship Id="rId47" Type="http://schemas.openxmlformats.org/officeDocument/2006/relationships/hyperlink" Target="https://www.cdic.gov.tw/main_guide/List.aspx?pid=45&amp;uid=45" TargetMode="External"/><Relationship Id="rId63" Type="http://schemas.openxmlformats.org/officeDocument/2006/relationships/hyperlink" Target="https://zh.wikisource.org/zh/%E9%84%92%E5%BF%8C%E8%AB%B7%E9%BD%8A%E7%8E%8B%E7%B4%8D%E8%AB%AB"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zh.wikisource.org/zh-hant/&#21490;&#35352;/&#21367;129" TargetMode="External"/><Relationship Id="rId29" Type="http://schemas.openxmlformats.org/officeDocument/2006/relationships/hyperlink" Target="https://zh.wikisource.org/zh-hant/&#28331;&#22283;&#25991;&#27491;&#21496;&#39340;&#20844;&#25991;&#38598;_(&#22235;&#37096;&#21474;&#21002;&#26412;)/&#21367;&#31532;&#22235;&#21313;&#20845;" TargetMode="External"/><Relationship Id="rId11" Type="http://schemas.openxmlformats.org/officeDocument/2006/relationships/hyperlink" Target="https://www.gdwsw.gov.cn/wsbl/content/post_38482.html" TargetMode="External"/><Relationship Id="rId24" Type="http://schemas.openxmlformats.org/officeDocument/2006/relationships/hyperlink" Target="https://zh.wikisource.org/zh-hant/%E5%BE%8C%E6%BC%A2%E6%9B%B8/%E5%8D%B717" TargetMode="External"/><Relationship Id="rId32" Type="http://schemas.openxmlformats.org/officeDocument/2006/relationships/hyperlink" Target="https://m.ahjjjc.gov.cn/lsjd/p/85667.html" TargetMode="External"/><Relationship Id="rId37" Type="http://schemas.openxmlformats.org/officeDocument/2006/relationships/hyperlink" Target="https://sino-platonic.org/complete/spp159_zuozhuan_king_zhao_chu.pdf" TargetMode="External"/><Relationship Id="rId40" Type="http://schemas.openxmlformats.org/officeDocument/2006/relationships/hyperlink" Target="https://www.yearbook.gov.hk/1998/ewww/01/middle-middle.htm" TargetMode="External"/><Relationship Id="rId45" Type="http://schemas.openxmlformats.org/officeDocument/2006/relationships/hyperlink" Target="https://zh.wikisource.org/zh/&#36001;&#25919;&#37096;&#24290;&#20841;&#25913;&#20803;&#25552;&#26696;" TargetMode="External"/><Relationship Id="rId53" Type="http://schemas.openxmlformats.org/officeDocument/2006/relationships/hyperlink" Target="https://www.sse.com.cn/aboutus/overview/index.shtml" TargetMode="External"/><Relationship Id="rId58" Type="http://schemas.openxmlformats.org/officeDocument/2006/relationships/hyperlink" Target="https://www.cbc.gov.tw/en/np-452-2.html" TargetMode="External"/><Relationship Id="rId66" Type="http://schemas.openxmlformats.org/officeDocument/2006/relationships/hyperlink" Target="https://zh.wikisource.org/zh-hant/%E5%8F%B2%E8%A8%98/%E5%8D%B7068" TargetMode="External"/><Relationship Id="rId5" Type="http://schemas.openxmlformats.org/officeDocument/2006/relationships/webSettings" Target="webSettings.xml"/><Relationship Id="rId61" Type="http://schemas.openxmlformats.org/officeDocument/2006/relationships/hyperlink" Target="https://chinesebook.org/books/chun-qiu-zuo-zhuan/chapter/79" TargetMode="External"/><Relationship Id="rId19" Type="http://schemas.openxmlformats.org/officeDocument/2006/relationships/hyperlink" Target="https://zh.wikisource.org/wiki/&#28450;&#26360;/&#21367;024&#19978;" TargetMode="External"/><Relationship Id="rId14" Type="http://schemas.openxmlformats.org/officeDocument/2006/relationships/hyperlink" Target="https://ctext.org/chun-qiu-zuo-zhuan/xuan-gong-shi-er-nian/zh" TargetMode="External"/><Relationship Id="rId22" Type="http://schemas.openxmlformats.org/officeDocument/2006/relationships/hyperlink" Target="https://web.sipa.gov.tw/home.jsp?contlink=content%2F20years_5.jsp&amp;menudata=ChineseMenu&amp;mserno=201001210118&amp;serno=201003210003" TargetMode="External"/><Relationship Id="rId27" Type="http://schemas.openxmlformats.org/officeDocument/2006/relationships/hyperlink" Target="https://ctext.org/chun-qiu-zuo-zhuan/xiang-gong-jiu-nian/zh" TargetMode="External"/><Relationship Id="rId30" Type="http://schemas.openxmlformats.org/officeDocument/2006/relationships/hyperlink" Target="https://zh.wikisource.org/wiki/&#21490;&#35352;/&#21367;057" TargetMode="External"/><Relationship Id="rId35" Type="http://schemas.openxmlformats.org/officeDocument/2006/relationships/hyperlink" Target="https://wwj.beijing.gov.cn/bjww/362760/362767/bwgxh/spzl/326039637/index.html" TargetMode="External"/><Relationship Id="rId43" Type="http://schemas.openxmlformats.org/officeDocument/2006/relationships/hyperlink" Target="https://ctext.org/datawiki.pl?if=gb&amp;remap=gb&amp;res=452168" TargetMode="External"/><Relationship Id="rId48" Type="http://schemas.openxmlformats.org/officeDocument/2006/relationships/hyperlink" Target="https://www.cdic.gov.tw/main_ch/docdetail.aspx?docid=73&amp;pid=45&amp;uid=139" TargetMode="External"/><Relationship Id="rId56" Type="http://schemas.openxmlformats.org/officeDocument/2006/relationships/hyperlink" Target="https://whc.unesco.org/en/list/1001/" TargetMode="External"/><Relationship Id="rId64" Type="http://schemas.openxmlformats.org/officeDocument/2006/relationships/hyperlink" Target="https://history.state.gov/historicaldocuments/frus1935v03/d613" TargetMode="External"/><Relationship Id="rId69" Type="http://schemas.openxmlformats.org/officeDocument/2006/relationships/footer" Target="footer1.xml"/><Relationship Id="rId8" Type="http://schemas.openxmlformats.org/officeDocument/2006/relationships/hyperlink" Target="https://www.tsmc.com/english/dedicatedFoundry" TargetMode="External"/><Relationship Id="rId51" Type="http://schemas.openxmlformats.org/officeDocument/2006/relationships/hyperlink" Target="https://www.boc.cn/big5/aboutboc/ab7/200809/t20080926_6929.html" TargetMode="External"/><Relationship Id="rId3" Type="http://schemas.openxmlformats.org/officeDocument/2006/relationships/styles" Target="styles.xml"/><Relationship Id="rId12" Type="http://schemas.openxmlformats.org/officeDocument/2006/relationships/hyperlink" Target="https://zh.wikisource.org/wiki/&#28450;&#26360;/&#21367;024&#19979;" TargetMode="External"/><Relationship Id="rId17" Type="http://schemas.openxmlformats.org/officeDocument/2006/relationships/hyperlink" Target="https://dict.idioms.moe.edu.tw/idiomView.jsp?ID=340&amp;la=0&amp;webMd=2" TargetMode="External"/><Relationship Id="rId25" Type="http://schemas.openxmlformats.org/officeDocument/2006/relationships/hyperlink" Target="https://art.archives.gov.tw/tw/art/1265.html" TargetMode="External"/><Relationship Id="rId33" Type="http://schemas.openxmlformats.org/officeDocument/2006/relationships/hyperlink" Target="https://ctext.org/wiki.pl?chapter=727716&amp;if=gb" TargetMode="External"/><Relationship Id="rId38" Type="http://schemas.openxmlformats.org/officeDocument/2006/relationships/hyperlink" Target="https://50th.itri.org.tw/history/semiconductors/1/" TargetMode="External"/><Relationship Id="rId46" Type="http://schemas.openxmlformats.org/officeDocument/2006/relationships/hyperlink" Target="https://zh.wikisource.org/wiki/&#26032;&#21776;&#26360;/&#21367;149" TargetMode="External"/><Relationship Id="rId59" Type="http://schemas.openxmlformats.org/officeDocument/2006/relationships/hyperlink" Target="https://www.hkma.gov.hk/media/eng/publication-and-research/annual-report/1999/ch10-1.pdf" TargetMode="External"/><Relationship Id="rId67" Type="http://schemas.openxmlformats.org/officeDocument/2006/relationships/hyperlink" Target="https://www.cdic.gov.tw/main_ch/List.aspx?pid=45&amp;uid=140" TargetMode="External"/><Relationship Id="rId20" Type="http://schemas.openxmlformats.org/officeDocument/2006/relationships/hyperlink" Target="https://www.boc.cn/aboutboc/ab7/200809/t20080926_6918.html" TargetMode="External"/><Relationship Id="rId41" Type="http://schemas.openxmlformats.org/officeDocument/2006/relationships/hyperlink" Target="https://toyoshi.lit.nagoya-u.ac.jp/maruha/siryo/shiji123.html" TargetMode="External"/><Relationship Id="rId54" Type="http://schemas.openxmlformats.org/officeDocument/2006/relationships/hyperlink" Target="https://www.kci.go.kr/kciportal/ci/sereArticleSearch/ciSereArtiView.kci?sereArticleSearchBean.artiId=ART001028630" TargetMode="External"/><Relationship Id="rId62" Type="http://schemas.openxmlformats.org/officeDocument/2006/relationships/hyperlink" Target="https://ctext.org/text.pl?if=gb&amp;node=49742&amp;show=paralle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source.org/zh-hant/%E5%8F%B2%E8%A8%98%E6%AD%A3%E7%BE%A9_%28%E5%9B%9B%E5%BA%AB%E5%85%A8%E6%9B%B8%E6%9C%AC%29/%E5%8D%B7062" TargetMode="External"/><Relationship Id="rId23" Type="http://schemas.openxmlformats.org/officeDocument/2006/relationships/hyperlink" Target="https://ctext.org/chun-qiu-zuo-zhuan/xi-gong-er-shi-wu-nian" TargetMode="External"/><Relationship Id="rId28" Type="http://schemas.openxmlformats.org/officeDocument/2006/relationships/hyperlink" Target="https://zh.wikisource.org/zh-hant/&#28331;&#22283;&#25991;&#27491;&#21496;&#39340;&#20844;&#25991;&#38598;_(&#22235;&#37096;&#21474;&#21002;&#26412;)/&#21367;&#31532;&#22235;&#21313;&#20845;" TargetMode="External"/><Relationship Id="rId36" Type="http://schemas.openxmlformats.org/officeDocument/2006/relationships/hyperlink" Target="https://ctext.org/text.pl?if=en&amp;node=20692&amp;show=parallel" TargetMode="External"/><Relationship Id="rId49" Type="http://schemas.openxmlformats.org/officeDocument/2006/relationships/hyperlink" Target="https://art.archives.gov.tw/tw/art/1398.html" TargetMode="External"/><Relationship Id="rId57" Type="http://schemas.openxmlformats.org/officeDocument/2006/relationships/hyperlink" Target="https://www.cbc.gov.tw/tw/cp-731-24678-8C2D6-1.html" TargetMode="External"/><Relationship Id="rId10" Type="http://schemas.openxmlformats.org/officeDocument/2006/relationships/hyperlink" Target="https://ctext.org/chun-qiu-zuo-zhuan/min-gong-yuan-nian" TargetMode="External"/><Relationship Id="rId31" Type="http://schemas.openxmlformats.org/officeDocument/2006/relationships/hyperlink" Target="https://ctext.org/chun-qiu-zuo-zhuan/zhuang-gong-er-shi-er-nian/zh" TargetMode="External"/><Relationship Id="rId44" Type="http://schemas.openxmlformats.org/officeDocument/2006/relationships/hyperlink" Target="https://www.itri.org.tw/ListStyle.aspx?DisplayStyle=18_content&amp;MGID=1220020610300275057&amp;MmmID=1036452026061075714&amp;SiteID=1" TargetMode="External"/><Relationship Id="rId52" Type="http://schemas.openxmlformats.org/officeDocument/2006/relationships/hyperlink" Target="https://dict.revised.moe.edu.tw/dictView.jsp?ID=87109&amp;la=0&amp;powerMode=0" TargetMode="External"/><Relationship Id="rId60" Type="http://schemas.openxmlformats.org/officeDocument/2006/relationships/hyperlink" Target="https://ctext.org/chun-qiu-zuo-zhuan/xi-gong-shi-wu-nian" TargetMode="External"/><Relationship Id="rId65" Type="http://schemas.openxmlformats.org/officeDocument/2006/relationships/hyperlink" Target="https://ctext.org/text.pl?if=gb&amp;node=7618&amp;show=parallel" TargetMode="External"/><Relationship Id="rId4" Type="http://schemas.openxmlformats.org/officeDocument/2006/relationships/settings" Target="settings.xml"/><Relationship Id="rId9" Type="http://schemas.openxmlformats.org/officeDocument/2006/relationships/hyperlink" Target="https://ctext.org/chun-qiu-zuo-zhuan/zhao-gong-shi-er-nian/zh" TargetMode="External"/><Relationship Id="rId13" Type="http://schemas.openxmlformats.org/officeDocument/2006/relationships/hyperlink" Target="https://zh.wikisource.org/wiki/&#40573;&#37941;&#35542;/&#21367;01" TargetMode="External"/><Relationship Id="rId18" Type="http://schemas.openxmlformats.org/officeDocument/2006/relationships/hyperlink" Target="https://rub.ihp.sinica.edu.tw/~hanrelief/h/h08_0201_0105.htm" TargetMode="External"/><Relationship Id="rId39" Type="http://schemas.openxmlformats.org/officeDocument/2006/relationships/hyperlink" Target="https://zh.wikisource.org/wiki/&#32681;&#30000;&#35352;" TargetMode="External"/><Relationship Id="rId34" Type="http://schemas.openxmlformats.org/officeDocument/2006/relationships/hyperlink" Target="https://collections.culture.tw/nmh_collectionsweb/Collection?GID=MZMNMDMSM8M2" TargetMode="External"/><Relationship Id="rId50" Type="http://schemas.openxmlformats.org/officeDocument/2006/relationships/hyperlink" Target="https://www.finlaw.pku.edu.cn/jrfy/gk/1999_jrfy/1999nzd26j/37finlaw240863.htm" TargetMode="External"/><Relationship Id="rId55" Type="http://schemas.openxmlformats.org/officeDocument/2006/relationships/hyperlink" Target="https://ctext.org/chun-qiu-zuo-zhuan/xiang-gong-er-shi-wu-n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10356</Words>
  <Characters>59035</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周易六十四卦職場與生活決策案例事件故事與卦義對照</dc:title>
  <dc:subject>繁體中文網站App與RWD工程文案</dc:subject>
  <dc:creator>Hao-Chih Tai</dc:creator>
  <cp:keywords/>
  <dc:description>generated by python-docx</dc:description>
  <cp:lastModifiedBy>Hao-Chih Tai</cp:lastModifiedBy>
  <cp:revision>2</cp:revision>
  <dcterms:created xsi:type="dcterms:W3CDTF">2026-10-11T09:23:00Z</dcterms:created>
  <dcterms:modified xsi:type="dcterms:W3CDTF">2026-10-11T09:23:00Z</dcterms:modified>
  <cp:category/>
</cp:coreProperties>
</file>