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7477" w14:textId="77777777" w:rsidR="003F5B1A" w:rsidRDefault="00000000">
      <w:pPr>
        <w:pStyle w:val="aa"/>
      </w:pPr>
      <w:r>
        <w:t>The 64 Hexagrams of the Zhouyi</w:t>
      </w:r>
    </w:p>
    <w:p w14:paraId="363AD086" w14:textId="77777777" w:rsidR="003F5B1A" w:rsidRDefault="00000000">
      <w:pPr>
        <w:pStyle w:val="ac"/>
      </w:pPr>
      <w:r>
        <w:t>Economic, Financial and Personal-Finance Historical Cases</w:t>
      </w:r>
    </w:p>
    <w:p w14:paraId="095E6F9D" w14:textId="77777777" w:rsidR="003F5B1A" w:rsidRDefault="00000000">
      <w:r>
        <w:t>English story and social-post edition | Based on A21 Traditional Chinese source | Website / App / RWD specification</w:t>
      </w:r>
    </w:p>
    <w:p w14:paraId="06EC7FBA" w14:textId="77777777" w:rsidR="003F5B1A" w:rsidRDefault="00000000">
      <w:pPr>
        <w:pStyle w:val="1"/>
      </w:pPr>
      <w:r>
        <w:t>Editorial and evidentiary guidance</w:t>
      </w:r>
    </w:p>
    <w:p w14:paraId="39ECC40F" w14:textId="77777777" w:rsidR="003F5B1A" w:rsidRDefault="00000000">
      <w:r>
        <w:t>This volume retains 64 hexagram-indexed case records representing 51 historical subjects, with 32 cases classified as ancient and 32 as modern. The English narratives have been developed from the supplied Chinese document and the matching earlier English reading edition. No new historical research has been performed for this document.</w:t>
      </w:r>
    </w:p>
    <w:p w14:paraId="4B2A43D9" w14:textId="77777777" w:rsidR="003F5B1A" w:rsidRDefault="00000000">
      <w:r>
        <w:t>Evidence A: Case 18 explicitly records Sima Guang quoting the relevant Zhouyi line in a policy argument. Evidence B: the remaining 63 are editorial analogies, not evidence that historical actors followed a hexagram. Neither type of evidence makes a prediction about markets, prices, or personal wealth. The source historical account and the present-day interpretation are stored separately.</w:t>
      </w:r>
    </w:p>
    <w:p w14:paraId="2F79B1DA" w14:textId="77777777" w:rsidR="003F5B1A" w:rsidRDefault="00000000">
      <w:r>
        <w:t>Editorial qualification: Narrative length includes source-grounded context and explicit acknowledgment of evidentiary gaps. These are factual educational reconstructions, not fictional scenes. Some sparsely documented cases cannot support a genuinely scene-rich 300-word story without invention.</w:t>
      </w:r>
    </w:p>
    <w:p w14:paraId="6AA8BFC0" w14:textId="77777777" w:rsidR="003F5B1A" w:rsidRDefault="00000000">
      <w:pPr>
        <w:pStyle w:val="1"/>
      </w:pPr>
      <w:r>
        <w:t>Index · 64 case records</w:t>
      </w:r>
    </w:p>
    <w:p w14:paraId="66D1147F" w14:textId="77777777" w:rsidR="003F5B1A" w:rsidRDefault="00000000">
      <w:pPr>
        <w:pStyle w:val="ae"/>
      </w:pPr>
      <w:r>
        <w:t>01  Qian — TSMC's Founding: Turning an Entrepreneurial Vision into Manufacturing Capacity  [B]</w:t>
      </w:r>
    </w:p>
    <w:p w14:paraId="7E0C2D9D" w14:textId="77777777" w:rsidR="003F5B1A" w:rsidRDefault="00000000">
      <w:pPr>
        <w:pStyle w:val="ae"/>
      </w:pPr>
      <w:r>
        <w:t>02  Kun — The Zhengguo Canal: Improving Land before Expecting Sustained Output  [B]</w:t>
      </w:r>
    </w:p>
    <w:p w14:paraId="343EEC4D" w14:textId="77777777" w:rsidR="003F5B1A" w:rsidRDefault="00000000">
      <w:pPr>
        <w:pStyle w:val="ae"/>
      </w:pPr>
      <w:r>
        <w:t>03  Zhun — Rishengchang: Building an Organization for Remittances  [B]</w:t>
      </w:r>
    </w:p>
    <w:p w14:paraId="6CFC2102" w14:textId="77777777" w:rsidR="003F5B1A" w:rsidRDefault="00000000">
      <w:pPr>
        <w:pStyle w:val="ae"/>
      </w:pPr>
      <w:r>
        <w:t>04  Meng — The RCA Technology Transfer: Learning before Manufacturing Independently  [B]</w:t>
      </w:r>
    </w:p>
    <w:p w14:paraId="1F8B3E2B" w14:textId="77777777" w:rsidR="003F5B1A" w:rsidRDefault="00000000">
      <w:pPr>
        <w:pStyle w:val="ae"/>
      </w:pPr>
      <w:r>
        <w:t>05  Xu — Ever-Normal Granaries: Preparing for Grain-Price Fluctuations  [B]</w:t>
      </w:r>
    </w:p>
    <w:p w14:paraId="3BDCB596" w14:textId="77777777" w:rsidR="003F5B1A" w:rsidRDefault="00000000">
      <w:pPr>
        <w:pStyle w:val="ae"/>
      </w:pPr>
      <w:r>
        <w:t>06  Song — The Salt and Iron Debate: Making Fiscal Disagreement Public  [B]</w:t>
      </w:r>
    </w:p>
    <w:p w14:paraId="1D2F1DA7" w14:textId="77777777" w:rsidR="003F5B1A" w:rsidRDefault="00000000">
      <w:pPr>
        <w:pStyle w:val="ae"/>
      </w:pPr>
      <w:r>
        <w:t>07  Shi — Cao Cao's Agricultural Colonies: Organizing People and Grain Supply  [B]</w:t>
      </w:r>
    </w:p>
    <w:p w14:paraId="33914132" w14:textId="77777777" w:rsidR="003F5B1A" w:rsidRDefault="00000000">
      <w:pPr>
        <w:pStyle w:val="ae"/>
      </w:pPr>
      <w:r>
        <w:t>08  Bi — China's WTO Accession: Cooperation under Shared Rules  [B]</w:t>
      </w:r>
    </w:p>
    <w:p w14:paraId="667EF779" w14:textId="77777777" w:rsidR="003F5B1A" w:rsidRDefault="00000000">
      <w:pPr>
        <w:pStyle w:val="ae"/>
      </w:pPr>
      <w:r>
        <w:t>09  Xiao Xu — The Cao Bing Family: How Frugality and Trade Accumulate Capital  [B]</w:t>
      </w:r>
    </w:p>
    <w:p w14:paraId="2FE8D4C5" w14:textId="77777777" w:rsidR="003F5B1A" w:rsidRDefault="00000000">
      <w:pPr>
        <w:pStyle w:val="ae"/>
      </w:pPr>
      <w:r>
        <w:t>10  Lu — Hong Kong's Linked Exchange Rate: Establishing Rules under Pressure  [B]</w:t>
      </w:r>
    </w:p>
    <w:p w14:paraId="12374E0E" w14:textId="77777777" w:rsidR="003F5B1A" w:rsidRDefault="00000000">
      <w:pPr>
        <w:pStyle w:val="ae"/>
      </w:pPr>
      <w:r>
        <w:t>11  Tai — Economic Recovery under Emperors Wen and Jing  [B]</w:t>
      </w:r>
    </w:p>
    <w:p w14:paraId="6EBA234F" w14:textId="77777777" w:rsidR="003F5B1A" w:rsidRDefault="00000000">
      <w:pPr>
        <w:pStyle w:val="ae"/>
      </w:pPr>
      <w:r>
        <w:t>12  Pi — Silver Outflows: International Markets Disrupt Domestic Finance  [B]</w:t>
      </w:r>
    </w:p>
    <w:p w14:paraId="75E97EB0" w14:textId="77777777" w:rsidR="003F5B1A" w:rsidRDefault="00000000">
      <w:pPr>
        <w:pStyle w:val="ae"/>
      </w:pPr>
      <w:r>
        <w:t>13  Tong Ren — Hsinchu Science Park: Connecting Research and Manufacturing  [B]</w:t>
      </w:r>
    </w:p>
    <w:p w14:paraId="19AE22D8" w14:textId="77777777" w:rsidR="003F5B1A" w:rsidRDefault="00000000">
      <w:pPr>
        <w:pStyle w:val="ae"/>
      </w:pPr>
      <w:r>
        <w:t>14  Da You — Equitable Transport and Price Stabilization: Using Concentrated State Resources  [B]</w:t>
      </w:r>
    </w:p>
    <w:p w14:paraId="487B8A84" w14:textId="77777777" w:rsidR="003F5B1A" w:rsidRDefault="00000000">
      <w:pPr>
        <w:pStyle w:val="ae"/>
      </w:pPr>
      <w:r>
        <w:t>15  Qian (Modesty) — Fan Zhongyan's Charitable Estate: Sustaining Family Support  [B]</w:t>
      </w:r>
    </w:p>
    <w:p w14:paraId="467DBFD2" w14:textId="77777777" w:rsidR="003F5B1A" w:rsidRDefault="00000000">
      <w:pPr>
        <w:pStyle w:val="ae"/>
      </w:pPr>
      <w:r>
        <w:t>16  Yu — Taiwan's Ten Major Construction Projects: Coordinating Public Investment  [B]</w:t>
      </w:r>
    </w:p>
    <w:p w14:paraId="6134BB45" w14:textId="77777777" w:rsidR="003F5B1A" w:rsidRDefault="00000000">
      <w:pPr>
        <w:pStyle w:val="ae"/>
      </w:pPr>
      <w:r>
        <w:t>17  Sui — Bai Gui's Trading: Adjusting Inventories to Supply and Demand  [B]</w:t>
      </w:r>
    </w:p>
    <w:p w14:paraId="3F013A0E" w14:textId="77777777" w:rsidR="003F5B1A" w:rsidRDefault="00000000">
      <w:pPr>
        <w:pStyle w:val="ae"/>
      </w:pPr>
      <w:r>
        <w:t>18  Gu — Sima Guang Cites Gu: Reviewing an Earlier Government's Economic Policies  [A]</w:t>
      </w:r>
    </w:p>
    <w:p w14:paraId="2D1D0BD2" w14:textId="77777777" w:rsidR="003F5B1A" w:rsidRDefault="00000000">
      <w:pPr>
        <w:pStyle w:val="ae"/>
      </w:pPr>
      <w:r>
        <w:t>19  Lin — Emperor Wen Remits Land Tax: Fiscal Policy Reaches Farmers  [B]</w:t>
      </w:r>
    </w:p>
    <w:p w14:paraId="4E5B3DDF" w14:textId="77777777" w:rsidR="003F5B1A" w:rsidRDefault="00000000">
      <w:pPr>
        <w:pStyle w:val="ae"/>
      </w:pPr>
      <w:r>
        <w:t>20  Guan — Ji Ran's Counsel: Observing Goods, Seasons and Demand  [B]</w:t>
      </w:r>
    </w:p>
    <w:p w14:paraId="1D6171E6" w14:textId="77777777" w:rsidR="003F5B1A" w:rsidRDefault="00000000">
      <w:pPr>
        <w:pStyle w:val="ae"/>
      </w:pPr>
      <w:r>
        <w:t>21  Shi He — Emperor Wu's Asset-Tax Enforcement: Revenue and Incentives  [B]</w:t>
      </w:r>
    </w:p>
    <w:p w14:paraId="3E5B4EE2" w14:textId="77777777" w:rsidR="003F5B1A" w:rsidRDefault="00000000">
      <w:pPr>
        <w:pStyle w:val="ae"/>
      </w:pPr>
      <w:r>
        <w:t>22  Bi (Adornment) — Gold Yuan Notes: A New Appearance Cannot Create Monetary Stability  [B]</w:t>
      </w:r>
    </w:p>
    <w:p w14:paraId="4FEE1522" w14:textId="77777777" w:rsidR="003F5B1A" w:rsidRDefault="00000000">
      <w:pPr>
        <w:pStyle w:val="ae"/>
      </w:pPr>
      <w:r>
        <w:t>23  Bo — Wang Mang's Currency Reforms: Repeated Changes Undermine Exchange  [B]</w:t>
      </w:r>
    </w:p>
    <w:p w14:paraId="7BAD9BCE" w14:textId="77777777" w:rsidR="003F5B1A" w:rsidRDefault="00000000">
      <w:pPr>
        <w:pStyle w:val="ae"/>
      </w:pPr>
      <w:r>
        <w:t>24  Fu — Xiaogang Village: Reconnecting Household Work and Production  [B]</w:t>
      </w:r>
    </w:p>
    <w:p w14:paraId="4E3F219A" w14:textId="77777777" w:rsidR="003F5B1A" w:rsidRDefault="00000000">
      <w:pPr>
        <w:pStyle w:val="ae"/>
      </w:pPr>
      <w:r>
        <w:lastRenderedPageBreak/>
        <w:t>25  Wu Wang — Taiwan during the Oil Crisis: An External Shock Is Not a Personal Failure  [B]</w:t>
      </w:r>
    </w:p>
    <w:p w14:paraId="66F8DCD8" w14:textId="77777777" w:rsidR="003F5B1A" w:rsidRDefault="00000000">
      <w:pPr>
        <w:pStyle w:val="ae"/>
      </w:pPr>
      <w:r>
        <w:t>26  Da Xu — The Integrated-Circuit Demonstration Plant: Accumulating Practical Capability  [B]</w:t>
      </w:r>
    </w:p>
    <w:p w14:paraId="743D4ABE" w14:textId="77777777" w:rsidR="003F5B1A" w:rsidRDefault="00000000">
      <w:pPr>
        <w:pStyle w:val="ae"/>
      </w:pPr>
      <w:r>
        <w:t>27  Yi — The Fan Family Estate: Turning Rental Income into Everyday Support  [B]</w:t>
      </w:r>
    </w:p>
    <w:p w14:paraId="6E695A06" w14:textId="77777777" w:rsidR="003F5B1A" w:rsidRDefault="00000000">
      <w:pPr>
        <w:pStyle w:val="ae"/>
      </w:pPr>
      <w:r>
        <w:t>28  Da Guo — The Gold Yuan's Failure: More Burden than a Currency Could Bear  [B]</w:t>
      </w:r>
    </w:p>
    <w:p w14:paraId="5AAF93E3" w14:textId="77777777" w:rsidR="003F5B1A" w:rsidRDefault="00000000">
      <w:pPr>
        <w:pStyle w:val="ae"/>
      </w:pPr>
      <w:r>
        <w:t>29  Kan — Hong Kong's 1998 Market Intervention: Difficult Choices during Crisis  [B]</w:t>
      </w:r>
    </w:p>
    <w:p w14:paraId="1CC9411C" w14:textId="77777777" w:rsidR="003F5B1A" w:rsidRDefault="00000000">
      <w:pPr>
        <w:pStyle w:val="ae"/>
      </w:pPr>
      <w:r>
        <w:t>30  Li — Energy Infrastructure: Dependable Support for Industrial Production  [B]</w:t>
      </w:r>
    </w:p>
    <w:p w14:paraId="6FD39A3F" w14:textId="77777777" w:rsidR="003F5B1A" w:rsidRDefault="00000000">
      <w:pPr>
        <w:pStyle w:val="ae"/>
      </w:pPr>
      <w:r>
        <w:t>31  Xian — WTO Negotiations: Cooperation Requires Mutual Responses  [B]</w:t>
      </w:r>
    </w:p>
    <w:p w14:paraId="23D1633E" w14:textId="77777777" w:rsidR="003F5B1A" w:rsidRDefault="00000000">
      <w:pPr>
        <w:pStyle w:val="ae"/>
      </w:pPr>
      <w:r>
        <w:t>32  Heng — The Ren Family: Sustaining Rules for Income and Spending  [B]</w:t>
      </w:r>
    </w:p>
    <w:p w14:paraId="32D8FAD8" w14:textId="77777777" w:rsidR="003F5B1A" w:rsidRDefault="00000000">
      <w:pPr>
        <w:pStyle w:val="ae"/>
      </w:pPr>
      <w:r>
        <w:t>33  Dun — Fan Li Leaves Yue: Knowing When to Change Roles  [B]</w:t>
      </w:r>
    </w:p>
    <w:p w14:paraId="491C0896" w14:textId="77777777" w:rsidR="003F5B1A" w:rsidRDefault="00000000">
      <w:pPr>
        <w:pStyle w:val="ae"/>
      </w:pPr>
      <w:r>
        <w:t>34  Da Zhuang — Emperor Wu's Fiscal Expansion: Greater Power, Greater Burden  [B]</w:t>
      </w:r>
    </w:p>
    <w:p w14:paraId="53822D58" w14:textId="77777777" w:rsidR="003F5B1A" w:rsidRDefault="00000000">
      <w:pPr>
        <w:pStyle w:val="ae"/>
      </w:pPr>
      <w:r>
        <w:t>35  Jin — UMC's Formation: Research Becomes an Operating Business  [B]</w:t>
      </w:r>
    </w:p>
    <w:p w14:paraId="4412746A" w14:textId="77777777" w:rsidR="003F5B1A" w:rsidRDefault="00000000">
      <w:pPr>
        <w:pStyle w:val="ae"/>
      </w:pPr>
      <w:r>
        <w:t>36  Ming Yi — The Zhuo Family's Forced Relocation: Skills Survive Adversity  [B]</w:t>
      </w:r>
    </w:p>
    <w:p w14:paraId="1308F27C" w14:textId="77777777" w:rsidR="003F5B1A" w:rsidRDefault="00000000">
      <w:pPr>
        <w:pStyle w:val="ae"/>
      </w:pPr>
      <w:r>
        <w:t>37  Jia Ren — The Widow Qing of Ba: Managing an Inherited Business  [B]</w:t>
      </w:r>
    </w:p>
    <w:p w14:paraId="594B28B5" w14:textId="77777777" w:rsidR="003F5B1A" w:rsidRDefault="00000000">
      <w:pPr>
        <w:pStyle w:val="ae"/>
      </w:pPr>
      <w:r>
        <w:t>38  Kui — Abolishing the Tael in Favor of the Silver Dollar: Creating a Common Unit  [B]</w:t>
      </w:r>
    </w:p>
    <w:p w14:paraId="3365814B" w14:textId="77777777" w:rsidR="003F5B1A" w:rsidRDefault="00000000">
      <w:pPr>
        <w:pStyle w:val="ae"/>
      </w:pPr>
      <w:r>
        <w:t>39  Jian — Liu Yan Repairs Grain Transport: Finding the Supply Bottleneck  [B]</w:t>
      </w:r>
    </w:p>
    <w:p w14:paraId="581DF668" w14:textId="77777777" w:rsidR="003F5B1A" w:rsidRDefault="00000000">
      <w:pPr>
        <w:pStyle w:val="ae"/>
      </w:pPr>
      <w:r>
        <w:t>40  Jie — Taiwan's Financial Restructuring Fund: An Orderly Exit for Troubled Institutions  [B]</w:t>
      </w:r>
    </w:p>
    <w:p w14:paraId="1082DDA8" w14:textId="77777777" w:rsidR="003F5B1A" w:rsidRDefault="00000000">
      <w:pPr>
        <w:pStyle w:val="ae"/>
      </w:pPr>
      <w:r>
        <w:t>41  Sun — Taiwan's 37.5 Percent Rent Reduction: Changing the Distribution of Returns  [B]</w:t>
      </w:r>
    </w:p>
    <w:p w14:paraId="077E42C3" w14:textId="77777777" w:rsidR="003F5B1A" w:rsidRDefault="00000000">
      <w:pPr>
        <w:pStyle w:val="ae"/>
      </w:pPr>
      <w:r>
        <w:t>42  Yi (Increase) — Wang Anshi's Green Sprouts Loans: Help or Added Pressure?  [B]</w:t>
      </w:r>
    </w:p>
    <w:p w14:paraId="11D3E652" w14:textId="77777777" w:rsidR="003F5B1A" w:rsidRDefault="00000000">
      <w:pPr>
        <w:pStyle w:val="ae"/>
      </w:pPr>
      <w:r>
        <w:t>43  Guai — Shanghai's Bank of China Branch Resists Suspension of Redemption  [B]</w:t>
      </w:r>
    </w:p>
    <w:p w14:paraId="0937831A" w14:textId="77777777" w:rsidR="003F5B1A" w:rsidRDefault="00000000">
      <w:pPr>
        <w:pStyle w:val="ae"/>
      </w:pPr>
      <w:r>
        <w:t>44  Gou — The Trader Wu Shi Luo: Opportunity and Dependence on Powerful Partners  [B]</w:t>
      </w:r>
    </w:p>
    <w:p w14:paraId="31AD2F79" w14:textId="77777777" w:rsidR="003F5B1A" w:rsidRDefault="00000000">
      <w:pPr>
        <w:pStyle w:val="ae"/>
      </w:pPr>
      <w:r>
        <w:t>45  Cui — The Shanghai Stock Exchange Opens: Gathering Transactions under Shared Rules  [B]</w:t>
      </w:r>
    </w:p>
    <w:p w14:paraId="5C03032E" w14:textId="77777777" w:rsidR="003F5B1A" w:rsidRDefault="00000000">
      <w:pPr>
        <w:pStyle w:val="ae"/>
      </w:pPr>
      <w:r>
        <w:t>46  Sheng — Building Hsinchu Science Park: Growth through Connected Stages  [B]</w:t>
      </w:r>
    </w:p>
    <w:p w14:paraId="7A9DEDD3" w14:textId="77777777" w:rsidR="003F5B1A" w:rsidRDefault="00000000">
      <w:pPr>
        <w:pStyle w:val="ae"/>
      </w:pPr>
      <w:r>
        <w:t>47  Kun (Oppression) — The Beijing Notes: Rebuilding Credit after Redemption Was Suspended  [B]</w:t>
      </w:r>
    </w:p>
    <w:p w14:paraId="17B9A9FF" w14:textId="77777777" w:rsidR="003F5B1A" w:rsidRDefault="00000000">
      <w:pPr>
        <w:pStyle w:val="ae"/>
      </w:pPr>
      <w:r>
        <w:t>48  Jing — Dujiangyan Irrigation: The Lasting Value of Public Infrastructure  [B]</w:t>
      </w:r>
    </w:p>
    <w:p w14:paraId="48BB564E" w14:textId="77777777" w:rsidR="003F5B1A" w:rsidRDefault="00000000">
      <w:pPr>
        <w:pStyle w:val="ae"/>
      </w:pPr>
      <w:r>
        <w:t>49  Ge — The New Taiwan Dollar Reform: Monetary Change Needs Supporting Measures  [B]</w:t>
      </w:r>
    </w:p>
    <w:p w14:paraId="55EAD0CA" w14:textId="77777777" w:rsidR="003F5B1A" w:rsidRDefault="00000000">
      <w:pPr>
        <w:pStyle w:val="ae"/>
      </w:pPr>
      <w:r>
        <w:t>50  Ding — The Central Bank Resumes Operations in Taiwan: Institutions Carry Policy  [B]</w:t>
      </w:r>
    </w:p>
    <w:p w14:paraId="2C58C926" w14:textId="77777777" w:rsidR="003F5B1A" w:rsidRDefault="00000000">
      <w:pPr>
        <w:pStyle w:val="ae"/>
      </w:pPr>
      <w:r>
        <w:t>51  Zhen — Oil Shocks and Investment Adjustment: Keeping Essential Systems Working  [B]</w:t>
      </w:r>
    </w:p>
    <w:p w14:paraId="652982A1" w14:textId="77777777" w:rsidR="003F5B1A" w:rsidRDefault="00000000">
      <w:pPr>
        <w:pStyle w:val="ae"/>
      </w:pPr>
      <w:r>
        <w:t>52  Gen — The Tracker Fund: Planning an Exit from Crisis Intervention  [B]</w:t>
      </w:r>
    </w:p>
    <w:p w14:paraId="048553CD" w14:textId="77777777" w:rsidR="003F5B1A" w:rsidRDefault="00000000">
      <w:pPr>
        <w:pStyle w:val="ae"/>
      </w:pPr>
      <w:r>
        <w:t>53  Jian (Gradual Progress) — Taiwan's First Four-Year Economic Plan: Staging Agricultural and Industrial Change  [B]</w:t>
      </w:r>
    </w:p>
    <w:p w14:paraId="09EC95E0" w14:textId="77777777" w:rsidR="003F5B1A" w:rsidRDefault="00000000">
      <w:pPr>
        <w:pStyle w:val="ae"/>
      </w:pPr>
      <w:r>
        <w:t>54  Gui Mei — WTO Accession Commitments: Understanding Responsibilities before Joining  [B]</w:t>
      </w:r>
    </w:p>
    <w:p w14:paraId="543E60E8" w14:textId="77777777" w:rsidR="003F5B1A" w:rsidRDefault="00000000">
      <w:pPr>
        <w:pStyle w:val="ae"/>
      </w:pPr>
      <w:r>
        <w:t>55  Feng — Early Han Treasury Reserves: Prosperity Can Conceal Future Pressure  [B]</w:t>
      </w:r>
    </w:p>
    <w:p w14:paraId="78187666" w14:textId="77777777" w:rsidR="003F5B1A" w:rsidRDefault="00000000">
      <w:pPr>
        <w:pStyle w:val="ae"/>
      </w:pPr>
      <w:r>
        <w:t>56  Lu (Travel) — The Merchant Shi Shi: Expertise in Trade beyond Familiar Markets  [B]</w:t>
      </w:r>
    </w:p>
    <w:p w14:paraId="5D832A41" w14:textId="77777777" w:rsidR="003F5B1A" w:rsidRDefault="00000000">
      <w:pPr>
        <w:pStyle w:val="ae"/>
      </w:pPr>
      <w:r>
        <w:t>57  Xun — The First Special Economic Zones: Testing New Rules in Defined Areas  [B]</w:t>
      </w:r>
    </w:p>
    <w:p w14:paraId="0BF8DB8E" w14:textId="77777777" w:rsidR="003F5B1A" w:rsidRDefault="00000000">
      <w:pPr>
        <w:pStyle w:val="ae"/>
      </w:pPr>
      <w:r>
        <w:t>58  Dui — Salt and Iron Arguments: Exposing Competing Fiscal Interests  [B]</w:t>
      </w:r>
    </w:p>
    <w:p w14:paraId="650B8530" w14:textId="77777777" w:rsidR="003F5B1A" w:rsidRDefault="00000000">
      <w:pPr>
        <w:pStyle w:val="ae"/>
      </w:pPr>
      <w:r>
        <w:t>59  Huan — The 1935 Fabi Reform: Reconnecting Fragmented Payment Arrangements  [B]</w:t>
      </w:r>
    </w:p>
    <w:p w14:paraId="060181E5" w14:textId="77777777" w:rsidR="003F5B1A" w:rsidRDefault="00000000">
      <w:pPr>
        <w:pStyle w:val="ae"/>
      </w:pPr>
      <w:r>
        <w:t>60  Jie (Moderation) — The Ren Family's Spending Rules: Limits Must Remain Livable  [B]</w:t>
      </w:r>
    </w:p>
    <w:p w14:paraId="02E0E08C" w14:textId="77777777" w:rsidR="003F5B1A" w:rsidRDefault="00000000">
      <w:pPr>
        <w:pStyle w:val="ae"/>
      </w:pPr>
      <w:r>
        <w:t>61  Zhong Fu — Remittance Authentication: Trust Needs Verifiable Procedures  [B]</w:t>
      </w:r>
    </w:p>
    <w:p w14:paraId="081310BD" w14:textId="77777777" w:rsidR="003F5B1A" w:rsidRDefault="00000000">
      <w:pPr>
        <w:pStyle w:val="ae"/>
      </w:pPr>
      <w:r>
        <w:t>62  Xiao Guo — The Zhang Family's Beverage Trade: A Small Business Still Matters  [B]</w:t>
      </w:r>
    </w:p>
    <w:p w14:paraId="5E75C6C7" w14:textId="77777777" w:rsidR="003F5B1A" w:rsidRDefault="00000000">
      <w:pPr>
        <w:pStyle w:val="ae"/>
      </w:pPr>
      <w:r>
        <w:t>63  Ji Ji — Granaries after Construction: Managing a System Already in Operation  [B]</w:t>
      </w:r>
    </w:p>
    <w:p w14:paraId="67579FE4" w14:textId="77777777" w:rsidR="003F5B1A" w:rsidRDefault="00000000">
      <w:pPr>
        <w:pStyle w:val="ae"/>
      </w:pPr>
      <w:r>
        <w:t>64  Wei Ji — After Financial Restructuring: Completion of a Phase Is Not the End of Risk  [B]</w:t>
      </w:r>
    </w:p>
    <w:p w14:paraId="279DD60E" w14:textId="77777777" w:rsidR="003F5B1A" w:rsidRDefault="00000000">
      <w:r>
        <w:br w:type="page"/>
      </w:r>
    </w:p>
    <w:p w14:paraId="6D29A3F6" w14:textId="77777777" w:rsidR="003F5B1A" w:rsidRDefault="00000000">
      <w:pPr>
        <w:pStyle w:val="1"/>
      </w:pPr>
      <w:r>
        <w:lastRenderedPageBreak/>
        <w:t>01  Qian  |  TSMC's Founding: Turning an Entrepreneurial Vision into Manufacturing Capacity</w:t>
      </w:r>
    </w:p>
    <w:p w14:paraId="7183FC24" w14:textId="77777777" w:rsidR="003F5B1A" w:rsidRDefault="00000000">
      <w:r>
        <w:t>FIN-H01-001  •  1987</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544DA30"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6CE0F2" w14:textId="77777777" w:rsidR="003F5B1A" w:rsidRDefault="00000000">
            <w:r>
              <w:t>Original Zhouyi excerpt</w:t>
            </w:r>
          </w:p>
        </w:tc>
        <w:tc>
          <w:tcPr>
            <w:tcW w:w="4939" w:type="dxa"/>
          </w:tcPr>
          <w:p w14:paraId="3EFE8519"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03062B4"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732F90" w14:textId="77777777" w:rsidR="003F5B1A" w:rsidRDefault="00000000">
            <w:r>
              <w:t>乾：元亨。利貞。</w:t>
            </w:r>
          </w:p>
        </w:tc>
        <w:tc>
          <w:tcPr>
            <w:tcW w:w="4939" w:type="dxa"/>
          </w:tcPr>
          <w:p w14:paraId="46F49622" w14:textId="77777777" w:rsidR="003F5B1A" w:rsidRDefault="00000000">
            <w:pPr>
              <w:cnfStyle w:val="000000100000" w:firstRow="0" w:lastRow="0" w:firstColumn="0" w:lastColumn="0" w:oddVBand="0" w:evenVBand="0" w:oddHBand="1" w:evenHBand="0" w:firstRowFirstColumn="0" w:firstRowLastColumn="0" w:lastRowFirstColumn="0" w:lastRowLastColumn="0"/>
            </w:pPr>
            <w:r>
              <w:t>Great progress is possible when one remains faithful to what is right.</w:t>
            </w:r>
          </w:p>
        </w:tc>
      </w:tr>
    </w:tbl>
    <w:p w14:paraId="4B4770C0" w14:textId="77777777" w:rsidR="003F5B1A" w:rsidRDefault="00000000">
      <w:pPr>
        <w:pStyle w:val="21"/>
      </w:pPr>
      <w:r>
        <w:t>Historical event · documented story</w:t>
      </w:r>
    </w:p>
    <w:p w14:paraId="0EBD5C08" w14:textId="77777777" w:rsidR="003F5B1A" w:rsidRDefault="00000000">
      <w:r>
        <w:t>Taiwan Semiconductor Manufacturing Company was founded in 1987 with a dedicated chip-foundry model. Rather than compete with customers in chip design, it provided manufacturing services based on their specifications. Establishing a company was only the beginning: equipment, process control, quality, delivery schedules and repeated customer orders were needed for the model to function. Its eventual market position should not be projected backward onto its founding year.</w:t>
      </w:r>
    </w:p>
    <w:p w14:paraId="11805010" w14:textId="77777777" w:rsidR="003F5B1A" w:rsidRDefault="00000000">
      <w:r>
        <w:t>The circumstances recorded for this episode centered on design requirements, manufacturing process control, delivery schedules, customer orders, repeated production and the separation of design from fabrication.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28C2F49"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6FEC335"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693B13C" w14:textId="77777777" w:rsidR="003F5B1A" w:rsidRDefault="00000000">
      <w:pPr>
        <w:pStyle w:val="21"/>
      </w:pPr>
      <w:r>
        <w:t>Interpretive analogy · social post</w:t>
      </w:r>
    </w:p>
    <w:p w14:paraId="6B030144" w14:textId="77777777" w:rsidR="003F5B1A" w:rsidRDefault="00000000">
      <w:r>
        <w:t>Qian evokes creative initiative. Here, the relevant issue is how a proposed business direction becomes a reliable operating capability. Customers need repeated evidence that a manufacturer can deliver to specification, not merely a persuasive founding vision.</w:t>
      </w:r>
    </w:p>
    <w:p w14:paraId="6D548FED" w14:textId="77777777" w:rsidR="003F5B1A" w:rsidRDefault="00000000">
      <w:r>
        <w:t xml:space="preserve">The historical record in this entry concerns design requirements, manufacturing process control, delivery schedules, customer orders, repeated production and the separation of design from fabrication.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w:t>
      </w:r>
      <w:r>
        <w:lastRenderedPageBreak/>
        <w:t>the corresponding hexagram as their decision rule.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60226B9C" w14:textId="77777777" w:rsidR="003F5B1A" w:rsidRDefault="00000000">
      <w:pPr>
        <w:pStyle w:val="af7"/>
      </w:pPr>
      <w:r>
        <w:t>Editorial word count: story 389 words; social post 170 words.</w:t>
      </w:r>
    </w:p>
    <w:p w14:paraId="23872AE5" w14:textId="77777777" w:rsidR="003F5B1A" w:rsidRDefault="00000000">
      <w:pPr>
        <w:pStyle w:val="21"/>
      </w:pPr>
      <w:r>
        <w:t>Evidence and limitations</w:t>
      </w:r>
    </w:p>
    <w:p w14:paraId="13856A43"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04A425E" w14:textId="77777777" w:rsidR="003F5B1A" w:rsidRDefault="00000000">
      <w:r>
        <w:t>Source locator (master document): TSMC</w:t>
      </w:r>
      <w:r>
        <w:t>｜公司成立與專業代工模式</w:t>
      </w:r>
    </w:p>
    <w:p w14:paraId="3BE0C233" w14:textId="77777777" w:rsidR="003F5B1A" w:rsidRDefault="00000000">
      <w:r>
        <w:br w:type="page"/>
      </w:r>
    </w:p>
    <w:p w14:paraId="38870542" w14:textId="77777777" w:rsidR="003F5B1A" w:rsidRDefault="00000000">
      <w:pPr>
        <w:pStyle w:val="1"/>
      </w:pPr>
      <w:r>
        <w:lastRenderedPageBreak/>
        <w:t>02  Kun  |  The Zhengguo Canal: Improving Land before Expecting Sustained Output</w:t>
      </w:r>
    </w:p>
    <w:p w14:paraId="2EE177F7" w14:textId="77777777" w:rsidR="003F5B1A" w:rsidRDefault="00000000">
      <w:r>
        <w:t xml:space="preserve">FIN-H02-001  •  </w:t>
      </w:r>
      <w:r>
        <w:t>戰國晚期，前</w:t>
      </w:r>
      <w:r>
        <w:t>3</w:t>
      </w:r>
      <w:r>
        <w:t>世紀</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0C7FBFD8"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C4010B" w14:textId="77777777" w:rsidR="003F5B1A" w:rsidRDefault="00000000">
            <w:r>
              <w:t>Original Zhouyi excerpt</w:t>
            </w:r>
          </w:p>
        </w:tc>
        <w:tc>
          <w:tcPr>
            <w:tcW w:w="4939" w:type="dxa"/>
          </w:tcPr>
          <w:p w14:paraId="6C68D351"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D06457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EF66DC" w14:textId="77777777" w:rsidR="003F5B1A" w:rsidRDefault="00000000">
            <w:r>
              <w:t>坤：元亨。利牝馬之貞。君子有攸往，先迷後得主。利西南得朋，東北喪朋。安貞，吉。</w:t>
            </w:r>
          </w:p>
        </w:tc>
        <w:tc>
          <w:tcPr>
            <w:tcW w:w="4939" w:type="dxa"/>
          </w:tcPr>
          <w:p w14:paraId="4A49D1E6" w14:textId="77777777" w:rsidR="003F5B1A" w:rsidRDefault="00000000">
            <w:pPr>
              <w:cnfStyle w:val="000000100000" w:firstRow="0" w:lastRow="0" w:firstColumn="0" w:lastColumn="0" w:oddVBand="0" w:evenVBand="0" w:oddHBand="1" w:evenHBand="0" w:firstRowFirstColumn="0" w:firstRowLastColumn="0" w:lastRowFirstColumn="0" w:lastRowLastColumn="0"/>
            </w:pPr>
            <w:r>
              <w:t>Great success through receptive steadiness; going first may bring confusion, following the appropriate course and finding allies may bring benefit.</w:t>
            </w:r>
          </w:p>
        </w:tc>
      </w:tr>
    </w:tbl>
    <w:p w14:paraId="44A2AE35" w14:textId="77777777" w:rsidR="003F5B1A" w:rsidRDefault="00000000">
      <w:pPr>
        <w:pStyle w:val="21"/>
      </w:pPr>
      <w:r>
        <w:t>Historical event · documented story</w:t>
      </w:r>
    </w:p>
    <w:p w14:paraId="3001FCE6" w14:textId="77777777" w:rsidR="003F5B1A" w:rsidRDefault="00000000">
      <w:r>
        <w:t>During the late Warring States period, Qin needed agricultural production to sustain its population and armies. Han sent Zheng Guo to initiate a major canal project partly to consume Qin's resources. Despite discovering this political background, Qin continued the irrigation project; the resulting access to water supported agriculture in the Guanzhong region. Construction, cultivation and long-term waterway maintenance remained distinct tasks.</w:t>
      </w:r>
    </w:p>
    <w:p w14:paraId="574FCEA2" w14:textId="77777777" w:rsidR="003F5B1A" w:rsidRDefault="00000000">
      <w:r>
        <w:t>The circumstances recorded for this episode centered on Han’s initial purpose, the canal work undertaken in Qin, irrigation of Guanzhong farmland, cultivation and the continued management of the water channel.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BB6F6D8"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52875B7"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C38BEA1" w14:textId="77777777" w:rsidR="003F5B1A" w:rsidRDefault="00000000">
      <w:pPr>
        <w:pStyle w:val="21"/>
      </w:pPr>
      <w:r>
        <w:t>Interpretive analogy · social post</w:t>
      </w:r>
    </w:p>
    <w:p w14:paraId="47F5F576" w14:textId="77777777" w:rsidR="003F5B1A" w:rsidRDefault="00000000">
      <w:r>
        <w:t>Kun suggests the supporting conditions on which production depends. A canal creates the possibility of dependable irrigation but does not itself grow crops. A public project's initial political purpose, benefits to its users and ongoing maintenance obligations should be evaluated separately.</w:t>
      </w:r>
    </w:p>
    <w:p w14:paraId="41D69AF1" w14:textId="77777777" w:rsidR="003F5B1A" w:rsidRDefault="00000000">
      <w:r>
        <w:t xml:space="preserve">The historical record in this entry concerns Han’s initial purpose, the canal work undertaken in Qin, irrigation of Guanzhong farmland, cultivation and the continued management of the water channel.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w:t>
      </w:r>
      <w:r>
        <w:lastRenderedPageBreak/>
        <w:t>the corresponding hexagram as their decision rule.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6102D8AE" w14:textId="77777777" w:rsidR="003F5B1A" w:rsidRDefault="00000000">
      <w:pPr>
        <w:pStyle w:val="af7"/>
      </w:pPr>
      <w:r>
        <w:t>Editorial word count: story 388 words; social post 179 words.</w:t>
      </w:r>
    </w:p>
    <w:p w14:paraId="453F6FD7" w14:textId="77777777" w:rsidR="003F5B1A" w:rsidRDefault="00000000">
      <w:pPr>
        <w:pStyle w:val="21"/>
      </w:pPr>
      <w:r>
        <w:t>Evidence and limitations</w:t>
      </w:r>
    </w:p>
    <w:p w14:paraId="2DB262C6"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2F840D56" w14:textId="77777777" w:rsidR="003F5B1A" w:rsidRDefault="00000000">
      <w:r>
        <w:t>Source locator (master document): SJ29</w:t>
      </w:r>
      <w:r>
        <w:t>｜〈河渠書〉鄭國渠段</w:t>
      </w:r>
    </w:p>
    <w:p w14:paraId="78007A0D" w14:textId="77777777" w:rsidR="003F5B1A" w:rsidRDefault="00000000">
      <w:r>
        <w:br w:type="page"/>
      </w:r>
    </w:p>
    <w:p w14:paraId="45572E72" w14:textId="77777777" w:rsidR="003F5B1A" w:rsidRDefault="00000000">
      <w:pPr>
        <w:pStyle w:val="1"/>
      </w:pPr>
      <w:r>
        <w:lastRenderedPageBreak/>
        <w:t>03  Zhun  |  Rishengchang: Building an Organization for Remittances</w:t>
      </w:r>
    </w:p>
    <w:p w14:paraId="3C9DB0A5" w14:textId="77777777" w:rsidR="003F5B1A" w:rsidRDefault="00000000">
      <w:r>
        <w:t xml:space="preserve">FIN-H03-001  •  </w:t>
      </w:r>
      <w:r>
        <w:t>清代，</w:t>
      </w:r>
      <w:r>
        <w:t>1820</w:t>
      </w:r>
      <w:r>
        <w:t>年代起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643EDCB0"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88E6CA2" w14:textId="77777777" w:rsidR="003F5B1A" w:rsidRDefault="00000000">
            <w:r>
              <w:t>Original Zhouyi excerpt</w:t>
            </w:r>
          </w:p>
        </w:tc>
        <w:tc>
          <w:tcPr>
            <w:tcW w:w="4939" w:type="dxa"/>
          </w:tcPr>
          <w:p w14:paraId="5AEA294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6894131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A53FDA" w14:textId="77777777" w:rsidR="003F5B1A" w:rsidRDefault="00000000">
            <w:r>
              <w:t>屯：元亨，利貞。勿用有攸往，利建侯。</w:t>
            </w:r>
          </w:p>
        </w:tc>
        <w:tc>
          <w:tcPr>
            <w:tcW w:w="4939" w:type="dxa"/>
          </w:tcPr>
          <w:p w14:paraId="108F67F6" w14:textId="77777777" w:rsidR="003F5B1A" w:rsidRDefault="00000000">
            <w:pPr>
              <w:cnfStyle w:val="000000100000" w:firstRow="0" w:lastRow="0" w:firstColumn="0" w:lastColumn="0" w:oddVBand="0" w:evenVBand="0" w:oddHBand="1" w:evenHBand="0" w:firstRowFirstColumn="0" w:firstRowLastColumn="0" w:lastRowFirstColumn="0" w:lastRowLastColumn="0"/>
            </w:pPr>
            <w:r>
              <w:t>Beginnings are difficult: keep to the right course, avoid rushing and establish stable leadership.</w:t>
            </w:r>
          </w:p>
        </w:tc>
      </w:tr>
    </w:tbl>
    <w:p w14:paraId="13AC770D" w14:textId="77777777" w:rsidR="003F5B1A" w:rsidRDefault="00000000">
      <w:pPr>
        <w:pStyle w:val="21"/>
      </w:pPr>
      <w:r>
        <w:t>Historical event · documented story</w:t>
      </w:r>
    </w:p>
    <w:p w14:paraId="5A5FFB92" w14:textId="77777777" w:rsidR="003F5B1A" w:rsidRDefault="00000000">
      <w:r>
        <w:t>Qing merchants faced transport costs and security risks when carrying silver between cities. Rishengchang developed remittance services in which a customer paid at one location and a branch paid at another after checking a draft and internal information. This required personnel, bookkeeping, verification against fraud and coordination between headquarters and branches. Its history is not evidence of modern transfer speeds or specific fees.</w:t>
      </w:r>
    </w:p>
    <w:p w14:paraId="2F4305AE" w14:textId="77777777" w:rsidR="003F5B1A" w:rsidRDefault="00000000">
      <w:r>
        <w:t>The circumstances recorded for this episode centered on the original payment at one branch, the bill presented elsewhere, identification checks, coordination between branches, ledgers and settlement of claims.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93D9E6E"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BF3C0F9"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13ED039" w14:textId="77777777" w:rsidR="003F5B1A" w:rsidRDefault="00000000">
      <w:pPr>
        <w:pStyle w:val="21"/>
      </w:pPr>
      <w:r>
        <w:t>Interpretive analogy · social post</w:t>
      </w:r>
    </w:p>
    <w:p w14:paraId="01C6E44A" w14:textId="77777777" w:rsidR="003F5B1A" w:rsidRDefault="00000000">
      <w:r>
        <w:t>Zhun concerns the difficulties of beginnings. Expanding a financial service requires dependable processes before an extensive branch network can work. Each new location adds reconciliation and payment responsibilities; a remittance promise matters only if another branch honors it.</w:t>
      </w:r>
    </w:p>
    <w:p w14:paraId="4630AC98" w14:textId="77777777" w:rsidR="003F5B1A" w:rsidRDefault="00000000">
      <w:r>
        <w:t xml:space="preserve">The historical record in this entry concerns the original payment at one branch, the bill presented elsewhere, identification checks, coordination between branches, ledgers and settlement of claims.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w:t>
      </w:r>
      <w:r>
        <w:lastRenderedPageBreak/>
        <w:t>a new situation. A documented historical outcome is not a personal-finance forecast, and every decision requires its own evidence, costs, and context.</w:t>
      </w:r>
    </w:p>
    <w:p w14:paraId="545A2886" w14:textId="77777777" w:rsidR="003F5B1A" w:rsidRDefault="00000000">
      <w:pPr>
        <w:pStyle w:val="af7"/>
      </w:pPr>
      <w:r>
        <w:t>Editorial word count: story 388 words; social post 174 words.</w:t>
      </w:r>
    </w:p>
    <w:p w14:paraId="21D17D57" w14:textId="77777777" w:rsidR="003F5B1A" w:rsidRDefault="00000000">
      <w:pPr>
        <w:pStyle w:val="21"/>
      </w:pPr>
      <w:r>
        <w:t>Evidence and limitations</w:t>
      </w:r>
    </w:p>
    <w:p w14:paraId="7CC2323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10D705A" w14:textId="77777777" w:rsidR="003F5B1A" w:rsidRDefault="00000000">
      <w:r>
        <w:t>Source locator (master document): PIAO</w:t>
      </w:r>
      <w:r>
        <w:t>｜票號起源與防偽制度段</w:t>
      </w:r>
    </w:p>
    <w:p w14:paraId="3B9BF6A6" w14:textId="77777777" w:rsidR="003F5B1A" w:rsidRDefault="00000000">
      <w:r>
        <w:br w:type="page"/>
      </w:r>
    </w:p>
    <w:p w14:paraId="695222DB" w14:textId="77777777" w:rsidR="003F5B1A" w:rsidRDefault="00000000">
      <w:pPr>
        <w:pStyle w:val="1"/>
      </w:pPr>
      <w:r>
        <w:lastRenderedPageBreak/>
        <w:t>04  Meng  |  The RCA Technology Transfer: Learning before Manufacturing Independently</w:t>
      </w:r>
    </w:p>
    <w:p w14:paraId="0F10229F" w14:textId="77777777" w:rsidR="003F5B1A" w:rsidRDefault="00000000">
      <w:r>
        <w:t>FIN-H04-001  •  1976</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670935BE"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0CF949" w14:textId="77777777" w:rsidR="003F5B1A" w:rsidRDefault="00000000">
            <w:r>
              <w:t>Original Zhouyi excerpt</w:t>
            </w:r>
          </w:p>
        </w:tc>
        <w:tc>
          <w:tcPr>
            <w:tcW w:w="4939" w:type="dxa"/>
          </w:tcPr>
          <w:p w14:paraId="01C46953"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471FF3F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5FBAC0" w14:textId="77777777" w:rsidR="003F5B1A" w:rsidRDefault="00000000">
            <w:r>
              <w:t>蒙：亨。匪我求童蒙，童蒙求我。初筮告，再三瀆，瀆則不告。利貞。</w:t>
            </w:r>
          </w:p>
        </w:tc>
        <w:tc>
          <w:tcPr>
            <w:tcW w:w="4939" w:type="dxa"/>
          </w:tcPr>
          <w:p w14:paraId="5E8C4AD7" w14:textId="77777777" w:rsidR="003F5B1A" w:rsidRDefault="00000000">
            <w:pPr>
              <w:cnfStyle w:val="000000100000" w:firstRow="0" w:lastRow="0" w:firstColumn="0" w:lastColumn="0" w:oddVBand="0" w:evenVBand="0" w:oddHBand="1" w:evenHBand="0" w:firstRowFirstColumn="0" w:firstRowLastColumn="0" w:lastRowFirstColumn="0" w:lastRowLastColumn="0"/>
            </w:pPr>
            <w:r>
              <w:t>Ignorance can be enlightened by sincere inquiry; repeated disrespectful questioning is unproductive.</w:t>
            </w:r>
          </w:p>
        </w:tc>
      </w:tr>
    </w:tbl>
    <w:p w14:paraId="2FDE5C96" w14:textId="77777777" w:rsidR="003F5B1A" w:rsidRDefault="00000000">
      <w:pPr>
        <w:pStyle w:val="21"/>
      </w:pPr>
      <w:r>
        <w:t>Historical event · documented story</w:t>
      </w:r>
    </w:p>
    <w:p w14:paraId="0092BFE3" w14:textId="77777777" w:rsidR="003F5B1A" w:rsidRDefault="00000000">
      <w:r>
        <w:t>Taiwan's Industrial Technology Research Institute signed an integrated-circuit technology-transfer agreement with RCA in 1976 and sent personnel to learn manufacturing methods. Obtaining machines and documents did not give local teams production competence automatically. Engineers had to apply the training to Taiwanese equipment, materials and processes, then test and refine production in practice. The source does not identify individual trainees' performances.</w:t>
      </w:r>
    </w:p>
    <w:p w14:paraId="18D80F54" w14:textId="77777777" w:rsidR="003F5B1A" w:rsidRDefault="00000000">
      <w:r>
        <w:t>The circumstances recorded for this episode centered on the technology-transfer contract, training in the United States, return to Taiwan, practical trials, equipment and process operation.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3D0D545"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D928F8B"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A99B707" w14:textId="77777777" w:rsidR="003F5B1A" w:rsidRDefault="00000000">
      <w:pPr>
        <w:pStyle w:val="21"/>
      </w:pPr>
      <w:r>
        <w:t>Interpretive analogy · social post</w:t>
      </w:r>
    </w:p>
    <w:p w14:paraId="660F5C96" w14:textId="77777777" w:rsidR="003F5B1A" w:rsidRDefault="00000000">
      <w:r>
        <w:t>Meng provides a framework for learning. Recognizing missing skills is the first step; teaching becomes valuable only when knowledge is reproducible in a new setting. Training records and subsequent factory capability are different measures of success.</w:t>
      </w:r>
    </w:p>
    <w:p w14:paraId="765FC68C" w14:textId="77777777" w:rsidR="003F5B1A" w:rsidRDefault="00000000">
      <w:r>
        <w:t xml:space="preserve">The historical record in this entry concerns the technology-transfer contract, training in the United States, return to Taiwan, practical trials, equipment and process operation.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w:t>
      </w:r>
      <w:r>
        <w:lastRenderedPageBreak/>
        <w:t>hexagram as their decision rule.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5350E3D1" w14:textId="77777777" w:rsidR="003F5B1A" w:rsidRDefault="00000000">
      <w:pPr>
        <w:pStyle w:val="af7"/>
      </w:pPr>
      <w:r>
        <w:t>Editorial word count: story 382 words; social post 169 words.</w:t>
      </w:r>
    </w:p>
    <w:p w14:paraId="6140A59C" w14:textId="77777777" w:rsidR="003F5B1A" w:rsidRDefault="00000000">
      <w:pPr>
        <w:pStyle w:val="21"/>
      </w:pPr>
      <w:r>
        <w:t>Evidence and limitations</w:t>
      </w:r>
    </w:p>
    <w:p w14:paraId="081E45F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C6EC49D" w14:textId="77777777" w:rsidR="003F5B1A" w:rsidRDefault="00000000">
      <w:r>
        <w:t>Source locator (master document): RCA</w:t>
      </w:r>
      <w:r>
        <w:t>；</w:t>
      </w:r>
      <w:r>
        <w:t>ITRI</w:t>
      </w:r>
      <w:r>
        <w:t>｜技轉合約及赴美培訓段</w:t>
      </w:r>
    </w:p>
    <w:p w14:paraId="10797123" w14:textId="77777777" w:rsidR="003F5B1A" w:rsidRDefault="00000000">
      <w:r>
        <w:br w:type="page"/>
      </w:r>
    </w:p>
    <w:p w14:paraId="1DF604BD" w14:textId="77777777" w:rsidR="003F5B1A" w:rsidRDefault="00000000">
      <w:pPr>
        <w:pStyle w:val="1"/>
      </w:pPr>
      <w:r>
        <w:lastRenderedPageBreak/>
        <w:t>05  Xu  |  Ever-Normal Granaries: Preparing for Grain-Price Fluctuations</w:t>
      </w:r>
    </w:p>
    <w:p w14:paraId="022082E8" w14:textId="77777777" w:rsidR="003F5B1A" w:rsidRDefault="00000000">
      <w:r>
        <w:t xml:space="preserve">FIN-H05-001  •  </w:t>
      </w:r>
      <w:r>
        <w:t>西漢宣帝五鳳年間</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0F4B503"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4AB342" w14:textId="77777777" w:rsidR="003F5B1A" w:rsidRDefault="00000000">
            <w:r>
              <w:t>Original Zhouyi excerpt</w:t>
            </w:r>
          </w:p>
        </w:tc>
        <w:tc>
          <w:tcPr>
            <w:tcW w:w="4939" w:type="dxa"/>
          </w:tcPr>
          <w:p w14:paraId="30CBAE91"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16A65FC"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D100BF" w14:textId="77777777" w:rsidR="003F5B1A" w:rsidRDefault="00000000">
            <w:r>
              <w:t>需：有孚，光亨。貞吉，利涉大川。</w:t>
            </w:r>
          </w:p>
        </w:tc>
        <w:tc>
          <w:tcPr>
            <w:tcW w:w="4939" w:type="dxa"/>
          </w:tcPr>
          <w:p w14:paraId="6B164BE4" w14:textId="77777777" w:rsidR="003F5B1A" w:rsidRDefault="00000000">
            <w:pPr>
              <w:cnfStyle w:val="000000100000" w:firstRow="0" w:lastRow="0" w:firstColumn="0" w:lastColumn="0" w:oddVBand="0" w:evenVBand="0" w:oddHBand="1" w:evenHBand="0" w:firstRowFirstColumn="0" w:firstRowLastColumn="0" w:lastRowFirstColumn="0" w:lastRowLastColumn="0"/>
            </w:pPr>
            <w:r>
              <w:t>With confidence and perseverance, waiting can lead to success; undertaking a major crossing may be favorable.</w:t>
            </w:r>
          </w:p>
        </w:tc>
      </w:tr>
    </w:tbl>
    <w:p w14:paraId="79D74DA2" w14:textId="77777777" w:rsidR="003F5B1A" w:rsidRDefault="00000000">
      <w:pPr>
        <w:pStyle w:val="21"/>
      </w:pPr>
      <w:r>
        <w:t>Historical event · documented story</w:t>
      </w:r>
    </w:p>
    <w:p w14:paraId="53CA3EEE" w14:textId="77777777" w:rsidR="003F5B1A" w:rsidRDefault="00000000">
      <w:r>
        <w:t>During the Western Han, Geng Shouchang advocated granaries in frontier areas. Grain could be purchased when supplies were abundant and prices relatively low, then released when prices rose. The program depended upon acquisition funds, storage, quality control, transport and release decisions. The record describes a policy arrangement, not a complete ledger proving equal benefits in every place and year.</w:t>
      </w:r>
    </w:p>
    <w:p w14:paraId="10DD0CB3" w14:textId="77777777" w:rsidR="003F5B1A" w:rsidRDefault="00000000">
      <w:r>
        <w:t>The circumstances recorded for this episode centered on the low-price purchase of grain, storage in public granaries, transport, stock condition, release during high prices and renewed procurement.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B3CF982"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D3CB8D5"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D8B9D97" w14:textId="77777777" w:rsidR="003F5B1A" w:rsidRDefault="00000000">
      <w:pPr>
        <w:pStyle w:val="21"/>
      </w:pPr>
      <w:r>
        <w:t>Interpretive analogy · social post</w:t>
      </w:r>
    </w:p>
    <w:p w14:paraId="50299E5E" w14:textId="77777777" w:rsidR="003F5B1A" w:rsidRDefault="00000000">
      <w:r>
        <w:t>Xu concerns waiting, but successful waiting requires preparation. Stored grain is useful only if it remains fit for consumption and can reach purchasers when needed. An announced stabilization policy without inventory, resources or clear release rules cannot deliver its purpose.</w:t>
      </w:r>
    </w:p>
    <w:p w14:paraId="67AD674B" w14:textId="77777777" w:rsidR="003F5B1A" w:rsidRDefault="00000000">
      <w:r>
        <w:t xml:space="preserve">The historical record in this entry concerns the low-price purchase of grain, storage in public granaries, transport, stock condition, release during high prices and renewed procurement.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02609EB6" w14:textId="77777777" w:rsidR="003F5B1A" w:rsidRDefault="00000000">
      <w:pPr>
        <w:pStyle w:val="af7"/>
      </w:pPr>
      <w:r>
        <w:t>Editorial word count: story 383 words; social post 175 words.</w:t>
      </w:r>
    </w:p>
    <w:p w14:paraId="4FB56643" w14:textId="77777777" w:rsidR="003F5B1A" w:rsidRDefault="00000000">
      <w:pPr>
        <w:pStyle w:val="21"/>
      </w:pPr>
      <w:r>
        <w:t>Evidence and limitations</w:t>
      </w:r>
    </w:p>
    <w:p w14:paraId="7D20F061"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3B2BA7D" w14:textId="77777777" w:rsidR="003F5B1A" w:rsidRDefault="00000000">
      <w:r>
        <w:t>Source locator (master document): HS24B</w:t>
      </w:r>
      <w:r>
        <w:t>｜耿壽昌與常平倉段</w:t>
      </w:r>
    </w:p>
    <w:p w14:paraId="2AA933FD" w14:textId="77777777" w:rsidR="003F5B1A" w:rsidRDefault="00000000">
      <w:r>
        <w:br w:type="page"/>
      </w:r>
    </w:p>
    <w:p w14:paraId="383C3E03" w14:textId="77777777" w:rsidR="003F5B1A" w:rsidRDefault="00000000">
      <w:pPr>
        <w:pStyle w:val="1"/>
      </w:pPr>
      <w:r>
        <w:lastRenderedPageBreak/>
        <w:t>06  Song  |  The Salt and Iron Debate: Making Fiscal Disagreement Public</w:t>
      </w:r>
    </w:p>
    <w:p w14:paraId="7A23CF67" w14:textId="77777777" w:rsidR="003F5B1A" w:rsidRDefault="00000000">
      <w:r>
        <w:t xml:space="preserve">FIN-H06-001  •  </w:t>
      </w:r>
      <w:r>
        <w:t>前</w:t>
      </w:r>
      <w:r>
        <w:t>81</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CD47097"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AD8AC36" w14:textId="77777777" w:rsidR="003F5B1A" w:rsidRDefault="00000000">
            <w:r>
              <w:t>Original Zhouyi excerpt</w:t>
            </w:r>
          </w:p>
        </w:tc>
        <w:tc>
          <w:tcPr>
            <w:tcW w:w="4939" w:type="dxa"/>
          </w:tcPr>
          <w:p w14:paraId="75536EF4"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CB8656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F024B4" w14:textId="77777777" w:rsidR="003F5B1A" w:rsidRDefault="00000000">
            <w:r>
              <w:t>訟：有孚，窒，惕，中吉，終凶。利見大人，不利涉大川。</w:t>
            </w:r>
          </w:p>
        </w:tc>
        <w:tc>
          <w:tcPr>
            <w:tcW w:w="4939" w:type="dxa"/>
          </w:tcPr>
          <w:p w14:paraId="43BCCAAF" w14:textId="77777777" w:rsidR="003F5B1A" w:rsidRDefault="00000000">
            <w:pPr>
              <w:cnfStyle w:val="000000100000" w:firstRow="0" w:lastRow="0" w:firstColumn="0" w:lastColumn="0" w:oddVBand="0" w:evenVBand="0" w:oddHBand="1" w:evenHBand="0" w:firstRowFirstColumn="0" w:firstRowLastColumn="0" w:lastRowFirstColumn="0" w:lastRowLastColumn="0"/>
            </w:pPr>
            <w:r>
              <w:t>Even sincere disputes encounter obstruction; restraint is better than pursuing conflict to its bitter end.</w:t>
            </w:r>
          </w:p>
        </w:tc>
      </w:tr>
    </w:tbl>
    <w:p w14:paraId="091610DC" w14:textId="77777777" w:rsidR="003F5B1A" w:rsidRDefault="00000000">
      <w:pPr>
        <w:pStyle w:val="21"/>
      </w:pPr>
      <w:r>
        <w:t>Historical event · documented story</w:t>
      </w:r>
    </w:p>
    <w:p w14:paraId="2E917A80" w14:textId="77777777" w:rsidR="003F5B1A" w:rsidRDefault="00000000">
      <w:r>
        <w:t>In 81 BCE, officials and invited scholars debated salt, iron and state distribution policies under the Western Han. Officials emphasized revenue for frontier defense and public expenditure; critics raised the burdens on ordinary people and concerns about state competition in markets. The discussions were later organized into the Discourse on Salt and Iron. Debate did not eliminate the fiscal trade-offs or establish that one side won every issue.</w:t>
      </w:r>
    </w:p>
    <w:p w14:paraId="1E154B48" w14:textId="77777777" w:rsidR="003F5B1A" w:rsidRDefault="00000000">
      <w:r>
        <w:t>The circumstances recorded for this episode centered on fiscal requirements, the salt and iron monopolies, officials’ arguments, critics’ concerns about livelihoods and the preserved written debate.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1F5C746"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CEA9229"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DF5FE8C" w14:textId="77777777" w:rsidR="003F5B1A" w:rsidRDefault="00000000">
      <w:pPr>
        <w:pStyle w:val="21"/>
      </w:pPr>
      <w:r>
        <w:t>Interpretive analogy · social post</w:t>
      </w:r>
    </w:p>
    <w:p w14:paraId="3132F78F" w14:textId="77777777" w:rsidR="003F5B1A" w:rsidRDefault="00000000">
      <w:r>
        <w:t>Song draws attention to disputes and their proper limits. The debate shows why revenue, defense expenditure, commodity prices and household burdens should be identified separately. Public disagreement can clarify costs even when agreement remains elusive.</w:t>
      </w:r>
    </w:p>
    <w:p w14:paraId="0B4FF35B" w14:textId="77777777" w:rsidR="003F5B1A" w:rsidRDefault="00000000">
      <w:r>
        <w:t xml:space="preserve">The historical record in this entry concerns fiscal requirements, the salt and iron monopolies, officials’ arguments, critics’ concerns about livelihoods and the preserved written debate.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1537ABB3" w14:textId="77777777" w:rsidR="003F5B1A" w:rsidRDefault="00000000">
      <w:pPr>
        <w:pStyle w:val="af7"/>
      </w:pPr>
      <w:r>
        <w:t>Editorial word count: story 391 words; social post 169 words.</w:t>
      </w:r>
    </w:p>
    <w:p w14:paraId="13C2AA00" w14:textId="77777777" w:rsidR="003F5B1A" w:rsidRDefault="00000000">
      <w:pPr>
        <w:pStyle w:val="21"/>
      </w:pPr>
      <w:r>
        <w:t>Evidence and limitations</w:t>
      </w:r>
    </w:p>
    <w:p w14:paraId="2E008FC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6988D99" w14:textId="77777777" w:rsidR="003F5B1A" w:rsidRDefault="00000000">
      <w:r>
        <w:t>Source locator (master document): SALT</w:t>
      </w:r>
      <w:r>
        <w:t>｜〈本議第一〉</w:t>
      </w:r>
    </w:p>
    <w:p w14:paraId="057D0B4A" w14:textId="77777777" w:rsidR="003F5B1A" w:rsidRDefault="00000000">
      <w:r>
        <w:br w:type="page"/>
      </w:r>
    </w:p>
    <w:p w14:paraId="2926CE28" w14:textId="77777777" w:rsidR="003F5B1A" w:rsidRDefault="00000000">
      <w:pPr>
        <w:pStyle w:val="1"/>
      </w:pPr>
      <w:r>
        <w:lastRenderedPageBreak/>
        <w:t>07  Shi  |  Cao Cao's Agricultural Colonies: Organizing People and Grain Supply</w:t>
      </w:r>
    </w:p>
    <w:p w14:paraId="50BF97D1" w14:textId="77777777" w:rsidR="003F5B1A" w:rsidRDefault="00000000">
      <w:r>
        <w:t>FIN-H07-001  •  196</w:t>
      </w:r>
      <w:r>
        <w:t>年起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5B88E6C"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1300B1C" w14:textId="77777777" w:rsidR="003F5B1A" w:rsidRDefault="00000000">
            <w:r>
              <w:t>Original Zhouyi excerpt</w:t>
            </w:r>
          </w:p>
        </w:tc>
        <w:tc>
          <w:tcPr>
            <w:tcW w:w="4939" w:type="dxa"/>
          </w:tcPr>
          <w:p w14:paraId="0B271761"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603310C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43CA930" w14:textId="77777777" w:rsidR="003F5B1A" w:rsidRDefault="00000000">
            <w:r>
              <w:t>師：貞丈人吉，无咎。</w:t>
            </w:r>
          </w:p>
        </w:tc>
        <w:tc>
          <w:tcPr>
            <w:tcW w:w="4939" w:type="dxa"/>
          </w:tcPr>
          <w:p w14:paraId="66337C43" w14:textId="77777777" w:rsidR="003F5B1A" w:rsidRDefault="00000000">
            <w:pPr>
              <w:cnfStyle w:val="000000100000" w:firstRow="0" w:lastRow="0" w:firstColumn="0" w:lastColumn="0" w:oddVBand="0" w:evenVBand="0" w:oddHBand="1" w:evenHBand="0" w:firstRowFirstColumn="0" w:firstRowLastColumn="0" w:lastRowFirstColumn="0" w:lastRowLastColumn="0"/>
            </w:pPr>
            <w:r>
              <w:t>A disciplined army requires trustworthy command and a principled course.</w:t>
            </w:r>
          </w:p>
        </w:tc>
      </w:tr>
    </w:tbl>
    <w:p w14:paraId="22174E21" w14:textId="77777777" w:rsidR="003F5B1A" w:rsidRDefault="00000000">
      <w:pPr>
        <w:pStyle w:val="21"/>
      </w:pPr>
      <w:r>
        <w:t>Historical event · documented story</w:t>
      </w:r>
    </w:p>
    <w:p w14:paraId="731D056D" w14:textId="77777777" w:rsidR="003F5B1A" w:rsidRDefault="00000000">
      <w:r>
        <w:t>In the late Eastern Han, warfare disrupted cultivation and transportation. Beginning in 196 CE, Cao Cao developed agricultural colonies to connect available land, labor and military provisioning. Cultivation, government collection and shipment to troops had to operate across different seasons and places. These arrangements supported campaigning but also imposed obligations upon the cultivators; their individual harvests are not documented here.</w:t>
      </w:r>
    </w:p>
    <w:p w14:paraId="3B6624B4" w14:textId="77777777" w:rsidR="003F5B1A" w:rsidRDefault="00000000">
      <w:r>
        <w:t>The circumstances recorded for this episode centered on the disruption of farming during war, settlement and cultivation of fields, organized harvesting, transfer of food and continued military supply.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589ADBD7"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47F0A7C3"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660C9D0" w14:textId="77777777" w:rsidR="003F5B1A" w:rsidRDefault="00000000">
      <w:pPr>
        <w:pStyle w:val="21"/>
      </w:pPr>
      <w:r>
        <w:t>Interpretive analogy · social post</w:t>
      </w:r>
    </w:p>
    <w:p w14:paraId="7A2B38EE" w14:textId="77777777" w:rsidR="003F5B1A" w:rsidRDefault="00000000">
      <w:r>
        <w:t>Shi concerns coordinated collective action. Military organization depends on production, collection and transport as well as battlefield command. A larger food supply does not automatically mean every producer benefited from the system.</w:t>
      </w:r>
    </w:p>
    <w:p w14:paraId="6733F2C7" w14:textId="77777777" w:rsidR="003F5B1A" w:rsidRDefault="00000000">
      <w:r>
        <w:t xml:space="preserve">The historical record in this entry concerns the disruption of farming during war, settlement and cultivation of fields, organized harvesting, transfer of food and continued military supply.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4EF5A0EC" w14:textId="77777777" w:rsidR="003F5B1A" w:rsidRDefault="00000000">
      <w:pPr>
        <w:pStyle w:val="af7"/>
      </w:pPr>
      <w:r>
        <w:t>Editorial word count: story 385 words; social post 168 words.</w:t>
      </w:r>
    </w:p>
    <w:p w14:paraId="402B5567" w14:textId="77777777" w:rsidR="003F5B1A" w:rsidRDefault="00000000">
      <w:pPr>
        <w:pStyle w:val="21"/>
      </w:pPr>
      <w:r>
        <w:t>Evidence and limitations</w:t>
      </w:r>
    </w:p>
    <w:p w14:paraId="597817D3"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F36D776" w14:textId="77777777" w:rsidR="003F5B1A" w:rsidRDefault="00000000">
      <w:r>
        <w:t>Source locator (master document): CAO</w:t>
      </w:r>
      <w:r>
        <w:t>｜建安元年屯田及裴注</w:t>
      </w:r>
    </w:p>
    <w:p w14:paraId="25F4B398" w14:textId="77777777" w:rsidR="003F5B1A" w:rsidRDefault="00000000">
      <w:r>
        <w:br w:type="page"/>
      </w:r>
    </w:p>
    <w:p w14:paraId="379A8D16" w14:textId="77777777" w:rsidR="003F5B1A" w:rsidRDefault="00000000">
      <w:pPr>
        <w:pStyle w:val="1"/>
      </w:pPr>
      <w:r>
        <w:lastRenderedPageBreak/>
        <w:t>08  Bi  |  China's WTO Accession: Cooperation under Shared Rules</w:t>
      </w:r>
    </w:p>
    <w:p w14:paraId="3F2347AE" w14:textId="77777777" w:rsidR="003F5B1A" w:rsidRDefault="00000000">
      <w:r>
        <w:t>FIN-H08-001  •  2001</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5E66AF1B"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81AB03" w14:textId="77777777" w:rsidR="003F5B1A" w:rsidRDefault="00000000">
            <w:r>
              <w:t>Original Zhouyi excerpt</w:t>
            </w:r>
          </w:p>
        </w:tc>
        <w:tc>
          <w:tcPr>
            <w:tcW w:w="4939" w:type="dxa"/>
          </w:tcPr>
          <w:p w14:paraId="548A72E5"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3F16B5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4587893" w14:textId="77777777" w:rsidR="003F5B1A" w:rsidRDefault="00000000">
            <w:r>
              <w:t>比：吉。原筮元永貞，无咎。不寧方來，後夫凶。</w:t>
            </w:r>
          </w:p>
        </w:tc>
        <w:tc>
          <w:tcPr>
            <w:tcW w:w="4939" w:type="dxa"/>
          </w:tcPr>
          <w:p w14:paraId="71166A1A" w14:textId="77777777" w:rsidR="003F5B1A" w:rsidRDefault="00000000">
            <w:pPr>
              <w:cnfStyle w:val="000000100000" w:firstRow="0" w:lastRow="0" w:firstColumn="0" w:lastColumn="0" w:oddVBand="0" w:evenVBand="0" w:oddHBand="1" w:evenHBand="0" w:firstRowFirstColumn="0" w:firstRowLastColumn="0" w:lastRowFirstColumn="0" w:lastRowLastColumn="0"/>
            </w:pPr>
            <w:r>
              <w:t>Association is favorable when founded on lasting sincerity; late or reluctant attachment can carry danger.</w:t>
            </w:r>
          </w:p>
        </w:tc>
      </w:tr>
    </w:tbl>
    <w:p w14:paraId="5FAEF6A3" w14:textId="77777777" w:rsidR="003F5B1A" w:rsidRDefault="00000000">
      <w:pPr>
        <w:pStyle w:val="21"/>
      </w:pPr>
      <w:r>
        <w:t>Historical event · documented story</w:t>
      </w:r>
    </w:p>
    <w:p w14:paraId="5638C0DA" w14:textId="77777777" w:rsidR="003F5B1A" w:rsidRDefault="00000000">
      <w:r>
        <w:t>China joined the World Trade Organization on 11 December 2001 after negotiating the conditions of membership. Accession provided opportunities to participate in multilateral trade but also required market-opening and institutional commitments. Domestic authorities and enterprises then had to implement new arrangements over time, and individual industries faced different opportunities and competitive pressures.</w:t>
      </w:r>
    </w:p>
    <w:p w14:paraId="5A4B4BC7" w14:textId="77777777" w:rsidR="003F5B1A" w:rsidRDefault="00000000">
      <w:r>
        <w:t>The circumstances recorded for this episode centered on accession negotiations, shared trade rules, commitments, the membership date, domestic adjustment and competition across industries.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15A6F04E"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405DA01A"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62D3CF06" w14:textId="77777777" w:rsidR="003F5B1A" w:rsidRDefault="00000000">
      <w:pPr>
        <w:pStyle w:val="21"/>
      </w:pPr>
      <w:r>
        <w:t>Interpretive analogy · social post</w:t>
      </w:r>
    </w:p>
    <w:p w14:paraId="72BA0141" w14:textId="77777777" w:rsidR="003F5B1A" w:rsidRDefault="00000000">
      <w:r>
        <w:t>Bi suggests association and cooperation. Joining a system is not the same as fulfilling its obligations. Participants need shared rules, clear commitments and ways to handle disputes; an accession date alone cannot establish the benefits to any particular company.</w:t>
      </w:r>
    </w:p>
    <w:p w14:paraId="64CEFFEA" w14:textId="77777777" w:rsidR="003F5B1A" w:rsidRDefault="00000000">
      <w:r>
        <w:t xml:space="preserve">The historical record in this entry concerns accession negotiations, shared trade rules, commitments, the membership date, domestic adjustment and competition across industries.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743CA406" w14:textId="77777777" w:rsidR="003F5B1A" w:rsidRDefault="00000000">
      <w:pPr>
        <w:pStyle w:val="af7"/>
      </w:pPr>
      <w:r>
        <w:t>Editorial word count: story 372 words; social post 170 words.</w:t>
      </w:r>
    </w:p>
    <w:p w14:paraId="556D6939" w14:textId="77777777" w:rsidR="003F5B1A" w:rsidRDefault="00000000">
      <w:pPr>
        <w:pStyle w:val="21"/>
      </w:pPr>
      <w:r>
        <w:t>Evidence and limitations</w:t>
      </w:r>
    </w:p>
    <w:p w14:paraId="616A910A"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504B0499" w14:textId="77777777" w:rsidR="003F5B1A" w:rsidRDefault="00000000">
      <w:r>
        <w:t>Source locator (master document): WTO</w:t>
      </w:r>
      <w:r>
        <w:t>；</w:t>
      </w:r>
      <w:r>
        <w:t>WTO2</w:t>
      </w:r>
      <w:r>
        <w:t>｜入會批准與生效日期</w:t>
      </w:r>
    </w:p>
    <w:p w14:paraId="68FC44DC" w14:textId="77777777" w:rsidR="003F5B1A" w:rsidRDefault="00000000">
      <w:r>
        <w:br w:type="page"/>
      </w:r>
    </w:p>
    <w:p w14:paraId="30EA9F9D" w14:textId="77777777" w:rsidR="003F5B1A" w:rsidRDefault="00000000">
      <w:pPr>
        <w:pStyle w:val="1"/>
      </w:pPr>
      <w:r>
        <w:lastRenderedPageBreak/>
        <w:t>09  Xiao Xu  |  The Cao Bing Family: How Frugality and Trade Accumulate Capital</w:t>
      </w:r>
    </w:p>
    <w:p w14:paraId="33FA0EE5" w14:textId="77777777" w:rsidR="003F5B1A" w:rsidRDefault="00000000">
      <w:r>
        <w:t xml:space="preserve">FIN-H09-001  •  </w:t>
      </w:r>
      <w:r>
        <w:t>秦漢之際至漢代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C3F3633"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1A3E43" w14:textId="77777777" w:rsidR="003F5B1A" w:rsidRDefault="00000000">
            <w:r>
              <w:t>Original Zhouyi excerpt</w:t>
            </w:r>
          </w:p>
        </w:tc>
        <w:tc>
          <w:tcPr>
            <w:tcW w:w="4939" w:type="dxa"/>
          </w:tcPr>
          <w:p w14:paraId="58D3465D"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1145DE0"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00F2941" w14:textId="77777777" w:rsidR="003F5B1A" w:rsidRDefault="00000000">
            <w:r>
              <w:t>小畜：亨。密雲不雨，自我西郊。</w:t>
            </w:r>
          </w:p>
        </w:tc>
        <w:tc>
          <w:tcPr>
            <w:tcW w:w="4939" w:type="dxa"/>
          </w:tcPr>
          <w:p w14:paraId="40AE7D94" w14:textId="77777777" w:rsidR="003F5B1A" w:rsidRDefault="00000000">
            <w:pPr>
              <w:cnfStyle w:val="000000100000" w:firstRow="0" w:lastRow="0" w:firstColumn="0" w:lastColumn="0" w:oddVBand="0" w:evenVBand="0" w:oddHBand="1" w:evenHBand="0" w:firstRowFirstColumn="0" w:firstRowLastColumn="0" w:lastRowFirstColumn="0" w:lastRowLastColumn="0"/>
            </w:pPr>
            <w:r>
              <w:t>Small accumulations can bring progress, although gathering clouds do not yet mean rain.</w:t>
            </w:r>
          </w:p>
        </w:tc>
      </w:tr>
    </w:tbl>
    <w:p w14:paraId="05621C51" w14:textId="77777777" w:rsidR="003F5B1A" w:rsidRDefault="00000000">
      <w:pPr>
        <w:pStyle w:val="21"/>
      </w:pPr>
      <w:r>
        <w:t>Historical event · documented story</w:t>
      </w:r>
    </w:p>
    <w:p w14:paraId="1FE4FCE9" w14:textId="77777777" w:rsidR="003F5B1A" w:rsidRDefault="00000000">
      <w:r>
        <w:t>The Records of the Grand Historian describes the Cao Bing family as gaining wealth through iron production while maintaining restrained household spending and participating in lending and trade. Income from production was allocated across further commercial activities. The historical account contains no comprehensive transactions or interest-rate records from which to calculate modern investment returns.</w:t>
      </w:r>
    </w:p>
    <w:p w14:paraId="2EC73F6F" w14:textId="77777777" w:rsidR="003F5B1A" w:rsidRDefault="00000000">
      <w:r>
        <w:t>The circumstances recorded for this episode centered on iron production, household spending, credit, regional exchange, the movement of capital and missing transaction-level accounts.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CD95623"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8CA3F84"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1F36F06" w14:textId="77777777" w:rsidR="003F5B1A" w:rsidRDefault="00000000">
      <w:pPr>
        <w:pStyle w:val="21"/>
      </w:pPr>
      <w:r>
        <w:t>Interpretive analogy · social post</w:t>
      </w:r>
    </w:p>
    <w:p w14:paraId="22F726FD" w14:textId="77777777" w:rsidR="003F5B1A" w:rsidRDefault="00000000">
      <w:r>
        <w:t>Xiao Xu calls attention to gradual accumulation. Wealth was linked to productive capability, controlled spending and commercial circulation, not austerity alone. Lending and transport could also expose capital to loss, so the story is not a guaranteed investment formula.</w:t>
      </w:r>
    </w:p>
    <w:p w14:paraId="7E9F860F" w14:textId="77777777" w:rsidR="003F5B1A" w:rsidRDefault="00000000">
      <w:r>
        <w:t xml:space="preserve">The historical record in this entry concerns iron production, household spending, credit, regional exchange, the movement of capital and missing transaction-level accounts.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w:t>
      </w:r>
      <w:r>
        <w:lastRenderedPageBreak/>
        <w:t>separate. Read the evidence and the recorded limitations before applying the question to a new situation. A documented historical outcome is not a personal-finance forecast, and every decision requires its own evidence, costs, and context.</w:t>
      </w:r>
    </w:p>
    <w:p w14:paraId="48E6D899" w14:textId="77777777" w:rsidR="003F5B1A" w:rsidRDefault="00000000">
      <w:pPr>
        <w:pStyle w:val="af7"/>
      </w:pPr>
      <w:r>
        <w:t>Editorial word count: story 374 words; social post 170 words.</w:t>
      </w:r>
    </w:p>
    <w:p w14:paraId="5B1035D4" w14:textId="77777777" w:rsidR="003F5B1A" w:rsidRDefault="00000000">
      <w:pPr>
        <w:pStyle w:val="21"/>
      </w:pPr>
      <w:r>
        <w:t>Evidence and limitations</w:t>
      </w:r>
    </w:p>
    <w:p w14:paraId="17EDF476"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EC822AB" w14:textId="77777777" w:rsidR="003F5B1A" w:rsidRDefault="00000000">
      <w:r>
        <w:t>Source locator (master document): SJ129</w:t>
      </w:r>
      <w:r>
        <w:t>｜曹邴氏段</w:t>
      </w:r>
    </w:p>
    <w:p w14:paraId="7EE6BEC0" w14:textId="77777777" w:rsidR="003F5B1A" w:rsidRDefault="00000000">
      <w:r>
        <w:br w:type="page"/>
      </w:r>
    </w:p>
    <w:p w14:paraId="7530DAA3" w14:textId="77777777" w:rsidR="003F5B1A" w:rsidRDefault="00000000">
      <w:pPr>
        <w:pStyle w:val="1"/>
      </w:pPr>
      <w:r>
        <w:lastRenderedPageBreak/>
        <w:t>10  Lu  |  Hong Kong's Linked Exchange Rate: Establishing Rules under Pressure</w:t>
      </w:r>
    </w:p>
    <w:p w14:paraId="6E408809" w14:textId="77777777" w:rsidR="003F5B1A" w:rsidRDefault="00000000">
      <w:r>
        <w:t>FIN-H10-001  •  1983</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C747B30"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AFC5F8" w14:textId="77777777" w:rsidR="003F5B1A" w:rsidRDefault="00000000">
            <w:r>
              <w:t>Original Zhouyi excerpt</w:t>
            </w:r>
          </w:p>
        </w:tc>
        <w:tc>
          <w:tcPr>
            <w:tcW w:w="4939" w:type="dxa"/>
          </w:tcPr>
          <w:p w14:paraId="3E4A88F2"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5FD73C7"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A6C106" w14:textId="77777777" w:rsidR="003F5B1A" w:rsidRDefault="00000000">
            <w:r>
              <w:t>履虎尾，不咥人，亨。</w:t>
            </w:r>
          </w:p>
        </w:tc>
        <w:tc>
          <w:tcPr>
            <w:tcW w:w="4939" w:type="dxa"/>
          </w:tcPr>
          <w:p w14:paraId="3747BBD4" w14:textId="77777777" w:rsidR="003F5B1A" w:rsidRDefault="00000000">
            <w:pPr>
              <w:cnfStyle w:val="000000100000" w:firstRow="0" w:lastRow="0" w:firstColumn="0" w:lastColumn="0" w:oddVBand="0" w:evenVBand="0" w:oddHBand="1" w:evenHBand="0" w:firstRowFirstColumn="0" w:firstRowLastColumn="0" w:lastRowFirstColumn="0" w:lastRowLastColumn="0"/>
            </w:pPr>
            <w:r>
              <w:t>Tread carefully near danger; the tiger does not bite and passage remains possible.</w:t>
            </w:r>
          </w:p>
        </w:tc>
      </w:tr>
    </w:tbl>
    <w:p w14:paraId="774F893C" w14:textId="77777777" w:rsidR="003F5B1A" w:rsidRDefault="00000000">
      <w:pPr>
        <w:pStyle w:val="21"/>
      </w:pPr>
      <w:r>
        <w:t>Historical event · documented story</w:t>
      </w:r>
    </w:p>
    <w:p w14:paraId="4150AADF" w14:textId="77777777" w:rsidR="003F5B1A" w:rsidRDefault="00000000">
      <w:r>
        <w:t>In 1983, Hong Kong faced pressure on confidence in its currency. On 17 October, authorities introduced the linked exchange-rate arrangement connecting the Hong Kong dollar to the US dollar through a defined monetary framework. The new rules helped provide a reference point for monetary operations; an announcement alone did not establish that every trader immediately regained confidence.</w:t>
      </w:r>
    </w:p>
    <w:p w14:paraId="4EB81264" w14:textId="77777777" w:rsidR="003F5B1A" w:rsidRDefault="00000000">
      <w:r>
        <w:t>The circumstances recorded for this episode centered on currency-market uncertainty, the linked-exchange-rate decision, the implementation date, notes and conversion arrangements, and subsequent operation.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6A656F4"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6629333"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EB5ED15" w14:textId="77777777" w:rsidR="003F5B1A" w:rsidRDefault="00000000">
      <w:pPr>
        <w:pStyle w:val="21"/>
      </w:pPr>
      <w:r>
        <w:t>Interpretive analogy · social post</w:t>
      </w:r>
    </w:p>
    <w:p w14:paraId="24552B80" w14:textId="77777777" w:rsidR="003F5B1A" w:rsidRDefault="00000000">
      <w:r>
        <w:t>Lu suggests walking carefully in hazardous circumstances. Credible monetary arrangements require publicly understandable rules and consistent operational implementation. This case concerns the system's historical introduction, not a prediction about future exchange rates.</w:t>
      </w:r>
    </w:p>
    <w:p w14:paraId="7272A47D" w14:textId="77777777" w:rsidR="003F5B1A" w:rsidRDefault="00000000">
      <w:r>
        <w:t xml:space="preserve">The historical record in this entry concerns currency-market uncertainty, the linked-exchange-rate decision, the implementation date, notes and conversion arrangements, and subsequent operation.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w:t>
      </w:r>
      <w:r>
        <w:lastRenderedPageBreak/>
        <w:t>application must remain separate. Read the evidence and the recorded limitations before applying the question to a new situation. A documented historical outcome is not a personal-finance forecast, and every decision requires its own evidence, costs, and context.</w:t>
      </w:r>
    </w:p>
    <w:p w14:paraId="331D4B31" w14:textId="77777777" w:rsidR="003F5B1A" w:rsidRDefault="00000000">
      <w:pPr>
        <w:pStyle w:val="af7"/>
      </w:pPr>
      <w:r>
        <w:t>Editorial word count: story 377 words; social post 163 words.</w:t>
      </w:r>
    </w:p>
    <w:p w14:paraId="05DA7357" w14:textId="77777777" w:rsidR="003F5B1A" w:rsidRDefault="00000000">
      <w:pPr>
        <w:pStyle w:val="21"/>
      </w:pPr>
      <w:r>
        <w:t>Evidence and limitations</w:t>
      </w:r>
    </w:p>
    <w:p w14:paraId="28879099"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3C2F5B3" w14:textId="77777777" w:rsidR="003F5B1A" w:rsidRDefault="00000000">
      <w:r>
        <w:t>Source locator (master document): LINK</w:t>
      </w:r>
      <w:r>
        <w:t>｜制度沿革：</w:t>
      </w:r>
      <w:r>
        <w:t>1983</w:t>
      </w:r>
      <w:r>
        <w:t>年</w:t>
      </w:r>
      <w:r>
        <w:t>10</w:t>
      </w:r>
      <w:r>
        <w:t>月</w:t>
      </w:r>
      <w:r>
        <w:t>17</w:t>
      </w:r>
      <w:r>
        <w:t>日</w:t>
      </w:r>
    </w:p>
    <w:p w14:paraId="1958D61B" w14:textId="77777777" w:rsidR="003F5B1A" w:rsidRDefault="00000000">
      <w:r>
        <w:br w:type="page"/>
      </w:r>
    </w:p>
    <w:p w14:paraId="001A89E0" w14:textId="77777777" w:rsidR="003F5B1A" w:rsidRDefault="00000000">
      <w:pPr>
        <w:pStyle w:val="1"/>
      </w:pPr>
      <w:r>
        <w:lastRenderedPageBreak/>
        <w:t>11  Tai  |  Economic Recovery under Emperors Wen and Jing</w:t>
      </w:r>
    </w:p>
    <w:p w14:paraId="15281578" w14:textId="77777777" w:rsidR="003F5B1A" w:rsidRDefault="00000000">
      <w:r>
        <w:t xml:space="preserve">FIN-H11-001  •  </w:t>
      </w:r>
      <w:r>
        <w:t>西漢前期</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5FB17B81"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CC4DD3" w14:textId="77777777" w:rsidR="003F5B1A" w:rsidRDefault="00000000">
            <w:r>
              <w:t>Original Zhouyi excerpt</w:t>
            </w:r>
          </w:p>
        </w:tc>
        <w:tc>
          <w:tcPr>
            <w:tcW w:w="4939" w:type="dxa"/>
          </w:tcPr>
          <w:p w14:paraId="61D26675"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85BDB87"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DBFE5F" w14:textId="77777777" w:rsidR="003F5B1A" w:rsidRDefault="00000000">
            <w:r>
              <w:t>泰：小往大來，吉亨。</w:t>
            </w:r>
          </w:p>
        </w:tc>
        <w:tc>
          <w:tcPr>
            <w:tcW w:w="4939" w:type="dxa"/>
          </w:tcPr>
          <w:p w14:paraId="30BA5BAD" w14:textId="77777777" w:rsidR="003F5B1A" w:rsidRDefault="00000000">
            <w:pPr>
              <w:cnfStyle w:val="000000100000" w:firstRow="0" w:lastRow="0" w:firstColumn="0" w:lastColumn="0" w:oddVBand="0" w:evenVBand="0" w:oddHBand="1" w:evenHBand="0" w:firstRowFirstColumn="0" w:firstRowLastColumn="0" w:lastRowFirstColumn="0" w:lastRowLastColumn="0"/>
            </w:pPr>
            <w:r>
              <w:t>Small things depart and greater things arrive, a sign of favorable circulation.</w:t>
            </w:r>
          </w:p>
        </w:tc>
      </w:tr>
    </w:tbl>
    <w:p w14:paraId="7701C885" w14:textId="77777777" w:rsidR="003F5B1A" w:rsidRDefault="00000000">
      <w:pPr>
        <w:pStyle w:val="21"/>
      </w:pPr>
      <w:r>
        <w:t>Historical event · documented story</w:t>
      </w:r>
    </w:p>
    <w:p w14:paraId="1A768789" w14:textId="77777777" w:rsidR="003F5B1A" w:rsidRDefault="00000000">
      <w:r>
        <w:t>Following prolonged warfare, the early Han state needed to restore cultivation, livelihoods and fiscal capacity. Under Emperors Wen and Jing, some burdens were reduced and production gradually recovered. Historical accounts later describe an increase in grain and public reserves, though subsequent large expenditures altered fiscal conditions. Such changes took place over years rather than at one moment.</w:t>
      </w:r>
    </w:p>
    <w:p w14:paraId="503A57ED" w14:textId="77777777" w:rsidR="003F5B1A" w:rsidRDefault="00000000">
      <w:r>
        <w:t>The circumstances recorded for this episode centered on the destruction following war, reduced burdens, repeated agricultural seasons, gradual recovery of public revenue and later expenditure.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694C1209"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65CD589"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278C2AF" w14:textId="77777777" w:rsidR="003F5B1A" w:rsidRDefault="00000000">
      <w:pPr>
        <w:pStyle w:val="21"/>
      </w:pPr>
      <w:r>
        <w:t>Interpretive analogy · social post</w:t>
      </w:r>
    </w:p>
    <w:p w14:paraId="7DD18C36" w14:textId="77777777" w:rsidR="003F5B1A" w:rsidRDefault="00000000">
      <w:r>
        <w:t>Tai concerns favorable flow and balance. Lowering some burdens may help sustain production, which in turn supports future revenue. The lesson is to examine household conditions and fiscal commitments together, without assuming all regions benefited equally.</w:t>
      </w:r>
    </w:p>
    <w:p w14:paraId="6AFCEF3F" w14:textId="77777777" w:rsidR="003F5B1A" w:rsidRDefault="00000000">
      <w:r>
        <w:t xml:space="preserve">The historical record in this entry concerns the destruction following war, reduced burdens, repeated agricultural seasons, gradual recovery of public revenue and later expenditure.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04733901" w14:textId="77777777" w:rsidR="003F5B1A" w:rsidRDefault="00000000">
      <w:pPr>
        <w:pStyle w:val="af7"/>
      </w:pPr>
      <w:r>
        <w:t>Editorial word count: story 379 words; social post 169 words.</w:t>
      </w:r>
    </w:p>
    <w:p w14:paraId="535E8B3E" w14:textId="77777777" w:rsidR="003F5B1A" w:rsidRDefault="00000000">
      <w:pPr>
        <w:pStyle w:val="21"/>
      </w:pPr>
      <w:r>
        <w:t>Evidence and limitations</w:t>
      </w:r>
    </w:p>
    <w:p w14:paraId="6D10A5FC"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32BC93EF" w14:textId="77777777" w:rsidR="003F5B1A" w:rsidRDefault="00000000">
      <w:r>
        <w:t>Source locator (master document): HS24A</w:t>
      </w:r>
      <w:r>
        <w:t>｜漢興後休養與積累段</w:t>
      </w:r>
    </w:p>
    <w:p w14:paraId="0783F425" w14:textId="77777777" w:rsidR="003F5B1A" w:rsidRDefault="00000000">
      <w:r>
        <w:br w:type="page"/>
      </w:r>
    </w:p>
    <w:p w14:paraId="6C39EB62" w14:textId="77777777" w:rsidR="003F5B1A" w:rsidRDefault="00000000">
      <w:pPr>
        <w:pStyle w:val="1"/>
      </w:pPr>
      <w:r>
        <w:lastRenderedPageBreak/>
        <w:t>12  Pi  |  Silver Outflows: International Markets Disrupt Domestic Finance</w:t>
      </w:r>
    </w:p>
    <w:p w14:paraId="0507F46F" w14:textId="77777777" w:rsidR="003F5B1A" w:rsidRDefault="00000000">
      <w:r>
        <w:t>FIN-H12-001  •  1933—1935</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C089823"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D38F41C" w14:textId="77777777" w:rsidR="003F5B1A" w:rsidRDefault="00000000">
            <w:r>
              <w:t>Original Zhouyi excerpt</w:t>
            </w:r>
          </w:p>
        </w:tc>
        <w:tc>
          <w:tcPr>
            <w:tcW w:w="4939" w:type="dxa"/>
          </w:tcPr>
          <w:p w14:paraId="2CF988F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1A87E6FA"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0C17531" w14:textId="77777777" w:rsidR="003F5B1A" w:rsidRDefault="00000000">
            <w:r>
              <w:t>否之匪人，不利君子貞，大往小來。</w:t>
            </w:r>
          </w:p>
        </w:tc>
        <w:tc>
          <w:tcPr>
            <w:tcW w:w="4939" w:type="dxa"/>
          </w:tcPr>
          <w:p w14:paraId="48B9CA04" w14:textId="77777777" w:rsidR="003F5B1A" w:rsidRDefault="00000000">
            <w:pPr>
              <w:cnfStyle w:val="000000100000" w:firstRow="0" w:lastRow="0" w:firstColumn="0" w:lastColumn="0" w:oddVBand="0" w:evenVBand="0" w:oddHBand="1" w:evenHBand="0" w:firstRowFirstColumn="0" w:firstRowLastColumn="0" w:lastRowFirstColumn="0" w:lastRowLastColumn="0"/>
            </w:pPr>
            <w:r>
              <w:t>The worthy face obstruction while great things depart and lesser things arrive.</w:t>
            </w:r>
          </w:p>
        </w:tc>
      </w:tr>
    </w:tbl>
    <w:p w14:paraId="6AB4D165" w14:textId="77777777" w:rsidR="003F5B1A" w:rsidRDefault="00000000">
      <w:pPr>
        <w:pStyle w:val="21"/>
      </w:pPr>
      <w:r>
        <w:t>Historical event · documented story</w:t>
      </w:r>
    </w:p>
    <w:p w14:paraId="35D201F5" w14:textId="77777777" w:rsidR="003F5B1A" w:rsidRDefault="00000000">
      <w:r>
        <w:t>In 1933–1935, fluctuations in the international silver market placed pressure on China's monetary system. Silver outflows tightened domestic payment and credit conditions, leading banks and authorities to consider responses and later monetary reform. The chain of effects ran from international prices through silver holdings to domestic finance; the experience of each individual business is not documented.</w:t>
      </w:r>
    </w:p>
    <w:p w14:paraId="54A1EDEB" w14:textId="77777777" w:rsidR="003F5B1A" w:rsidRDefault="00000000">
      <w:r>
        <w:t>The circumstances recorded for this episode centered on international silver prices, outward flows of the metal, pressures on bank liquidity, local commercial payments and later monetary reform.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63312902"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FFF2D5B"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B7BF106" w14:textId="77777777" w:rsidR="003F5B1A" w:rsidRDefault="00000000">
      <w:pPr>
        <w:pStyle w:val="21"/>
      </w:pPr>
      <w:r>
        <w:t>Interpretive analogy · social post</w:t>
      </w:r>
    </w:p>
    <w:p w14:paraId="4CDA3B7C" w14:textId="77777777" w:rsidR="003F5B1A" w:rsidRDefault="00000000">
      <w:r>
        <w:t>Pi evokes blocked circulation. When a monetary system depends on a commodity traded internationally, outside price movements may constrain domestic credit. The cause of a local financial shortage may lie beyond any single firm's management, and cannot be assigned to one foreign policy without further evidence.</w:t>
      </w:r>
    </w:p>
    <w:p w14:paraId="6B28E8C0" w14:textId="77777777" w:rsidR="003F5B1A" w:rsidRDefault="00000000">
      <w:r>
        <w:t xml:space="preserve">The historical record in this entry concerns international silver prices, outward flows of the metal, pressures on bank liquidity, local commercial payments and later monetary reform.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1B75EC63" w14:textId="77777777" w:rsidR="003F5B1A" w:rsidRDefault="00000000">
      <w:pPr>
        <w:pStyle w:val="af7"/>
      </w:pPr>
      <w:r>
        <w:t>Editorial word count: story 381 words; social post 181 words.</w:t>
      </w:r>
    </w:p>
    <w:p w14:paraId="15FA5554" w14:textId="77777777" w:rsidR="003F5B1A" w:rsidRDefault="00000000">
      <w:pPr>
        <w:pStyle w:val="21"/>
      </w:pPr>
      <w:r>
        <w:t>Evidence and limitations</w:t>
      </w:r>
    </w:p>
    <w:p w14:paraId="3FA8364E"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3338306B" w14:textId="77777777" w:rsidR="003F5B1A" w:rsidRDefault="00000000">
      <w:r>
        <w:t>Source locator (master document): SILVER</w:t>
      </w:r>
      <w:r>
        <w:t>；</w:t>
      </w:r>
      <w:r>
        <w:t>TWO2</w:t>
      </w:r>
      <w:r>
        <w:t>｜國際銀市波動及防止外流段</w:t>
      </w:r>
    </w:p>
    <w:p w14:paraId="0DA649CC" w14:textId="77777777" w:rsidR="003F5B1A" w:rsidRDefault="00000000">
      <w:r>
        <w:br w:type="page"/>
      </w:r>
    </w:p>
    <w:p w14:paraId="3F69D12E" w14:textId="77777777" w:rsidR="003F5B1A" w:rsidRDefault="00000000">
      <w:pPr>
        <w:pStyle w:val="1"/>
      </w:pPr>
      <w:r>
        <w:lastRenderedPageBreak/>
        <w:t>13  Tong Ren  |  Hsinchu Science Park: Connecting Research and Manufacturing</w:t>
      </w:r>
    </w:p>
    <w:p w14:paraId="598AA2C8" w14:textId="77777777" w:rsidR="003F5B1A" w:rsidRDefault="00000000">
      <w:r>
        <w:t>FIN-H13-001  •  1980</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6B3F15A1"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93C107" w14:textId="77777777" w:rsidR="003F5B1A" w:rsidRDefault="00000000">
            <w:r>
              <w:t>Original Zhouyi excerpt</w:t>
            </w:r>
          </w:p>
        </w:tc>
        <w:tc>
          <w:tcPr>
            <w:tcW w:w="4939" w:type="dxa"/>
          </w:tcPr>
          <w:p w14:paraId="5D60F25F"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18B46C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E2DA9A3" w14:textId="77777777" w:rsidR="003F5B1A" w:rsidRDefault="00000000">
            <w:r>
              <w:t>同人于野，亨。</w:t>
            </w:r>
            <w:r>
              <w:t xml:space="preserve"> </w:t>
            </w:r>
            <w:r>
              <w:t>利涉大川，利君子貞。</w:t>
            </w:r>
          </w:p>
        </w:tc>
        <w:tc>
          <w:tcPr>
            <w:tcW w:w="4939" w:type="dxa"/>
          </w:tcPr>
          <w:p w14:paraId="68D1BEA2" w14:textId="77777777" w:rsidR="003F5B1A" w:rsidRDefault="00000000">
            <w:pPr>
              <w:cnfStyle w:val="000000100000" w:firstRow="0" w:lastRow="0" w:firstColumn="0" w:lastColumn="0" w:oddVBand="0" w:evenVBand="0" w:oddHBand="1" w:evenHBand="0" w:firstRowFirstColumn="0" w:firstRowLastColumn="0" w:lastRowFirstColumn="0" w:lastRowLastColumn="0"/>
            </w:pPr>
            <w:r>
              <w:t>Open association with others can bring progress and support a difficult crossing.</w:t>
            </w:r>
          </w:p>
        </w:tc>
      </w:tr>
    </w:tbl>
    <w:p w14:paraId="67266E9E" w14:textId="77777777" w:rsidR="003F5B1A" w:rsidRDefault="00000000">
      <w:pPr>
        <w:pStyle w:val="21"/>
      </w:pPr>
      <w:r>
        <w:t>Historical event · documented story</w:t>
      </w:r>
    </w:p>
    <w:p w14:paraId="486EA40D" w14:textId="77777777" w:rsidR="003F5B1A" w:rsidRDefault="00000000">
      <w:r>
        <w:t>Hsinchu Science Park opened in 1980 following planning that considered universities, research institutes, transport and industrial sites. The park helped bring researchers, manufacturers and supporting public services into proximity. Yet firms still had to develop products, hire staff, obtain customers and manage their own risks. The park was an enabling environment rather than a guarantee of every company's results.</w:t>
      </w:r>
    </w:p>
    <w:p w14:paraId="57985BD7" w14:textId="77777777" w:rsidR="003F5B1A" w:rsidRDefault="00000000">
      <w:r>
        <w:t>The circumstances recorded for this episode centered on the selection of Hsinchu, nearby universities, research institutes, public facilities, opening in 1980 and subsequent firms establishing production.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B082E23"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3DE9ED3"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E7FE1A4" w14:textId="77777777" w:rsidR="003F5B1A" w:rsidRDefault="00000000">
      <w:pPr>
        <w:pStyle w:val="21"/>
      </w:pPr>
      <w:r>
        <w:t>Interpretive analogy · social post</w:t>
      </w:r>
    </w:p>
    <w:p w14:paraId="2B001404" w14:textId="77777777" w:rsidR="003F5B1A" w:rsidRDefault="00000000">
      <w:r>
        <w:t>Tong Ren suggests people working toward a shared objective. Proximity is useful, but coordination between research, production and customers remains necessary. An industrial cluster grows through many separate contributions rather than one inaugural ceremony.</w:t>
      </w:r>
    </w:p>
    <w:p w14:paraId="3D0CA336" w14:textId="77777777" w:rsidR="003F5B1A" w:rsidRDefault="00000000">
      <w:r>
        <w:t xml:space="preserve">The historical record in this entry concerns the selection of Hsinchu, nearby universities, research institutes, public facilities, opening in 1980 and subsequent firms establishing production.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28DE2C94" w14:textId="77777777" w:rsidR="003F5B1A" w:rsidRDefault="00000000">
      <w:pPr>
        <w:pStyle w:val="af7"/>
      </w:pPr>
      <w:r>
        <w:t>Editorial word count: story 382 words; social post 168 words.</w:t>
      </w:r>
    </w:p>
    <w:p w14:paraId="6E60FB0F" w14:textId="77777777" w:rsidR="003F5B1A" w:rsidRDefault="00000000">
      <w:pPr>
        <w:pStyle w:val="21"/>
      </w:pPr>
      <w:r>
        <w:t>Evidence and limitations</w:t>
      </w:r>
    </w:p>
    <w:p w14:paraId="198C71BA"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3BF3A90A" w14:textId="77777777" w:rsidR="003F5B1A" w:rsidRDefault="00000000">
      <w:r>
        <w:t>Source locator (master document): PARK</w:t>
      </w:r>
      <w:r>
        <w:t>｜選址條件與</w:t>
      </w:r>
      <w:r>
        <w:t>1980</w:t>
      </w:r>
      <w:r>
        <w:t>年開幕段</w:t>
      </w:r>
    </w:p>
    <w:p w14:paraId="0DA8AE84" w14:textId="77777777" w:rsidR="003F5B1A" w:rsidRDefault="00000000">
      <w:r>
        <w:br w:type="page"/>
      </w:r>
    </w:p>
    <w:p w14:paraId="1B3BB52E" w14:textId="77777777" w:rsidR="003F5B1A" w:rsidRDefault="00000000">
      <w:pPr>
        <w:pStyle w:val="1"/>
      </w:pPr>
      <w:r>
        <w:lastRenderedPageBreak/>
        <w:t>14  Da You  |  Equitable Transport and Price Stabilization: Using Concentrated State Resources</w:t>
      </w:r>
    </w:p>
    <w:p w14:paraId="5CA2542A" w14:textId="77777777" w:rsidR="003F5B1A" w:rsidRDefault="00000000">
      <w:r>
        <w:t xml:space="preserve">FIN-H14-001  •  </w:t>
      </w:r>
      <w:r>
        <w:t>漢武帝時期</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609D7BF3"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83C0C6" w14:textId="77777777" w:rsidR="003F5B1A" w:rsidRDefault="00000000">
            <w:r>
              <w:t>Original Zhouyi excerpt</w:t>
            </w:r>
          </w:p>
        </w:tc>
        <w:tc>
          <w:tcPr>
            <w:tcW w:w="4939" w:type="dxa"/>
          </w:tcPr>
          <w:p w14:paraId="0B874CE4"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FA6739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4A9112A" w14:textId="77777777" w:rsidR="003F5B1A" w:rsidRDefault="00000000">
            <w:r>
              <w:t>大有：元亨。</w:t>
            </w:r>
          </w:p>
        </w:tc>
        <w:tc>
          <w:tcPr>
            <w:tcW w:w="4939" w:type="dxa"/>
          </w:tcPr>
          <w:p w14:paraId="350443B6" w14:textId="77777777" w:rsidR="003F5B1A" w:rsidRDefault="00000000">
            <w:pPr>
              <w:cnfStyle w:val="000000100000" w:firstRow="0" w:lastRow="0" w:firstColumn="0" w:lastColumn="0" w:oddVBand="0" w:evenVBand="0" w:oddHBand="1" w:evenHBand="0" w:firstRowFirstColumn="0" w:firstRowLastColumn="0" w:lastRowFirstColumn="0" w:lastRowLastColumn="0"/>
            </w:pPr>
            <w:r>
              <w:t>Great possession can bring significant progress.</w:t>
            </w:r>
          </w:p>
        </w:tc>
      </w:tr>
    </w:tbl>
    <w:p w14:paraId="2FAD0C7F" w14:textId="77777777" w:rsidR="003F5B1A" w:rsidRDefault="00000000">
      <w:pPr>
        <w:pStyle w:val="21"/>
      </w:pPr>
      <w:r>
        <w:t>Historical event · documented story</w:t>
      </w:r>
    </w:p>
    <w:p w14:paraId="1CC5373C" w14:textId="77777777" w:rsidR="003F5B1A" w:rsidRDefault="00000000">
      <w:r>
        <w:t>During Emperor Wu's reign, Sang Hongyang participated in policies for state transport, distribution and price management. The government mobilized and sold goods across regions to support public finances amid heavy military spending. The measures also affected merchants and local communities. Subsequent debate questioned whether government involvement generated public benefit or competed unfairly with private activity.</w:t>
      </w:r>
    </w:p>
    <w:p w14:paraId="54E4BD21" w14:textId="77777777" w:rsidR="003F5B1A" w:rsidRDefault="00000000">
      <w:r>
        <w:t>The circumstances recorded for this episode centered on state procurement and transport, official sales, wartime fiscal requirements, debates about private merchants and the costs of moving goods.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66388E00"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2AC8F3C"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0FFC697" w14:textId="77777777" w:rsidR="003F5B1A" w:rsidRDefault="00000000">
      <w:pPr>
        <w:pStyle w:val="21"/>
      </w:pPr>
      <w:r>
        <w:t>Interpretive analogy · social post</w:t>
      </w:r>
    </w:p>
    <w:p w14:paraId="7F7267DE" w14:textId="77777777" w:rsidR="003F5B1A" w:rsidRDefault="00000000">
      <w:r>
        <w:t>Da You raises the question of how substantial resources are used. Higher treasury receipts must be evaluated alongside transport costs, market effects and local burdens. The hexagram supplies an interpretive question, not documentary proof that the policy originated in divination.</w:t>
      </w:r>
    </w:p>
    <w:p w14:paraId="6307A7C2" w14:textId="77777777" w:rsidR="003F5B1A" w:rsidRDefault="00000000">
      <w:r>
        <w:t xml:space="preserve">The historical record in this entry concerns state procurement and transport, official sales, wartime fiscal requirements, debates about private merchants and the costs of moving goods.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37BB9DE9" w14:textId="77777777" w:rsidR="003F5B1A" w:rsidRDefault="00000000">
      <w:pPr>
        <w:pStyle w:val="af7"/>
      </w:pPr>
      <w:r>
        <w:t>Editorial word count: story 379 words; social post 175 words.</w:t>
      </w:r>
    </w:p>
    <w:p w14:paraId="33A5C4B8" w14:textId="77777777" w:rsidR="003F5B1A" w:rsidRDefault="00000000">
      <w:pPr>
        <w:pStyle w:val="21"/>
      </w:pPr>
      <w:r>
        <w:t>Evidence and limitations</w:t>
      </w:r>
    </w:p>
    <w:p w14:paraId="79788ED9"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210D0A07" w14:textId="77777777" w:rsidR="003F5B1A" w:rsidRDefault="00000000">
      <w:r>
        <w:t>Source locator (master document): HS24B</w:t>
      </w:r>
      <w:r>
        <w:t>｜桑弘羊均輸平準段</w:t>
      </w:r>
    </w:p>
    <w:p w14:paraId="0C46774D" w14:textId="77777777" w:rsidR="003F5B1A" w:rsidRDefault="00000000">
      <w:r>
        <w:br w:type="page"/>
      </w:r>
    </w:p>
    <w:p w14:paraId="065B86C3" w14:textId="77777777" w:rsidR="003F5B1A" w:rsidRDefault="00000000">
      <w:pPr>
        <w:pStyle w:val="1"/>
      </w:pPr>
      <w:r>
        <w:lastRenderedPageBreak/>
        <w:t>15  Qian (Modesty)  |  Fan Zhongyan's Charitable Estate: Sustaining Family Support</w:t>
      </w:r>
    </w:p>
    <w:p w14:paraId="004DACC1" w14:textId="77777777" w:rsidR="003F5B1A" w:rsidRDefault="00000000">
      <w:r>
        <w:t>FIN-H15-001  •  11</w:t>
      </w:r>
      <w:r>
        <w:t>世紀中葉</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058A774"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EE90749" w14:textId="77777777" w:rsidR="003F5B1A" w:rsidRDefault="00000000">
            <w:r>
              <w:t>Original Zhouyi excerpt</w:t>
            </w:r>
          </w:p>
        </w:tc>
        <w:tc>
          <w:tcPr>
            <w:tcW w:w="4939" w:type="dxa"/>
          </w:tcPr>
          <w:p w14:paraId="0CC94494"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80AB716"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1CBDC6" w14:textId="77777777" w:rsidR="003F5B1A" w:rsidRDefault="00000000">
            <w:r>
              <w:t>謙：亨，君子有終。</w:t>
            </w:r>
          </w:p>
        </w:tc>
        <w:tc>
          <w:tcPr>
            <w:tcW w:w="4939" w:type="dxa"/>
          </w:tcPr>
          <w:p w14:paraId="5DA903FC" w14:textId="77777777" w:rsidR="003F5B1A" w:rsidRDefault="00000000">
            <w:pPr>
              <w:cnfStyle w:val="000000100000" w:firstRow="0" w:lastRow="0" w:firstColumn="0" w:lastColumn="0" w:oddVBand="0" w:evenVBand="0" w:oddHBand="1" w:evenHBand="0" w:firstRowFirstColumn="0" w:firstRowLastColumn="0" w:lastRowFirstColumn="0" w:lastRowLastColumn="0"/>
            </w:pPr>
            <w:r>
              <w:t>Modesty brings progress and permits a worthy person to finish well.</w:t>
            </w:r>
          </w:p>
        </w:tc>
      </w:tr>
    </w:tbl>
    <w:p w14:paraId="0E1E86FC" w14:textId="77777777" w:rsidR="003F5B1A" w:rsidRDefault="00000000">
      <w:pPr>
        <w:pStyle w:val="21"/>
      </w:pPr>
      <w:r>
        <w:t>Historical event · documented story</w:t>
      </w:r>
    </w:p>
    <w:p w14:paraId="442D29AB" w14:textId="77777777" w:rsidR="003F5B1A" w:rsidRDefault="00000000">
      <w:r>
        <w:t>In the mid-eleventh century, Fan Zhongyan acquired land whose rental income supported members of his wider family. Assistance covered food, clothing and major family events under stated allocation rules. The estate required ongoing cultivation, rent collection, management and decisions about eligibility. The literary source praises the undertaking, but does not provide evidence that all recipients benefited equally.</w:t>
      </w:r>
    </w:p>
    <w:p w14:paraId="13A460D6" w14:textId="77777777" w:rsidR="003F5B1A" w:rsidRDefault="00000000">
      <w:r>
        <w:t>The circumstances recorded for this episode centered on the acquisition of endowed farmland, rental income, assistance with food and family ceremonies, management and periodic distribution.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423B1CF"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869114B"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41C91B79" w14:textId="77777777" w:rsidR="003F5B1A" w:rsidRDefault="00000000">
      <w:pPr>
        <w:pStyle w:val="21"/>
      </w:pPr>
      <w:r>
        <w:t>Interpretive analogy · social post</w:t>
      </w:r>
    </w:p>
    <w:p w14:paraId="5B2FD7C2" w14:textId="77777777" w:rsidR="003F5B1A" w:rsidRDefault="00000000">
      <w:r>
        <w:t>Qian, meaning modesty, can frame the responsible use of wealth. An enduring provision for others needs assets that generate income and workable payment rules. Good intentions cannot replace oversight, reserves or attention to changing needs.</w:t>
      </w:r>
    </w:p>
    <w:p w14:paraId="55750F68" w14:textId="77777777" w:rsidR="003F5B1A" w:rsidRDefault="00000000">
      <w:r>
        <w:t xml:space="preserve">The historical record in this entry concerns the acquisition of endowed farmland, rental income, assistance with food and family ceremonies, management and periodic distribution.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06DCF222" w14:textId="77777777" w:rsidR="003F5B1A" w:rsidRDefault="00000000">
      <w:pPr>
        <w:pStyle w:val="af7"/>
      </w:pPr>
      <w:r>
        <w:t>Editorial word count: story 379 words; social post 168 words.</w:t>
      </w:r>
    </w:p>
    <w:p w14:paraId="6541C4A9" w14:textId="77777777" w:rsidR="003F5B1A" w:rsidRDefault="00000000">
      <w:pPr>
        <w:pStyle w:val="21"/>
      </w:pPr>
      <w:r>
        <w:t>Evidence and limitations</w:t>
      </w:r>
    </w:p>
    <w:p w14:paraId="27227E15"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14BBAAD" w14:textId="77777777" w:rsidR="003F5B1A" w:rsidRDefault="00000000">
      <w:r>
        <w:t>Source locator (master document): YI</w:t>
      </w:r>
      <w:r>
        <w:t>｜置義田及日給月給段</w:t>
      </w:r>
    </w:p>
    <w:p w14:paraId="014570E5" w14:textId="77777777" w:rsidR="003F5B1A" w:rsidRDefault="00000000">
      <w:r>
        <w:br w:type="page"/>
      </w:r>
    </w:p>
    <w:p w14:paraId="60089FFC" w14:textId="77777777" w:rsidR="003F5B1A" w:rsidRDefault="00000000">
      <w:pPr>
        <w:pStyle w:val="1"/>
      </w:pPr>
      <w:r>
        <w:lastRenderedPageBreak/>
        <w:t>16  Yu  |  Taiwan's Ten Major Construction Projects: Coordinating Public Investment</w:t>
      </w:r>
    </w:p>
    <w:p w14:paraId="45EE797D" w14:textId="77777777" w:rsidR="003F5B1A" w:rsidRDefault="00000000">
      <w:r>
        <w:t>FIN-H16-001  •  1970</w:t>
      </w:r>
      <w:r>
        <w:t>年代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DADB2BB"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B787C6" w14:textId="77777777" w:rsidR="003F5B1A" w:rsidRDefault="00000000">
            <w:r>
              <w:t>Original Zhouyi excerpt</w:t>
            </w:r>
          </w:p>
        </w:tc>
        <w:tc>
          <w:tcPr>
            <w:tcW w:w="4939" w:type="dxa"/>
          </w:tcPr>
          <w:p w14:paraId="63E0AF30"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B1F5257"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AE9829" w14:textId="77777777" w:rsidR="003F5B1A" w:rsidRDefault="00000000">
            <w:r>
              <w:t>豫：利建侯行師。</w:t>
            </w:r>
          </w:p>
        </w:tc>
        <w:tc>
          <w:tcPr>
            <w:tcW w:w="4939" w:type="dxa"/>
          </w:tcPr>
          <w:p w14:paraId="041029C6" w14:textId="77777777" w:rsidR="003F5B1A" w:rsidRDefault="00000000">
            <w:pPr>
              <w:cnfStyle w:val="000000100000" w:firstRow="0" w:lastRow="0" w:firstColumn="0" w:lastColumn="0" w:oddVBand="0" w:evenVBand="0" w:oddHBand="1" w:evenHBand="0" w:firstRowFirstColumn="0" w:firstRowLastColumn="0" w:lastRowFirstColumn="0" w:lastRowLastColumn="0"/>
            </w:pPr>
            <w:r>
              <w:t>Preparation and ordered mobilization make appointment of leaders and the movement of armies appropriate.</w:t>
            </w:r>
          </w:p>
        </w:tc>
      </w:tr>
    </w:tbl>
    <w:p w14:paraId="7BA6C365" w14:textId="77777777" w:rsidR="003F5B1A" w:rsidRDefault="00000000">
      <w:pPr>
        <w:pStyle w:val="21"/>
      </w:pPr>
      <w:r>
        <w:t>Historical event · documented story</w:t>
      </w:r>
    </w:p>
    <w:p w14:paraId="47A2FA31" w14:textId="77777777" w:rsidR="003F5B1A" w:rsidRDefault="00000000">
      <w:r>
        <w:t>In the 1970s, Taiwan pursued major transportation, energy and heavy-industry projects against a background of external economic and energy pressures. Government investment demanded budgets, construction staff, land and coordination among projects. Different facilities opened on different schedules and carried their own costs and maintenance needs. Subsequent economic growth should not be attributed entirely to any single project.</w:t>
      </w:r>
    </w:p>
    <w:p w14:paraId="5265176C" w14:textId="77777777" w:rsidR="003F5B1A" w:rsidRDefault="00000000">
      <w:r>
        <w:t>The circumstances recorded for this episode centered on the energy shock, government investment decisions, projects in transportation and heavy industry, phased construction, financing and maintenance.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B405A1D"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ECDAFC6"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3DD2355" w14:textId="77777777" w:rsidR="003F5B1A" w:rsidRDefault="00000000">
      <w:pPr>
        <w:pStyle w:val="21"/>
      </w:pPr>
      <w:r>
        <w:t>Interpretive analogy · social post</w:t>
      </w:r>
    </w:p>
    <w:p w14:paraId="05A15D02" w14:textId="77777777" w:rsidR="003F5B1A" w:rsidRDefault="00000000">
      <w:r>
        <w:t>Yu points to preparation and mobilization. Large ambitions become useful only when financing, scheduling, execution and later maintenance can be sustained. Evaluation should distinguish each project's actual output from the promise made at its announcement.</w:t>
      </w:r>
    </w:p>
    <w:p w14:paraId="1A79C336" w14:textId="77777777" w:rsidR="003F5B1A" w:rsidRDefault="00000000">
      <w:r>
        <w:t xml:space="preserve">The historical record in this entry concerns the energy shock, government investment decisions, projects in transportation and heavy industry, phased construction, financing and maintenance.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w:t>
      </w:r>
      <w:r>
        <w:lastRenderedPageBreak/>
        <w:t>corresponding hexagram as their decision rule.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4C42ABE8" w14:textId="77777777" w:rsidR="003F5B1A" w:rsidRDefault="00000000">
      <w:pPr>
        <w:pStyle w:val="af7"/>
      </w:pPr>
      <w:r>
        <w:t>Editorial word count: story 379 words; social post 168 words.</w:t>
      </w:r>
    </w:p>
    <w:p w14:paraId="34C9D373" w14:textId="77777777" w:rsidR="003F5B1A" w:rsidRDefault="00000000">
      <w:pPr>
        <w:pStyle w:val="21"/>
      </w:pPr>
      <w:r>
        <w:t>Evidence and limitations</w:t>
      </w:r>
    </w:p>
    <w:p w14:paraId="3DC1B965"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BF230A2" w14:textId="77777777" w:rsidR="003F5B1A" w:rsidRDefault="00000000">
      <w:r>
        <w:t>Source locator (master document): TEN</w:t>
      </w:r>
      <w:r>
        <w:t>；</w:t>
      </w:r>
      <w:r>
        <w:t>TEN2</w:t>
      </w:r>
      <w:r>
        <w:t>｜十大建設背景與推動段</w:t>
      </w:r>
    </w:p>
    <w:p w14:paraId="254081A2" w14:textId="77777777" w:rsidR="003F5B1A" w:rsidRDefault="00000000">
      <w:r>
        <w:br w:type="page"/>
      </w:r>
    </w:p>
    <w:p w14:paraId="36B9E1F8" w14:textId="77777777" w:rsidR="003F5B1A" w:rsidRDefault="00000000">
      <w:pPr>
        <w:pStyle w:val="1"/>
      </w:pPr>
      <w:r>
        <w:lastRenderedPageBreak/>
        <w:t>17  Sui  |  Bai Gui's Trading: Adjusting Inventories to Supply and Demand</w:t>
      </w:r>
    </w:p>
    <w:p w14:paraId="141EB0D4" w14:textId="77777777" w:rsidR="003F5B1A" w:rsidRDefault="00000000">
      <w:r>
        <w:t xml:space="preserve">FIN-H17-001  •  </w:t>
      </w:r>
      <w:r>
        <w:t>戰國時期</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5675CD3"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725E4C" w14:textId="77777777" w:rsidR="003F5B1A" w:rsidRDefault="00000000">
            <w:r>
              <w:t>Original Zhouyi excerpt</w:t>
            </w:r>
          </w:p>
        </w:tc>
        <w:tc>
          <w:tcPr>
            <w:tcW w:w="4939" w:type="dxa"/>
          </w:tcPr>
          <w:p w14:paraId="56988D08"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7EC4EC8"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960DA3A" w14:textId="77777777" w:rsidR="003F5B1A" w:rsidRDefault="00000000">
            <w:r>
              <w:t>隨：元亨。利貞。无咎。</w:t>
            </w:r>
          </w:p>
        </w:tc>
        <w:tc>
          <w:tcPr>
            <w:tcW w:w="4939" w:type="dxa"/>
          </w:tcPr>
          <w:p w14:paraId="73A0B929" w14:textId="77777777" w:rsidR="003F5B1A" w:rsidRDefault="00000000">
            <w:pPr>
              <w:cnfStyle w:val="000000100000" w:firstRow="0" w:lastRow="0" w:firstColumn="0" w:lastColumn="0" w:oddVBand="0" w:evenVBand="0" w:oddHBand="1" w:evenHBand="0" w:firstRowFirstColumn="0" w:firstRowLastColumn="0" w:lastRowFirstColumn="0" w:lastRowLastColumn="0"/>
            </w:pPr>
            <w:r>
              <w:t>Proper following can lead to great progress when the course is sound.</w:t>
            </w:r>
          </w:p>
        </w:tc>
      </w:tr>
    </w:tbl>
    <w:p w14:paraId="3F973648" w14:textId="77777777" w:rsidR="003F5B1A" w:rsidRDefault="00000000">
      <w:pPr>
        <w:pStyle w:val="21"/>
      </w:pPr>
      <w:r>
        <w:t>Historical event · documented story</w:t>
      </w:r>
    </w:p>
    <w:p w14:paraId="270A4A17" w14:textId="77777777" w:rsidR="003F5B1A" w:rsidRDefault="00000000">
      <w:r>
        <w:t>The Records of the Grand Historian describes the trader Bai Gui as observing seasons, harvests and the availability of goods. He bought and exchanged commodities according to changing conditions, rather than treating one product as perpetually profitable. The source gives an account of method and reputation but not itemized accounts or returns for each transaction.</w:t>
      </w:r>
    </w:p>
    <w:p w14:paraId="50C91757" w14:textId="77777777" w:rsidR="003F5B1A" w:rsidRDefault="00000000">
      <w:r>
        <w:t>The circumstances recorded for this episode centered on harvest cycles, prices, purchase of grain, exchange for other commodities, storage costs and the absence of individual trade accounts.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D914D48"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A4E937A"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37CA4BC" w14:textId="77777777" w:rsidR="003F5B1A" w:rsidRDefault="00000000">
      <w:pPr>
        <w:pStyle w:val="21"/>
      </w:pPr>
      <w:r>
        <w:t>Interpretive analogy · social post</w:t>
      </w:r>
    </w:p>
    <w:p w14:paraId="2FC88BFA" w14:textId="77777777" w:rsidR="003F5B1A" w:rsidRDefault="00000000">
      <w:r>
        <w:t>Sui concerns responsiveness. Adjusting inventories ought to follow observable supply, demand, preservation costs and financial limits, not a crowd's excitement. The narrative is historical, not evidence that Bai Gui used this hexagram to place trades.</w:t>
      </w:r>
    </w:p>
    <w:p w14:paraId="3BAEBAD4" w14:textId="77777777" w:rsidR="003F5B1A" w:rsidRDefault="00000000">
      <w:r>
        <w:t xml:space="preserve">The historical record in this entry concerns harvest cycles, prices, purchase of grain, exchange for other commodities, storage costs and the absence of individual trade accounts.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39423C05" w14:textId="77777777" w:rsidR="003F5B1A" w:rsidRDefault="00000000">
      <w:pPr>
        <w:pStyle w:val="af7"/>
      </w:pPr>
      <w:r>
        <w:t>Editorial word count: story 379 words; social post 170 words.</w:t>
      </w:r>
    </w:p>
    <w:p w14:paraId="3D055FF6" w14:textId="77777777" w:rsidR="003F5B1A" w:rsidRDefault="00000000">
      <w:pPr>
        <w:pStyle w:val="21"/>
      </w:pPr>
      <w:r>
        <w:t>Evidence and limitations</w:t>
      </w:r>
    </w:p>
    <w:p w14:paraId="123F3989"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E8EF618" w14:textId="77777777" w:rsidR="003F5B1A" w:rsidRDefault="00000000">
      <w:r>
        <w:t>Source locator (master document): SJ129</w:t>
      </w:r>
      <w:r>
        <w:t>｜白圭段</w:t>
      </w:r>
    </w:p>
    <w:p w14:paraId="6D83A878" w14:textId="77777777" w:rsidR="003F5B1A" w:rsidRDefault="00000000">
      <w:r>
        <w:br w:type="page"/>
      </w:r>
    </w:p>
    <w:p w14:paraId="6EE2F4CF" w14:textId="77777777" w:rsidR="003F5B1A" w:rsidRDefault="00000000">
      <w:pPr>
        <w:pStyle w:val="1"/>
      </w:pPr>
      <w:r>
        <w:lastRenderedPageBreak/>
        <w:t>18  Gu  |  Sima Guang Cites Gu: Reviewing an Earlier Government's Economic Policies</w:t>
      </w:r>
    </w:p>
    <w:p w14:paraId="13D694B9" w14:textId="77777777" w:rsidR="003F5B1A" w:rsidRDefault="00000000">
      <w:r>
        <w:t>FIN-H18-001  •  1085</w:t>
      </w:r>
      <w:r>
        <w:t>年</w:t>
      </w:r>
      <w:r>
        <w:t xml:space="preserve">  •  Evidence A — documented citation</w:t>
      </w:r>
    </w:p>
    <w:tbl>
      <w:tblPr>
        <w:tblStyle w:val="-1"/>
        <w:tblW w:w="0" w:type="auto"/>
        <w:tblLook w:val="04A0" w:firstRow="1" w:lastRow="0" w:firstColumn="1" w:lastColumn="0" w:noHBand="0" w:noVBand="1"/>
      </w:tblPr>
      <w:tblGrid>
        <w:gridCol w:w="4939"/>
        <w:gridCol w:w="4939"/>
      </w:tblGrid>
      <w:tr w:rsidR="003F5B1A" w14:paraId="419BF48A"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A1449DC" w14:textId="77777777" w:rsidR="003F5B1A" w:rsidRDefault="00000000">
            <w:r>
              <w:t>Original Zhouyi excerpt</w:t>
            </w:r>
          </w:p>
        </w:tc>
        <w:tc>
          <w:tcPr>
            <w:tcW w:w="4939" w:type="dxa"/>
          </w:tcPr>
          <w:p w14:paraId="67624FC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1F75B9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7012B27" w14:textId="77777777" w:rsidR="003F5B1A" w:rsidRDefault="00000000">
            <w:r>
              <w:t>初六：幹父之蠱，有子考，无咎，厲終吉。</w:t>
            </w:r>
          </w:p>
        </w:tc>
        <w:tc>
          <w:tcPr>
            <w:tcW w:w="4939" w:type="dxa"/>
          </w:tcPr>
          <w:p w14:paraId="22E1228E" w14:textId="77777777" w:rsidR="003F5B1A" w:rsidRDefault="00000000">
            <w:pPr>
              <w:cnfStyle w:val="000000100000" w:firstRow="0" w:lastRow="0" w:firstColumn="0" w:lastColumn="0" w:oddVBand="0" w:evenVBand="0" w:oddHBand="1" w:evenHBand="0" w:firstRowFirstColumn="0" w:firstRowLastColumn="0" w:lastRowFirstColumn="0" w:lastRowLastColumn="0"/>
            </w:pPr>
            <w:r>
              <w:t>Correcting inherited troubles is possible, even when the undertaking is demanding.</w:t>
            </w:r>
          </w:p>
        </w:tc>
      </w:tr>
    </w:tbl>
    <w:p w14:paraId="79812D3B" w14:textId="77777777" w:rsidR="003F5B1A" w:rsidRDefault="00000000">
      <w:pPr>
        <w:pStyle w:val="21"/>
      </w:pPr>
      <w:r>
        <w:t>Historical event · documented story</w:t>
      </w:r>
    </w:p>
    <w:p w14:paraId="6BB122EC" w14:textId="77777777" w:rsidR="003F5B1A" w:rsidRDefault="00000000">
      <w:r>
        <w:t>In 1085, Sima Guang argued in a memorial that harmful measures associated with the preceding reign could be revised without repudiating the former emperor. Discussing the labor-service payment system and other reforms, he expressly quoted the Gu line about correcting a father's legacy. He urged retaining measures beneficial to the state and population and removing harmful ones. His argument is documentary evidence of quotation, not proof that all his proposals were sound or enacted.</w:t>
      </w:r>
    </w:p>
    <w:p w14:paraId="0595A68F" w14:textId="77777777" w:rsidR="003F5B1A" w:rsidRDefault="00000000">
      <w:r>
        <w:t>The circumstances recorded for this episode centered on the disputed reform measures, Sima Guang’s memorial, the explicit citation, the distinction between preserving useful rules and removing harmful ones.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592361F0"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D71118C"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35BB0E23" w14:textId="77777777" w:rsidR="003F5B1A" w:rsidRDefault="00000000">
      <w:pPr>
        <w:pStyle w:val="21"/>
      </w:pPr>
      <w:r>
        <w:t>Interpretive analogy · social post</w:t>
      </w:r>
    </w:p>
    <w:p w14:paraId="641A2C3B" w14:textId="77777777" w:rsidR="003F5B1A" w:rsidRDefault="00000000">
      <w:r>
        <w:t>Unlike the other cases, this is an attested historical use of a Zhouyi line in political-economic debate. Gu supplies the language of correcting inherited problems. The actual fiscal and social effects of each reform still require evidence independent of the classical quotation.</w:t>
      </w:r>
    </w:p>
    <w:p w14:paraId="5B1FB344" w14:textId="77777777" w:rsidR="003F5B1A" w:rsidRDefault="00000000">
      <w:r>
        <w:t xml:space="preserve">The historical record in this entry concerns the disputed reform measures, Sima Guang’s memorial, the explicit citation, the distinction between preserving useful rules and removing harmful ones.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Here the ancient text was actually quoted by Sima Guang in a policy </w:t>
      </w:r>
      <w:r>
        <w:lastRenderedPageBreak/>
        <w:t>argument, but that quotation does not prove that his policy judgment was correct.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6A2D1DC1" w14:textId="77777777" w:rsidR="003F5B1A" w:rsidRDefault="00000000">
      <w:pPr>
        <w:pStyle w:val="af7"/>
      </w:pPr>
      <w:r>
        <w:t>Editorial word count: story 399 words; social post 186 words.</w:t>
      </w:r>
    </w:p>
    <w:p w14:paraId="5FDB5E16" w14:textId="77777777" w:rsidR="003F5B1A" w:rsidRDefault="00000000">
      <w:pPr>
        <w:pStyle w:val="21"/>
      </w:pPr>
      <w:r>
        <w:t>Evidence and limitations</w:t>
      </w:r>
    </w:p>
    <w:p w14:paraId="7DB55E2F" w14:textId="77777777" w:rsidR="003F5B1A" w:rsidRDefault="00000000">
      <w:r>
        <w:t>This case documents Sima Guang’s actual use of the cited Zhouyi text in policy argument. The quotation neither establishes the correctness of his fiscal position nor proves that every proposal was implemented.</w:t>
      </w:r>
    </w:p>
    <w:p w14:paraId="31EB3C5E" w14:textId="77777777" w:rsidR="003F5B1A" w:rsidRDefault="00000000">
      <w:r>
        <w:t>Source locator (master document): SIMA</w:t>
      </w:r>
      <w:r>
        <w:t>｜〈乞去新法之病民傷國者疏〉「易曰幹父之蠱」段</w:t>
      </w:r>
    </w:p>
    <w:p w14:paraId="2877AF67" w14:textId="77777777" w:rsidR="003F5B1A" w:rsidRDefault="00000000">
      <w:r>
        <w:br w:type="page"/>
      </w:r>
    </w:p>
    <w:p w14:paraId="1290C050" w14:textId="77777777" w:rsidR="003F5B1A" w:rsidRDefault="00000000">
      <w:pPr>
        <w:pStyle w:val="1"/>
      </w:pPr>
      <w:r>
        <w:lastRenderedPageBreak/>
        <w:t>19  Lin  |  Emperor Wen Remits Land Tax: Fiscal Policy Reaches Farmers</w:t>
      </w:r>
    </w:p>
    <w:p w14:paraId="562E71E3" w14:textId="77777777" w:rsidR="003F5B1A" w:rsidRDefault="00000000">
      <w:r>
        <w:t xml:space="preserve">FIN-H19-001  •  </w:t>
      </w:r>
      <w:r>
        <w:t>前</w:t>
      </w:r>
      <w:r>
        <w:t>167</w:t>
      </w:r>
      <w:r>
        <w:t>年起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21CE1F2"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D3ED7A" w14:textId="77777777" w:rsidR="003F5B1A" w:rsidRDefault="00000000">
            <w:r>
              <w:t>Original Zhouyi excerpt</w:t>
            </w:r>
          </w:p>
        </w:tc>
        <w:tc>
          <w:tcPr>
            <w:tcW w:w="4939" w:type="dxa"/>
          </w:tcPr>
          <w:p w14:paraId="334A3D42"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68F3A880"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14DA00" w14:textId="77777777" w:rsidR="003F5B1A" w:rsidRDefault="00000000">
            <w:r>
              <w:t>臨：元亨。利貞。至于八月有凶。</w:t>
            </w:r>
          </w:p>
        </w:tc>
        <w:tc>
          <w:tcPr>
            <w:tcW w:w="4939" w:type="dxa"/>
          </w:tcPr>
          <w:p w14:paraId="5FFC3114" w14:textId="77777777" w:rsidR="003F5B1A" w:rsidRDefault="00000000">
            <w:pPr>
              <w:cnfStyle w:val="000000100000" w:firstRow="0" w:lastRow="0" w:firstColumn="0" w:lastColumn="0" w:oddVBand="0" w:evenVBand="0" w:oddHBand="1" w:evenHBand="0" w:firstRowFirstColumn="0" w:firstRowLastColumn="0" w:lastRowFirstColumn="0" w:lastRowLastColumn="0"/>
            </w:pPr>
            <w:r>
              <w:t>Approaching with authority can bring progress, but decline may follow after a period of prosperity.</w:t>
            </w:r>
          </w:p>
        </w:tc>
      </w:tr>
    </w:tbl>
    <w:p w14:paraId="66942757" w14:textId="77777777" w:rsidR="003F5B1A" w:rsidRDefault="00000000">
      <w:pPr>
        <w:pStyle w:val="21"/>
      </w:pPr>
      <w:r>
        <w:t>Historical event · documented story</w:t>
      </w:r>
    </w:p>
    <w:p w14:paraId="5CB62393" w14:textId="77777777" w:rsidR="003F5B1A" w:rsidRDefault="00000000">
      <w:r>
        <w:t>The Han historical record states that Emperor Wen ordered land tax remitted in 167 BCE. This changed one important obligation for cultivators and reduced a source of state revenue. Other taxes and labor duties were not necessarily eliminated, and household experiences could differ. The event is a documented policy change, not a record of identical outcomes for all farmers.</w:t>
      </w:r>
    </w:p>
    <w:p w14:paraId="527F989D" w14:textId="77777777" w:rsidR="003F5B1A" w:rsidRDefault="00000000">
      <w:r>
        <w:t>The circumstances recorded for this episode centered on the imperial remission of land tax, altered payments by cultivators, forgone state receipts, other taxes and the absence of household records.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40EB38D"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430AED02"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53335D4" w14:textId="77777777" w:rsidR="003F5B1A" w:rsidRDefault="00000000">
      <w:pPr>
        <w:pStyle w:val="21"/>
      </w:pPr>
      <w:r>
        <w:t>Interpretive analogy · social post</w:t>
      </w:r>
    </w:p>
    <w:p w14:paraId="68A4C028" w14:textId="77777777" w:rsidR="003F5B1A" w:rsidRDefault="00000000">
      <w:r>
        <w:t>Lin invites attention to the people affected by governing decisions. A tax reduction should be assessed by what producers actually retain and by the state's remaining capacity to meet obligations. There is no record that the emperor based this decision on Lin.</w:t>
      </w:r>
    </w:p>
    <w:p w14:paraId="136CBCF0" w14:textId="77777777" w:rsidR="003F5B1A" w:rsidRDefault="00000000">
      <w:r>
        <w:t xml:space="preserve">The historical record in this entry concerns the imperial remission of land tax, altered payments by cultivators, forgone state receipts, other taxes and the absence of household records.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4D990712" w14:textId="77777777" w:rsidR="003F5B1A" w:rsidRDefault="00000000">
      <w:pPr>
        <w:pStyle w:val="af7"/>
      </w:pPr>
      <w:r>
        <w:t>Editorial word count: story 385 words; social post 179 words.</w:t>
      </w:r>
    </w:p>
    <w:p w14:paraId="02B12D1D" w14:textId="77777777" w:rsidR="003F5B1A" w:rsidRDefault="00000000">
      <w:pPr>
        <w:pStyle w:val="21"/>
      </w:pPr>
      <w:r>
        <w:t>Evidence and limitations</w:t>
      </w:r>
    </w:p>
    <w:p w14:paraId="621C506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3457953" w14:textId="77777777" w:rsidR="003F5B1A" w:rsidRDefault="00000000">
      <w:r>
        <w:t>Source locator (master document): HS24A</w:t>
      </w:r>
      <w:r>
        <w:t>｜文帝十三年除田租稅段</w:t>
      </w:r>
    </w:p>
    <w:p w14:paraId="4B4C6A4D" w14:textId="77777777" w:rsidR="003F5B1A" w:rsidRDefault="00000000">
      <w:r>
        <w:br w:type="page"/>
      </w:r>
    </w:p>
    <w:p w14:paraId="4D96DD45" w14:textId="77777777" w:rsidR="003F5B1A" w:rsidRDefault="00000000">
      <w:pPr>
        <w:pStyle w:val="1"/>
      </w:pPr>
      <w:r>
        <w:lastRenderedPageBreak/>
        <w:t>20  Guan  |  Ji Ran's Counsel: Observing Goods, Seasons and Demand</w:t>
      </w:r>
    </w:p>
    <w:p w14:paraId="2FB37CFB" w14:textId="77777777" w:rsidR="003F5B1A" w:rsidRDefault="00000000">
      <w:r>
        <w:t xml:space="preserve">FIN-H20-001  •  </w:t>
      </w:r>
      <w:r>
        <w:t>春秋末期，史記所載</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5D5CB571"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CE65A7" w14:textId="77777777" w:rsidR="003F5B1A" w:rsidRDefault="00000000">
            <w:r>
              <w:t>Original Zhouyi excerpt</w:t>
            </w:r>
          </w:p>
        </w:tc>
        <w:tc>
          <w:tcPr>
            <w:tcW w:w="4939" w:type="dxa"/>
          </w:tcPr>
          <w:p w14:paraId="701E818B"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187A02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A9AB4F" w14:textId="77777777" w:rsidR="003F5B1A" w:rsidRDefault="00000000">
            <w:r>
              <w:t>觀：盥而不荐，有孚顒若。</w:t>
            </w:r>
          </w:p>
        </w:tc>
        <w:tc>
          <w:tcPr>
            <w:tcW w:w="4939" w:type="dxa"/>
          </w:tcPr>
          <w:p w14:paraId="301DC7D2" w14:textId="77777777" w:rsidR="003F5B1A" w:rsidRDefault="00000000">
            <w:pPr>
              <w:cnfStyle w:val="000000100000" w:firstRow="0" w:lastRow="0" w:firstColumn="0" w:lastColumn="0" w:oddVBand="0" w:evenVBand="0" w:oddHBand="1" w:evenHBand="0" w:firstRowFirstColumn="0" w:firstRowLastColumn="0" w:lastRowFirstColumn="0" w:lastRowLastColumn="0"/>
            </w:pPr>
            <w:r>
              <w:t>A solemn act of observation or ritual inspires trust even before the offering is made.</w:t>
            </w:r>
          </w:p>
        </w:tc>
      </w:tr>
    </w:tbl>
    <w:p w14:paraId="4B16C77D" w14:textId="77777777" w:rsidR="003F5B1A" w:rsidRDefault="00000000">
      <w:pPr>
        <w:pStyle w:val="21"/>
      </w:pPr>
      <w:r>
        <w:t>Historical event · documented story</w:t>
      </w:r>
    </w:p>
    <w:p w14:paraId="43EFD469" w14:textId="77777777" w:rsidR="003F5B1A" w:rsidRDefault="00000000">
      <w:r>
        <w:t>The Records of the Grand Historian associates Fan Li and Ji Ran with attention to harvest conditions, prices, circulation and the perishability of goods. Before storing or trading a commodity, its physical qualities and transport requirements mattered alongside the quoted price. The surviving account outlines advice and practice rather than recording monthly trades in an auditable ledger.</w:t>
      </w:r>
    </w:p>
    <w:p w14:paraId="62B4A8D1" w14:textId="77777777" w:rsidR="003F5B1A" w:rsidRDefault="00000000">
      <w:r>
        <w:t>The circumstances recorded for this episode centered on seasonal production, surplus and shortage, which commodities could be stored, transport costs and the summaries associated with Fan Li and Ji Ran.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7BD509D"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44CA6616"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3BB25AC" w14:textId="77777777" w:rsidR="003F5B1A" w:rsidRDefault="00000000">
      <w:pPr>
        <w:pStyle w:val="21"/>
      </w:pPr>
      <w:r>
        <w:t>Interpretive analogy · social post</w:t>
      </w:r>
    </w:p>
    <w:p w14:paraId="5DA0FC7E" w14:textId="77777777" w:rsidR="003F5B1A" w:rsidRDefault="00000000">
      <w:r>
        <w:t>Guan is about observing before judging. A purchase may appear attractive at today's price but fail after storage losses, freight charges and delays. Such comparisons are a modern reading of the text, not evidence of a historical trading model derived from divination.</w:t>
      </w:r>
    </w:p>
    <w:p w14:paraId="040352C8" w14:textId="77777777" w:rsidR="003F5B1A" w:rsidRDefault="00000000">
      <w:r>
        <w:t xml:space="preserve">The historical record in this entry concerns seasonal production, surplus and shortage, which commodities could be stored, transport costs and the summaries associated with Fan Li and Ji Ran.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0E8B7071" w14:textId="77777777" w:rsidR="003F5B1A" w:rsidRDefault="00000000">
      <w:pPr>
        <w:pStyle w:val="af7"/>
      </w:pPr>
      <w:r>
        <w:t>Editorial word count: story 384 words; social post 180 words.</w:t>
      </w:r>
    </w:p>
    <w:p w14:paraId="166551DB" w14:textId="77777777" w:rsidR="003F5B1A" w:rsidRDefault="00000000">
      <w:pPr>
        <w:pStyle w:val="21"/>
      </w:pPr>
      <w:r>
        <w:t>Evidence and limitations</w:t>
      </w:r>
    </w:p>
    <w:p w14:paraId="4801F7E1"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E8F4ADB" w14:textId="77777777" w:rsidR="003F5B1A" w:rsidRDefault="00000000">
      <w:r>
        <w:t>Source locator (master document): SJ129</w:t>
      </w:r>
      <w:r>
        <w:t>｜范蠡段中計然之策</w:t>
      </w:r>
    </w:p>
    <w:p w14:paraId="2A377E6A" w14:textId="77777777" w:rsidR="003F5B1A" w:rsidRDefault="00000000">
      <w:r>
        <w:br w:type="page"/>
      </w:r>
    </w:p>
    <w:p w14:paraId="2DF96D98" w14:textId="77777777" w:rsidR="003F5B1A" w:rsidRDefault="00000000">
      <w:pPr>
        <w:pStyle w:val="1"/>
      </w:pPr>
      <w:r>
        <w:lastRenderedPageBreak/>
        <w:t>21  Shi He  |  Emperor Wu's Asset-Tax Enforcement: Revenue and Incentives</w:t>
      </w:r>
    </w:p>
    <w:p w14:paraId="54EE25D4" w14:textId="77777777" w:rsidR="003F5B1A" w:rsidRDefault="00000000">
      <w:r>
        <w:t xml:space="preserve">FIN-H21-001  •  </w:t>
      </w:r>
      <w:r>
        <w:t>漢武帝時期</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0107F26"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2E060A" w14:textId="77777777" w:rsidR="003F5B1A" w:rsidRDefault="00000000">
            <w:r>
              <w:t>Original Zhouyi excerpt</w:t>
            </w:r>
          </w:p>
        </w:tc>
        <w:tc>
          <w:tcPr>
            <w:tcW w:w="4939" w:type="dxa"/>
          </w:tcPr>
          <w:p w14:paraId="33AA872C"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42B3A0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EA9852" w14:textId="77777777" w:rsidR="003F5B1A" w:rsidRDefault="00000000">
            <w:r>
              <w:t>噬嗑：亨。利用獄。</w:t>
            </w:r>
          </w:p>
        </w:tc>
        <w:tc>
          <w:tcPr>
            <w:tcW w:w="4939" w:type="dxa"/>
          </w:tcPr>
          <w:p w14:paraId="59E22827" w14:textId="77777777" w:rsidR="003F5B1A" w:rsidRDefault="00000000">
            <w:pPr>
              <w:cnfStyle w:val="000000100000" w:firstRow="0" w:lastRow="0" w:firstColumn="0" w:lastColumn="0" w:oddVBand="0" w:evenVBand="0" w:oddHBand="1" w:evenHBand="0" w:firstRowFirstColumn="0" w:firstRowLastColumn="0" w:lastRowFirstColumn="0" w:lastRowLastColumn="0"/>
            </w:pPr>
            <w:r>
              <w:t>Breaking through obstacles brings progress, with care in administering justice.</w:t>
            </w:r>
          </w:p>
        </w:tc>
      </w:tr>
    </w:tbl>
    <w:p w14:paraId="195D3067" w14:textId="77777777" w:rsidR="003F5B1A" w:rsidRDefault="00000000">
      <w:pPr>
        <w:pStyle w:val="21"/>
      </w:pPr>
      <w:r>
        <w:t>Historical event · documented story</w:t>
      </w:r>
    </w:p>
    <w:p w14:paraId="27169272" w14:textId="77777777" w:rsidR="003F5B1A" w:rsidRDefault="00000000">
      <w:r>
        <w:t>Emperor Wu's government introduced taxes on declared commercial wealth and encouraged the reporting of concealed assets. Han histories describe confiscations, fiscal receipts and pressures on merchants. Enforcement shaped incentives to report, trade and hold property, while the details of individual cases are not supplied by the general account.</w:t>
      </w:r>
    </w:p>
    <w:p w14:paraId="27FCEDA4" w14:textId="77777777" w:rsidR="003F5B1A" w:rsidRDefault="00000000">
      <w:r>
        <w:t>The circumstances recorded for this episode centered on the taxation of property and commerce, reporting requirements, denunciations, confiscations, state revenue and pressures on merchants.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D357855"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775620DA"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3E375271" w14:textId="77777777" w:rsidR="003F5B1A" w:rsidRDefault="00000000">
      <w:pPr>
        <w:pStyle w:val="21"/>
      </w:pPr>
      <w:r>
        <w:t>Interpretive analogy · social post</w:t>
      </w:r>
    </w:p>
    <w:p w14:paraId="6B628DA4" w14:textId="77777777" w:rsidR="003F5B1A" w:rsidRDefault="00000000">
      <w:r>
        <w:t>Shi He raises questions of adjudication and enforcement. Revenue targets cannot replace reliable rules, verification, proportionate procedure and opportunities to contest mistakes. Harsh penalties may generate collections while also damaging long-term trust.</w:t>
      </w:r>
    </w:p>
    <w:p w14:paraId="3EE0CF8E" w14:textId="77777777" w:rsidR="003F5B1A" w:rsidRDefault="00000000">
      <w:r>
        <w:t xml:space="preserve">The historical record in this entry concerns the taxation of property and commerce, reporting requirements, denunciations, confiscations, state revenue and pressures on merchants.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5187418B" w14:textId="77777777" w:rsidR="003F5B1A" w:rsidRDefault="00000000">
      <w:pPr>
        <w:pStyle w:val="af7"/>
      </w:pPr>
      <w:r>
        <w:t>Editorial word count: story 369 words; social post 164 words.</w:t>
      </w:r>
    </w:p>
    <w:p w14:paraId="4CEA4BDC" w14:textId="77777777" w:rsidR="003F5B1A" w:rsidRDefault="00000000">
      <w:pPr>
        <w:pStyle w:val="21"/>
      </w:pPr>
      <w:r>
        <w:t>Evidence and limitations</w:t>
      </w:r>
    </w:p>
    <w:p w14:paraId="536D1302"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A7F16A2" w14:textId="77777777" w:rsidR="003F5B1A" w:rsidRDefault="00000000">
      <w:r>
        <w:t>Source locator (master document): HS24B</w:t>
      </w:r>
      <w:r>
        <w:t>｜算緡、告緡與楊可段</w:t>
      </w:r>
    </w:p>
    <w:p w14:paraId="189415B4" w14:textId="77777777" w:rsidR="003F5B1A" w:rsidRDefault="00000000">
      <w:r>
        <w:br w:type="page"/>
      </w:r>
    </w:p>
    <w:p w14:paraId="04114D7F" w14:textId="77777777" w:rsidR="003F5B1A" w:rsidRDefault="00000000">
      <w:pPr>
        <w:pStyle w:val="1"/>
      </w:pPr>
      <w:r>
        <w:lastRenderedPageBreak/>
        <w:t>22  Bi (Adornment)  |  Gold Yuan Notes: A New Appearance Cannot Create Monetary Stability</w:t>
      </w:r>
    </w:p>
    <w:p w14:paraId="26D6AFF8" w14:textId="77777777" w:rsidR="003F5B1A" w:rsidRDefault="00000000">
      <w:r>
        <w:t>FIN-H22-001  •  1948—1949</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264FE18"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2984BA" w14:textId="77777777" w:rsidR="003F5B1A" w:rsidRDefault="00000000">
            <w:r>
              <w:t>Original Zhouyi excerpt</w:t>
            </w:r>
          </w:p>
        </w:tc>
        <w:tc>
          <w:tcPr>
            <w:tcW w:w="4939" w:type="dxa"/>
          </w:tcPr>
          <w:p w14:paraId="74D59FEB"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68A185C8"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74C526" w14:textId="77777777" w:rsidR="003F5B1A" w:rsidRDefault="00000000">
            <w:r>
              <w:t>上九：白賁，无咎。</w:t>
            </w:r>
          </w:p>
        </w:tc>
        <w:tc>
          <w:tcPr>
            <w:tcW w:w="4939" w:type="dxa"/>
          </w:tcPr>
          <w:p w14:paraId="15BC01E6" w14:textId="77777777" w:rsidR="003F5B1A" w:rsidRDefault="00000000">
            <w:pPr>
              <w:cnfStyle w:val="000000100000" w:firstRow="0" w:lastRow="0" w:firstColumn="0" w:lastColumn="0" w:oddVBand="0" w:evenVBand="0" w:oddHBand="1" w:evenHBand="0" w:firstRowFirstColumn="0" w:firstRowLastColumn="0" w:lastRowFirstColumn="0" w:lastRowLastColumn="0"/>
            </w:pPr>
            <w:r>
              <w:t>Plain white adornment brings no fault.</w:t>
            </w:r>
          </w:p>
        </w:tc>
      </w:tr>
    </w:tbl>
    <w:p w14:paraId="17963076" w14:textId="77777777" w:rsidR="003F5B1A" w:rsidRDefault="00000000">
      <w:pPr>
        <w:pStyle w:val="21"/>
      </w:pPr>
      <w:r>
        <w:t>Historical event · documented story</w:t>
      </w:r>
    </w:p>
    <w:p w14:paraId="77CDDA6F" w14:textId="77777777" w:rsidR="003F5B1A" w:rsidRDefault="00000000">
      <w:r>
        <w:t>Facing depreciation and wartime fiscal pressure, the Nationalist government introduced Gold Yuan notes in 1948. The new currency quickly lost purchasing power and was replaced by another monetary reform in 1949. Changing denominations, note designs and exchange rules did not remove underlying supply and fiscal difficulties. The source offers no household-level accounts to quantify each person's losses.</w:t>
      </w:r>
    </w:p>
    <w:p w14:paraId="2F41BDAD" w14:textId="77777777" w:rsidR="003F5B1A" w:rsidRDefault="00000000">
      <w:r>
        <w:t>The circumstances recorded for this episode centered on the issuance of Gold Yuan notes, currency exchange, wartime financial conditions, changing prices, declining purchasing power and replacement in 1949.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8165850"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C46ACF5"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E66202D" w14:textId="77777777" w:rsidR="003F5B1A" w:rsidRDefault="00000000">
      <w:pPr>
        <w:pStyle w:val="21"/>
      </w:pPr>
      <w:r>
        <w:t>Interpretive analogy · social post</w:t>
      </w:r>
    </w:p>
    <w:p w14:paraId="4EED2AC6" w14:textId="77777777" w:rsidR="003F5B1A" w:rsidRDefault="00000000">
      <w:r>
        <w:t>Bi distinguishes appearance from underlying substance. A banknote's value depends on what it can buy and on the supporting institutions, not its fresh design. This case is an analogy rather than a claim that monetary officials used the hexagram.</w:t>
      </w:r>
    </w:p>
    <w:p w14:paraId="7B8ED241" w14:textId="77777777" w:rsidR="003F5B1A" w:rsidRDefault="00000000">
      <w:r>
        <w:t xml:space="preserve">The historical record in this entry concerns the issuance of Gold Yuan notes, currency exchange, wartime financial conditions, changing prices, declining purchasing power and replacement in 1949.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31251022" w14:textId="77777777" w:rsidR="003F5B1A" w:rsidRDefault="00000000">
      <w:pPr>
        <w:pStyle w:val="af7"/>
      </w:pPr>
      <w:r>
        <w:t>Editorial word count: story 382 words; social post 175 words.</w:t>
      </w:r>
    </w:p>
    <w:p w14:paraId="75E8C064" w14:textId="77777777" w:rsidR="003F5B1A" w:rsidRDefault="00000000">
      <w:pPr>
        <w:pStyle w:val="21"/>
      </w:pPr>
      <w:r>
        <w:t>Evidence and limitations</w:t>
      </w:r>
    </w:p>
    <w:p w14:paraId="7D29A693"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1E8451F" w14:textId="77777777" w:rsidR="003F5B1A" w:rsidRDefault="00000000">
      <w:r>
        <w:t>Source locator (master document): GOLD</w:t>
      </w:r>
      <w:r>
        <w:t>｜館藏</w:t>
      </w:r>
      <w:r>
        <w:t>06815</w:t>
      </w:r>
      <w:r>
        <w:t>的幣改說明</w:t>
      </w:r>
    </w:p>
    <w:p w14:paraId="06B08983" w14:textId="77777777" w:rsidR="003F5B1A" w:rsidRDefault="00000000">
      <w:r>
        <w:br w:type="page"/>
      </w:r>
    </w:p>
    <w:p w14:paraId="3D981280" w14:textId="77777777" w:rsidR="003F5B1A" w:rsidRDefault="00000000">
      <w:pPr>
        <w:pStyle w:val="1"/>
      </w:pPr>
      <w:r>
        <w:lastRenderedPageBreak/>
        <w:t>23  Bo  |  Wang Mang's Currency Reforms: Repeated Changes Undermine Exchange</w:t>
      </w:r>
    </w:p>
    <w:p w14:paraId="0E0A7CEA" w14:textId="77777777" w:rsidR="003F5B1A" w:rsidRDefault="00000000">
      <w:r>
        <w:t xml:space="preserve">FIN-H23-001  •  </w:t>
      </w:r>
      <w:r>
        <w:t>新朝，</w:t>
      </w:r>
      <w:r>
        <w:t>1</w:t>
      </w:r>
      <w:r>
        <w:t>世紀初</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6129754E"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366CA44" w14:textId="77777777" w:rsidR="003F5B1A" w:rsidRDefault="00000000">
            <w:r>
              <w:t>Original Zhouyi excerpt</w:t>
            </w:r>
          </w:p>
        </w:tc>
        <w:tc>
          <w:tcPr>
            <w:tcW w:w="4939" w:type="dxa"/>
          </w:tcPr>
          <w:p w14:paraId="596A6174"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BC65690"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862D32" w14:textId="77777777" w:rsidR="003F5B1A" w:rsidRDefault="00000000">
            <w:r>
              <w:t>剝：不利。有攸往。</w:t>
            </w:r>
          </w:p>
        </w:tc>
        <w:tc>
          <w:tcPr>
            <w:tcW w:w="4939" w:type="dxa"/>
          </w:tcPr>
          <w:p w14:paraId="4C80944E" w14:textId="77777777" w:rsidR="003F5B1A" w:rsidRDefault="00000000">
            <w:pPr>
              <w:cnfStyle w:val="000000100000" w:firstRow="0" w:lastRow="0" w:firstColumn="0" w:lastColumn="0" w:oddVBand="0" w:evenVBand="0" w:oddHBand="1" w:evenHBand="0" w:firstRowFirstColumn="0" w:firstRowLastColumn="0" w:lastRowFirstColumn="0" w:lastRowLastColumn="0"/>
            </w:pPr>
            <w:r>
              <w:t>The situation is deteriorating and forward action is not favorable.</w:t>
            </w:r>
          </w:p>
        </w:tc>
      </w:tr>
    </w:tbl>
    <w:p w14:paraId="02F3D78A" w14:textId="77777777" w:rsidR="003F5B1A" w:rsidRDefault="00000000">
      <w:pPr>
        <w:pStyle w:val="21"/>
      </w:pPr>
      <w:r>
        <w:t>Historical event · documented story</w:t>
      </w:r>
    </w:p>
    <w:p w14:paraId="5FA07B1C" w14:textId="77777777" w:rsidR="003F5B1A" w:rsidRDefault="00000000">
      <w:r>
        <w:t>Under Wang Mang's Xin dynasty, several rounds of currency reform introduced different materials, denominations and forms of money. The Book of Han reports problems in everyday exchange and the enforcement of complex monetary rules. Merchants and households had to recalculate values, obtain acceptable currency and adapt existing dealings to new requirements.</w:t>
      </w:r>
    </w:p>
    <w:p w14:paraId="2A9FC0EF" w14:textId="77777777" w:rsidR="003F5B1A" w:rsidRDefault="00000000">
      <w:r>
        <w:t>The circumstances recorded for this episode centered on successive currencies under Wang Mang, monetary denominations, official exchange rules, difficulties experienced in trade and reported violations.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DB9608C"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BB9BEE3"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FDCF71B" w14:textId="77777777" w:rsidR="003F5B1A" w:rsidRDefault="00000000">
      <w:pPr>
        <w:pStyle w:val="21"/>
      </w:pPr>
      <w:r>
        <w:t>Interpretive analogy · social post</w:t>
      </w:r>
    </w:p>
    <w:p w14:paraId="5B00D58C" w14:textId="77777777" w:rsidR="003F5B1A" w:rsidRDefault="00000000">
      <w:r>
        <w:t>Bo evokes the erosion of a foundation. A payment system that changes too frequently can weaken the shared expectations on which trade depends. Lawmakers must test whether ordinary purchases and wages can be handled under the rules, rather than blaming all difficulties on users.</w:t>
      </w:r>
    </w:p>
    <w:p w14:paraId="4A0D36BF" w14:textId="77777777" w:rsidR="003F5B1A" w:rsidRDefault="00000000">
      <w:r>
        <w:t xml:space="preserve">The historical record in this entry concerns successive currencies under Wang Mang, monetary denominations, official exchange rules, difficulties experienced in trade and reported violations.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77FA23E3" w14:textId="77777777" w:rsidR="003F5B1A" w:rsidRDefault="00000000">
      <w:pPr>
        <w:pStyle w:val="af7"/>
      </w:pPr>
      <w:r>
        <w:t>Editorial word count: story 373 words; social post 177 words.</w:t>
      </w:r>
    </w:p>
    <w:p w14:paraId="523FA7E3" w14:textId="77777777" w:rsidR="003F5B1A" w:rsidRDefault="00000000">
      <w:pPr>
        <w:pStyle w:val="21"/>
      </w:pPr>
      <w:r>
        <w:t>Evidence and limitations</w:t>
      </w:r>
    </w:p>
    <w:p w14:paraId="6F188302"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A66D1E0" w14:textId="77777777" w:rsidR="003F5B1A" w:rsidRDefault="00000000">
      <w:r>
        <w:t>Source locator (master document): HS24B</w:t>
      </w:r>
      <w:r>
        <w:t>｜王莽幣制與寶貨制度段</w:t>
      </w:r>
    </w:p>
    <w:p w14:paraId="758E3272" w14:textId="77777777" w:rsidR="003F5B1A" w:rsidRDefault="00000000">
      <w:r>
        <w:br w:type="page"/>
      </w:r>
    </w:p>
    <w:p w14:paraId="6B3248D5" w14:textId="77777777" w:rsidR="003F5B1A" w:rsidRDefault="00000000">
      <w:pPr>
        <w:pStyle w:val="1"/>
      </w:pPr>
      <w:r>
        <w:lastRenderedPageBreak/>
        <w:t>24  Fu  |  Xiaogang Village: Reconnecting Household Work and Production</w:t>
      </w:r>
    </w:p>
    <w:p w14:paraId="0320F251" w14:textId="77777777" w:rsidR="003F5B1A" w:rsidRDefault="00000000">
      <w:r>
        <w:t>FIN-H24-001  •  1978</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2D96C61"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1FCC64C" w14:textId="77777777" w:rsidR="003F5B1A" w:rsidRDefault="00000000">
            <w:r>
              <w:t>Original Zhouyi excerpt</w:t>
            </w:r>
          </w:p>
        </w:tc>
        <w:tc>
          <w:tcPr>
            <w:tcW w:w="4939" w:type="dxa"/>
          </w:tcPr>
          <w:p w14:paraId="79502647"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74D2E60"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1F7F02" w14:textId="77777777" w:rsidR="003F5B1A" w:rsidRDefault="00000000">
            <w:r>
              <w:t>復：亨。出入无疾，朋來无咎。反復其道，七日來復，利有攸往。</w:t>
            </w:r>
          </w:p>
        </w:tc>
        <w:tc>
          <w:tcPr>
            <w:tcW w:w="4939" w:type="dxa"/>
          </w:tcPr>
          <w:p w14:paraId="65584B49" w14:textId="77777777" w:rsidR="003F5B1A" w:rsidRDefault="00000000">
            <w:pPr>
              <w:cnfStyle w:val="000000100000" w:firstRow="0" w:lastRow="0" w:firstColumn="0" w:lastColumn="0" w:oddVBand="0" w:evenVBand="0" w:oddHBand="1" w:evenHBand="0" w:firstRowFirstColumn="0" w:firstRowLastColumn="0" w:lastRowFirstColumn="0" w:lastRowLastColumn="0"/>
            </w:pPr>
            <w:r>
              <w:t>Return brings progress; repeated movement follows its cycle and continued action may be favorable.</w:t>
            </w:r>
          </w:p>
        </w:tc>
      </w:tr>
    </w:tbl>
    <w:p w14:paraId="36F8E035" w14:textId="77777777" w:rsidR="003F5B1A" w:rsidRDefault="00000000">
      <w:pPr>
        <w:pStyle w:val="21"/>
      </w:pPr>
      <w:r>
        <w:t>Historical event · documented story</w:t>
      </w:r>
    </w:p>
    <w:p w14:paraId="04BE281A" w14:textId="77777777" w:rsidR="003F5B1A" w:rsidRDefault="00000000">
      <w:r>
        <w:t>In 1978, farmers in Xiaogang village in Anhui signed an agreement allocating household responsibility for production and delivery obligations. The surviving contract shows a local attempt to address livelihood and cultivation problems. Later rural reforms developed across many regions and years, so this village's initiative should not be presented as an instantaneous nationwide transformation.</w:t>
      </w:r>
    </w:p>
    <w:p w14:paraId="0E150E91" w14:textId="77777777" w:rsidR="003F5B1A" w:rsidRDefault="00000000">
      <w:r>
        <w:t>The circumstances recorded for this episode centered on Xiaogang households’ contract, allocation of work and deliveries, subsequent cultivation, the preserved document and later wider policy changes.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58DC8F17"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06A4AF6"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8CA7E89" w14:textId="77777777" w:rsidR="003F5B1A" w:rsidRDefault="00000000">
      <w:pPr>
        <w:pStyle w:val="21"/>
      </w:pPr>
      <w:r>
        <w:t>Interpretive analogy · social post</w:t>
      </w:r>
    </w:p>
    <w:p w14:paraId="7B6505F6" w14:textId="77777777" w:rsidR="003F5B1A" w:rsidRDefault="00000000">
      <w:r>
        <w:t>Fu suggests returning to a workable path. The historical question is how labor, obligations and benefits became more closely connected. The signed contract is evidence of an arrangement; its full economic impact still calls for production data.</w:t>
      </w:r>
    </w:p>
    <w:p w14:paraId="6DA2B769" w14:textId="77777777" w:rsidR="003F5B1A" w:rsidRDefault="00000000">
      <w:r>
        <w:t xml:space="preserve">The historical record in this entry concerns Xiaogang households’ contract, allocation of work and deliveries, subsequent cultivation, the preserved document and later wider policy changes.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16631987" w14:textId="77777777" w:rsidR="003F5B1A" w:rsidRDefault="00000000">
      <w:pPr>
        <w:pStyle w:val="af7"/>
      </w:pPr>
      <w:r>
        <w:t>Editorial word count: story 377 words; social post 171 words.</w:t>
      </w:r>
    </w:p>
    <w:p w14:paraId="72D7168C" w14:textId="77777777" w:rsidR="003F5B1A" w:rsidRDefault="00000000">
      <w:pPr>
        <w:pStyle w:val="21"/>
      </w:pPr>
      <w:r>
        <w:t>Evidence and limitations</w:t>
      </w:r>
    </w:p>
    <w:p w14:paraId="4088F624"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1579187" w14:textId="77777777" w:rsidR="003F5B1A" w:rsidRDefault="00000000">
      <w:r>
        <w:t>Source locator (master document): XIAO</w:t>
      </w:r>
      <w:r>
        <w:t>｜</w:t>
      </w:r>
      <w:r>
        <w:t>18</w:t>
      </w:r>
      <w:r>
        <w:t>戶農民契約段</w:t>
      </w:r>
    </w:p>
    <w:p w14:paraId="7776C8B3" w14:textId="77777777" w:rsidR="003F5B1A" w:rsidRDefault="00000000">
      <w:r>
        <w:br w:type="page"/>
      </w:r>
    </w:p>
    <w:p w14:paraId="22FE6102" w14:textId="77777777" w:rsidR="003F5B1A" w:rsidRDefault="00000000">
      <w:pPr>
        <w:pStyle w:val="1"/>
      </w:pPr>
      <w:r>
        <w:lastRenderedPageBreak/>
        <w:t>25  Wu Wang  |  Taiwan during the Oil Crisis: An External Shock Is Not a Personal Failure</w:t>
      </w:r>
    </w:p>
    <w:p w14:paraId="13DC4573" w14:textId="77777777" w:rsidR="003F5B1A" w:rsidRDefault="00000000">
      <w:r>
        <w:t>FIN-H25-001  •  1970</w:t>
      </w:r>
      <w:r>
        <w:t>年代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5F183EC"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460F757" w14:textId="77777777" w:rsidR="003F5B1A" w:rsidRDefault="00000000">
            <w:r>
              <w:t>Original Zhouyi excerpt</w:t>
            </w:r>
          </w:p>
        </w:tc>
        <w:tc>
          <w:tcPr>
            <w:tcW w:w="4939" w:type="dxa"/>
          </w:tcPr>
          <w:p w14:paraId="16FD7EAD"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2CFDD35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D5EBCBD" w14:textId="77777777" w:rsidR="003F5B1A" w:rsidRDefault="00000000">
            <w:r>
              <w:t>无妄：元亨。利貞。其匪正有眚，不利有攸往。</w:t>
            </w:r>
          </w:p>
        </w:tc>
        <w:tc>
          <w:tcPr>
            <w:tcW w:w="4939" w:type="dxa"/>
          </w:tcPr>
          <w:p w14:paraId="667B8DDA" w14:textId="77777777" w:rsidR="003F5B1A" w:rsidRDefault="00000000">
            <w:pPr>
              <w:cnfStyle w:val="000000100000" w:firstRow="0" w:lastRow="0" w:firstColumn="0" w:lastColumn="0" w:oddVBand="0" w:evenVBand="0" w:oddHBand="1" w:evenHBand="0" w:firstRowFirstColumn="0" w:firstRowLastColumn="0" w:lastRowFirstColumn="0" w:lastRowLastColumn="0"/>
            </w:pPr>
            <w:r>
              <w:t>Genuine conduct can prosper, but deviation from the right course invites misfortune.</w:t>
            </w:r>
          </w:p>
        </w:tc>
      </w:tr>
    </w:tbl>
    <w:p w14:paraId="20A08C37" w14:textId="77777777" w:rsidR="003F5B1A" w:rsidRDefault="00000000">
      <w:pPr>
        <w:pStyle w:val="21"/>
      </w:pPr>
      <w:r>
        <w:t>Historical event · documented story</w:t>
      </w:r>
    </w:p>
    <w:p w14:paraId="4A2FDFE3" w14:textId="77777777" w:rsidR="003F5B1A" w:rsidRDefault="00000000">
      <w:r>
        <w:t>International oil-price upheavals in the 1970s raised energy and transport costs for Taiwan's enterprises and households. Firms, public authorities and consumers had to reconsider production, investment and expenditure under new conditions. The degree of exposure differed by sector and family; the historical account does not provide a precise profit-and-loss record for each.</w:t>
      </w:r>
    </w:p>
    <w:p w14:paraId="29ACF35D" w14:textId="77777777" w:rsidR="003F5B1A" w:rsidRDefault="00000000">
      <w:r>
        <w:t>The circumstances recorded for this episode centered on international oil-price movements, energy costs, domestic businesses and households, public investment adjustments and unequal sectoral effects.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6B00FFD7"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063B8C5"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CB41324" w14:textId="77777777" w:rsidR="003F5B1A" w:rsidRDefault="00000000">
      <w:pPr>
        <w:pStyle w:val="21"/>
      </w:pPr>
      <w:r>
        <w:t>Interpretive analogy · social post</w:t>
      </w:r>
    </w:p>
    <w:p w14:paraId="134F210D" w14:textId="77777777" w:rsidR="003F5B1A" w:rsidRDefault="00000000">
      <w:r>
        <w:t>Wu Wang helps distinguish unexpected circumstances from responsibility. Recognizing that a shock originates outside a household or firm is compatible with making practical adjustments. The hexagram is neither a price forecast nor a moral judgment about those who suffered losses.</w:t>
      </w:r>
    </w:p>
    <w:p w14:paraId="5DB3A273" w14:textId="77777777" w:rsidR="003F5B1A" w:rsidRDefault="00000000">
      <w:r>
        <w:t xml:space="preserve">The historical record in this entry concerns international oil-price movements, energy costs, domestic businesses and households, public investment adjustments and unequal sectoral effects.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4F6BEE7E" w14:textId="77777777" w:rsidR="003F5B1A" w:rsidRDefault="00000000">
      <w:pPr>
        <w:pStyle w:val="af7"/>
      </w:pPr>
      <w:r>
        <w:t>Editorial word count: story 373 words; social post 172 words.</w:t>
      </w:r>
    </w:p>
    <w:p w14:paraId="7AA93402" w14:textId="77777777" w:rsidR="003F5B1A" w:rsidRDefault="00000000">
      <w:pPr>
        <w:pStyle w:val="21"/>
      </w:pPr>
      <w:r>
        <w:t>Evidence and limitations</w:t>
      </w:r>
    </w:p>
    <w:p w14:paraId="483D2192"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C3DA6CB" w14:textId="77777777" w:rsidR="003F5B1A" w:rsidRDefault="00000000">
      <w:r>
        <w:t>Source locator (master document): TEN2</w:t>
      </w:r>
      <w:r>
        <w:t>；</w:t>
      </w:r>
      <w:r>
        <w:t>CBC</w:t>
      </w:r>
      <w:r>
        <w:t>｜石油危機與投資壓力段</w:t>
      </w:r>
    </w:p>
    <w:p w14:paraId="1434A1E6" w14:textId="77777777" w:rsidR="003F5B1A" w:rsidRDefault="00000000">
      <w:r>
        <w:br w:type="page"/>
      </w:r>
    </w:p>
    <w:p w14:paraId="4233BA9D" w14:textId="77777777" w:rsidR="003F5B1A" w:rsidRDefault="00000000">
      <w:pPr>
        <w:pStyle w:val="1"/>
      </w:pPr>
      <w:r>
        <w:lastRenderedPageBreak/>
        <w:t>26  Da Xu  |  The Integrated-Circuit Demonstration Plant: Accumulating Practical Capability</w:t>
      </w:r>
    </w:p>
    <w:p w14:paraId="558AEC81" w14:textId="77777777" w:rsidR="003F5B1A" w:rsidRDefault="00000000">
      <w:r>
        <w:t>FIN-H26-001  •  1977</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5EC58BE"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9FF80A" w14:textId="77777777" w:rsidR="003F5B1A" w:rsidRDefault="00000000">
            <w:r>
              <w:t>Original Zhouyi excerpt</w:t>
            </w:r>
          </w:p>
        </w:tc>
        <w:tc>
          <w:tcPr>
            <w:tcW w:w="4939" w:type="dxa"/>
          </w:tcPr>
          <w:p w14:paraId="0CFB760C"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C36F31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153535" w14:textId="77777777" w:rsidR="003F5B1A" w:rsidRDefault="00000000">
            <w:r>
              <w:t>大畜：利貞，不家食吉，利涉大川。</w:t>
            </w:r>
          </w:p>
        </w:tc>
        <w:tc>
          <w:tcPr>
            <w:tcW w:w="4939" w:type="dxa"/>
          </w:tcPr>
          <w:p w14:paraId="03A71756" w14:textId="77777777" w:rsidR="003F5B1A" w:rsidRDefault="00000000">
            <w:pPr>
              <w:cnfStyle w:val="000000100000" w:firstRow="0" w:lastRow="0" w:firstColumn="0" w:lastColumn="0" w:oddVBand="0" w:evenVBand="0" w:oddHBand="1" w:evenHBand="0" w:firstRowFirstColumn="0" w:firstRowLastColumn="0" w:lastRowFirstColumn="0" w:lastRowLastColumn="0"/>
            </w:pPr>
            <w:r>
              <w:t>Accumulated strength requires rectitude and may benefit ventures beyond the home.</w:t>
            </w:r>
          </w:p>
        </w:tc>
      </w:tr>
    </w:tbl>
    <w:p w14:paraId="2317AF31" w14:textId="77777777" w:rsidR="003F5B1A" w:rsidRDefault="00000000">
      <w:pPr>
        <w:pStyle w:val="21"/>
      </w:pPr>
      <w:r>
        <w:t>Historical event · documented story</w:t>
      </w:r>
    </w:p>
    <w:p w14:paraId="5EA8A05F" w14:textId="77777777" w:rsidR="003F5B1A" w:rsidRDefault="00000000">
      <w:r>
        <w:t>Following technology transfer and training, Taiwan's Industrial Technology Research Institute established an integrated-circuit demonstration plant around 1977. Engineers used actual production to test processes and build knowledge that could be repeated and passed on. Trial production exposed operational and coordination challenges, preparing the ground for subsequent industrial development; exact results of individual trials are not given.</w:t>
      </w:r>
    </w:p>
    <w:p w14:paraId="061D57D9" w14:textId="77777777" w:rsidR="003F5B1A" w:rsidRDefault="00000000">
      <w:r>
        <w:t>The circumstances recorded for this episode centered on technology learning, trained personnel, demonstration manufacturing, repeated trial production, operational experience and subsequent industrial development.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EBFD28F"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FFD90AB"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DA3A5FF" w14:textId="77777777" w:rsidR="003F5B1A" w:rsidRDefault="00000000">
      <w:pPr>
        <w:pStyle w:val="21"/>
      </w:pPr>
      <w:r>
        <w:t>Interpretive analogy · social post</w:t>
      </w:r>
    </w:p>
    <w:p w14:paraId="5A23F21D" w14:textId="77777777" w:rsidR="003F5B1A" w:rsidRDefault="00000000">
      <w:r>
        <w:t>Da Xu concerns accumulation. The enduring asset in a technical investment includes people's knowledge, procedures and maintenance competence as well as equipment. Whether skills can be reproduced and taught is more informative than the number of machines purchased.</w:t>
      </w:r>
    </w:p>
    <w:p w14:paraId="300C3181" w14:textId="77777777" w:rsidR="003F5B1A" w:rsidRDefault="00000000">
      <w:r>
        <w:t xml:space="preserve">The historical record in this entry concerns technology learning, trained personnel, demonstration manufacturing, repeated trial production, operational experience and subsequent industrial development.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w:t>
      </w:r>
      <w:r>
        <w:lastRenderedPageBreak/>
        <w:t>the corresponding hexagram as their decision rule.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5ED3FC13" w14:textId="77777777" w:rsidR="003F5B1A" w:rsidRDefault="00000000">
      <w:pPr>
        <w:pStyle w:val="af7"/>
      </w:pPr>
      <w:r>
        <w:t>Editorial word count: story 376 words; social post 169 words.</w:t>
      </w:r>
    </w:p>
    <w:p w14:paraId="057A596B" w14:textId="77777777" w:rsidR="003F5B1A" w:rsidRDefault="00000000">
      <w:pPr>
        <w:pStyle w:val="21"/>
      </w:pPr>
      <w:r>
        <w:t>Evidence and limitations</w:t>
      </w:r>
    </w:p>
    <w:p w14:paraId="41C522A8"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2CF5721" w14:textId="77777777" w:rsidR="003F5B1A" w:rsidRDefault="00000000">
      <w:r>
        <w:t>Source locator (master document): RCA</w:t>
      </w:r>
      <w:r>
        <w:t>｜示範工廠建成與試產段</w:t>
      </w:r>
    </w:p>
    <w:p w14:paraId="274E6D7F" w14:textId="77777777" w:rsidR="003F5B1A" w:rsidRDefault="00000000">
      <w:r>
        <w:br w:type="page"/>
      </w:r>
    </w:p>
    <w:p w14:paraId="06CB792E" w14:textId="77777777" w:rsidR="003F5B1A" w:rsidRDefault="00000000">
      <w:pPr>
        <w:pStyle w:val="1"/>
      </w:pPr>
      <w:r>
        <w:lastRenderedPageBreak/>
        <w:t>27  Yi  |  The Fan Family Estate: Turning Rental Income into Everyday Support</w:t>
      </w:r>
    </w:p>
    <w:p w14:paraId="46F49D99" w14:textId="77777777" w:rsidR="003F5B1A" w:rsidRDefault="00000000">
      <w:r>
        <w:t>FIN-H27-001  •  11</w:t>
      </w:r>
      <w:r>
        <w:t>世紀中葉</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81A19F2"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14EBFCA" w14:textId="77777777" w:rsidR="003F5B1A" w:rsidRDefault="00000000">
            <w:r>
              <w:t>Original Zhouyi excerpt</w:t>
            </w:r>
          </w:p>
        </w:tc>
        <w:tc>
          <w:tcPr>
            <w:tcW w:w="4939" w:type="dxa"/>
          </w:tcPr>
          <w:p w14:paraId="35206D9E"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11C33C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C6220B2" w14:textId="77777777" w:rsidR="003F5B1A" w:rsidRDefault="00000000">
            <w:r>
              <w:t>頤：貞吉。觀頤，自求口實。</w:t>
            </w:r>
          </w:p>
        </w:tc>
        <w:tc>
          <w:tcPr>
            <w:tcW w:w="4939" w:type="dxa"/>
          </w:tcPr>
          <w:p w14:paraId="3B8D26F4" w14:textId="77777777" w:rsidR="003F5B1A" w:rsidRDefault="00000000">
            <w:pPr>
              <w:cnfStyle w:val="000000100000" w:firstRow="0" w:lastRow="0" w:firstColumn="0" w:lastColumn="0" w:oddVBand="0" w:evenVBand="0" w:oddHBand="1" w:evenHBand="0" w:firstRowFirstColumn="0" w:firstRowLastColumn="0" w:lastRowFirstColumn="0" w:lastRowLastColumn="0"/>
            </w:pPr>
            <w:r>
              <w:t>Cultivating what nourishes life calls for examining both provision for others and one's own means of support.</w:t>
            </w:r>
          </w:p>
        </w:tc>
      </w:tr>
    </w:tbl>
    <w:p w14:paraId="21FA8081" w14:textId="77777777" w:rsidR="003F5B1A" w:rsidRDefault="00000000">
      <w:pPr>
        <w:pStyle w:val="21"/>
      </w:pPr>
      <w:r>
        <w:t>Historical event · documented story</w:t>
      </w:r>
    </w:p>
    <w:p w14:paraId="2220A557" w14:textId="77777777" w:rsidR="003F5B1A" w:rsidRDefault="00000000">
      <w:r>
        <w:t>The Fan family's charitable lands supplied rental income for food, clothing and important family expenses. Allocation rules connected an income-generating asset with continuing assistance. Cultivation, rent collection and management were necessary for the arrangement to function, and annual revenue could not be assumed to match every need automatically.</w:t>
      </w:r>
    </w:p>
    <w:p w14:paraId="5973B13A" w14:textId="77777777" w:rsidR="003F5B1A" w:rsidRDefault="00000000">
      <w:r>
        <w:t>The circumstances recorded for this episode centered on the family endowment’s rental receipts, needs for food and important ceremonies, payment rules, management and the unknown condition of annual accounts.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662E7DE"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B661BC5"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7443286" w14:textId="77777777" w:rsidR="003F5B1A" w:rsidRDefault="00000000">
      <w:pPr>
        <w:pStyle w:val="21"/>
      </w:pPr>
      <w:r>
        <w:t>Interpretive analogy · social post</w:t>
      </w:r>
    </w:p>
    <w:p w14:paraId="0E533658" w14:textId="77777777" w:rsidR="003F5B1A" w:rsidRDefault="00000000">
      <w:r>
        <w:t>Yi raises the question of nourishment and support. Household wealth planning must distinguish the market value of assets from cash available for care. This is a later interpretation of the historical institution, not proof that its designers followed the hexagram.</w:t>
      </w:r>
    </w:p>
    <w:p w14:paraId="29588498" w14:textId="77777777" w:rsidR="003F5B1A" w:rsidRDefault="00000000">
      <w:r>
        <w:t xml:space="preserve">The historical record in this entry concerns the family endowment’s rental receipts, needs for food and important ceremonies, payment rules, management and the unknown condition of annual accounts.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w:t>
      </w:r>
      <w:r>
        <w:lastRenderedPageBreak/>
        <w:t>application must remain separate. Read the evidence and the recorded limitations before applying the question to a new situation. A documented historical outcome is not a personal-finance forecast, and every decision requires its own evidence, costs, and context.</w:t>
      </w:r>
    </w:p>
    <w:p w14:paraId="43E37EA8" w14:textId="77777777" w:rsidR="003F5B1A" w:rsidRDefault="00000000">
      <w:pPr>
        <w:pStyle w:val="af7"/>
      </w:pPr>
      <w:r>
        <w:t>Editorial word count: story 374 words; social post 177 words.</w:t>
      </w:r>
    </w:p>
    <w:p w14:paraId="097EB8CB" w14:textId="77777777" w:rsidR="003F5B1A" w:rsidRDefault="00000000">
      <w:pPr>
        <w:pStyle w:val="21"/>
      </w:pPr>
      <w:r>
        <w:t>Evidence and limitations</w:t>
      </w:r>
    </w:p>
    <w:p w14:paraId="5D83FB5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2B4E3044" w14:textId="77777777" w:rsidR="003F5B1A" w:rsidRDefault="00000000">
      <w:r>
        <w:t>Source locator (master document): YI</w:t>
      </w:r>
      <w:r>
        <w:t>｜衣食、婚嫁、喪葬給付規則</w:t>
      </w:r>
    </w:p>
    <w:p w14:paraId="719E7D9D" w14:textId="77777777" w:rsidR="003F5B1A" w:rsidRDefault="00000000">
      <w:r>
        <w:br w:type="page"/>
      </w:r>
    </w:p>
    <w:p w14:paraId="6845D2DD" w14:textId="77777777" w:rsidR="003F5B1A" w:rsidRDefault="00000000">
      <w:pPr>
        <w:pStyle w:val="1"/>
      </w:pPr>
      <w:r>
        <w:lastRenderedPageBreak/>
        <w:t>28  Da Guo  |  The Gold Yuan's Failure: More Burden than a Currency Could Bear</w:t>
      </w:r>
    </w:p>
    <w:p w14:paraId="59B7589A" w14:textId="77777777" w:rsidR="003F5B1A" w:rsidRDefault="00000000">
      <w:r>
        <w:t>FIN-H28-001  •  1948—1949</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038830F"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CEF07F" w14:textId="77777777" w:rsidR="003F5B1A" w:rsidRDefault="00000000">
            <w:r>
              <w:t>Original Zhouyi excerpt</w:t>
            </w:r>
          </w:p>
        </w:tc>
        <w:tc>
          <w:tcPr>
            <w:tcW w:w="4939" w:type="dxa"/>
          </w:tcPr>
          <w:p w14:paraId="42ED2F33"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6B63ABB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088D86" w14:textId="77777777" w:rsidR="003F5B1A" w:rsidRDefault="00000000">
            <w:r>
              <w:t>大過：棟橈，利有攸往，亨。</w:t>
            </w:r>
          </w:p>
        </w:tc>
        <w:tc>
          <w:tcPr>
            <w:tcW w:w="4939" w:type="dxa"/>
          </w:tcPr>
          <w:p w14:paraId="6A2A148F" w14:textId="77777777" w:rsidR="003F5B1A" w:rsidRDefault="00000000">
            <w:pPr>
              <w:cnfStyle w:val="000000100000" w:firstRow="0" w:lastRow="0" w:firstColumn="0" w:lastColumn="0" w:oddVBand="0" w:evenVBand="0" w:oddHBand="1" w:evenHBand="0" w:firstRowFirstColumn="0" w:firstRowLastColumn="0" w:lastRowFirstColumn="0" w:lastRowLastColumn="0"/>
            </w:pPr>
            <w:r>
              <w:t>An overburdened ridgepole bends; action is still possible, but the strain is severe.</w:t>
            </w:r>
          </w:p>
        </w:tc>
      </w:tr>
    </w:tbl>
    <w:p w14:paraId="69BF1EF6" w14:textId="77777777" w:rsidR="003F5B1A" w:rsidRDefault="00000000">
      <w:pPr>
        <w:pStyle w:val="21"/>
      </w:pPr>
      <w:r>
        <w:t>Historical event · documented story</w:t>
      </w:r>
    </w:p>
    <w:p w14:paraId="6413A5E5" w14:textId="77777777" w:rsidR="003F5B1A" w:rsidRDefault="00000000">
      <w:r>
        <w:t>Gold Yuan notes were introduced in 1948 during severe wartime monetary and fiscal stress. They depreciated rapidly and were superseded in 1949. The notes were expected to support public payments and private exchange even as the underlying fiscal, supply and confidence problems persisted. The document does not offer a full monthly inflation series.</w:t>
      </w:r>
    </w:p>
    <w:p w14:paraId="60D03CEC" w14:textId="77777777" w:rsidR="003F5B1A" w:rsidRDefault="00000000">
      <w:r>
        <w:t>The circumstances recorded for this episode centered on issuance of the Gold Yuan, continuing war and fiscal strain, loss of purchasing power, the currency’s withdrawal and the distinction from Case 22.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FBE17CE"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AA40D28"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29990C5" w14:textId="77777777" w:rsidR="003F5B1A" w:rsidRDefault="00000000">
      <w:pPr>
        <w:pStyle w:val="21"/>
      </w:pPr>
      <w:r>
        <w:t>Interpretive analogy · social post</w:t>
      </w:r>
    </w:p>
    <w:p w14:paraId="0853BC39" w14:textId="77777777" w:rsidR="003F5B1A" w:rsidRDefault="00000000">
      <w:r>
        <w:t>Da Guo portrays an overloaded supporting beam. The relevant analogy concerns whether the financial resources and public confidence behind a currency can carry the demands placed upon it. The costs of failure fell on people holding and using money, not simply on monetary authorities.</w:t>
      </w:r>
    </w:p>
    <w:p w14:paraId="0F68847E" w14:textId="77777777" w:rsidR="003F5B1A" w:rsidRDefault="00000000">
      <w:r>
        <w:t xml:space="preserve">The historical record in this entry concerns issuance of the Gold Yuan, continuing war and fiscal strain, loss of purchasing power, the currency’s withdrawal and the distinction from Case 22.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37AF8893" w14:textId="77777777" w:rsidR="003F5B1A" w:rsidRDefault="00000000">
      <w:pPr>
        <w:pStyle w:val="af7"/>
      </w:pPr>
      <w:r>
        <w:t>Editorial word count: story 381 words; social post 183 words.</w:t>
      </w:r>
    </w:p>
    <w:p w14:paraId="64174F15" w14:textId="77777777" w:rsidR="003F5B1A" w:rsidRDefault="00000000">
      <w:pPr>
        <w:pStyle w:val="21"/>
      </w:pPr>
      <w:r>
        <w:t>Evidence and limitations</w:t>
      </w:r>
    </w:p>
    <w:p w14:paraId="6D41D71B"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1E61807" w14:textId="77777777" w:rsidR="003F5B1A" w:rsidRDefault="00000000">
      <w:r>
        <w:t>Source locator (master document): GOLD</w:t>
      </w:r>
      <w:r>
        <w:t>｜發行、急貶與停止流通段</w:t>
      </w:r>
    </w:p>
    <w:p w14:paraId="433489B4" w14:textId="77777777" w:rsidR="003F5B1A" w:rsidRDefault="00000000">
      <w:r>
        <w:br w:type="page"/>
      </w:r>
    </w:p>
    <w:p w14:paraId="51938AF7" w14:textId="77777777" w:rsidR="003F5B1A" w:rsidRDefault="00000000">
      <w:pPr>
        <w:pStyle w:val="1"/>
      </w:pPr>
      <w:r>
        <w:lastRenderedPageBreak/>
        <w:t>29  Kan  |  Hong Kong's 1998 Market Intervention: Difficult Choices during Crisis</w:t>
      </w:r>
    </w:p>
    <w:p w14:paraId="24471800" w14:textId="77777777" w:rsidR="003F5B1A" w:rsidRDefault="00000000">
      <w:r>
        <w:t>FIN-H29-001  •  1998</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3BE6B8E"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706B8D" w14:textId="77777777" w:rsidR="003F5B1A" w:rsidRDefault="00000000">
            <w:r>
              <w:t>Original Zhouyi excerpt</w:t>
            </w:r>
          </w:p>
        </w:tc>
        <w:tc>
          <w:tcPr>
            <w:tcW w:w="4939" w:type="dxa"/>
          </w:tcPr>
          <w:p w14:paraId="31DAD8DD"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41AF4FDB"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B30F530" w14:textId="77777777" w:rsidR="003F5B1A" w:rsidRDefault="00000000">
            <w:r>
              <w:t>習坎：有孚，維心亨。行有尚。</w:t>
            </w:r>
          </w:p>
        </w:tc>
        <w:tc>
          <w:tcPr>
            <w:tcW w:w="4939" w:type="dxa"/>
          </w:tcPr>
          <w:p w14:paraId="103AFAAC" w14:textId="77777777" w:rsidR="003F5B1A" w:rsidRDefault="00000000">
            <w:pPr>
              <w:cnfStyle w:val="000000100000" w:firstRow="0" w:lastRow="0" w:firstColumn="0" w:lastColumn="0" w:oddVBand="0" w:evenVBand="0" w:oddHBand="1" w:evenHBand="0" w:firstRowFirstColumn="0" w:firstRowLastColumn="0" w:lastRowFirstColumn="0" w:lastRowLastColumn="0"/>
            </w:pPr>
            <w:r>
              <w:t>Danger is repeated, yet inner sincerity can preserve a path forward.</w:t>
            </w:r>
          </w:p>
        </w:tc>
      </w:tr>
    </w:tbl>
    <w:p w14:paraId="7D976750" w14:textId="77777777" w:rsidR="003F5B1A" w:rsidRDefault="00000000">
      <w:pPr>
        <w:pStyle w:val="21"/>
      </w:pPr>
      <w:r>
        <w:t>Historical event · documented story</w:t>
      </w:r>
    </w:p>
    <w:p w14:paraId="34635156" w14:textId="77777777" w:rsidR="003F5B1A" w:rsidRDefault="00000000">
      <w:r>
        <w:t>During the Asian financial crisis, Hong Kong's government entered the stock market in 1998 using public resources. Official accounts framed the purchases as a response to market pressure, while the intervention also raised concerns about market participation, public risk and accountability. Holdings acquired in the crisis had to be managed and eventually disposed of.</w:t>
      </w:r>
    </w:p>
    <w:p w14:paraId="61343206" w14:textId="77777777" w:rsidR="003F5B1A" w:rsidRDefault="00000000">
      <w:r>
        <w:t>The circumstances recorded for this episode centered on Hong Kong’s financial-market pressures, public share purchases in 1998, subsequent government holdings, debate over intervention and later disposal.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A6FEB98"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2ADF0C6"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5FAAB82" w14:textId="77777777" w:rsidR="003F5B1A" w:rsidRDefault="00000000">
      <w:pPr>
        <w:pStyle w:val="21"/>
      </w:pPr>
      <w:r>
        <w:t>Interpretive analogy · social post</w:t>
      </w:r>
    </w:p>
    <w:p w14:paraId="7C9249F4" w14:textId="77777777" w:rsidR="003F5B1A" w:rsidRDefault="00000000">
      <w:r>
        <w:t>Kan concerns danger and repeated exposure to risk. Intervention should be evaluated in light of the options available at the time, its financial costs, transparency and the means of exit. Neither a single day's share price nor an official justification fully determines the policy's merits.</w:t>
      </w:r>
    </w:p>
    <w:p w14:paraId="132C0A88" w14:textId="77777777" w:rsidR="003F5B1A" w:rsidRDefault="00000000">
      <w:r>
        <w:t xml:space="preserve">The historical record in this entry concerns Hong Kong’s financial-market pressures, public share purchases in 1998, subsequent government holdings, debate over intervention and later disposal.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1B9CC4AC" w14:textId="77777777" w:rsidR="003F5B1A" w:rsidRDefault="00000000">
      <w:pPr>
        <w:pStyle w:val="af7"/>
      </w:pPr>
      <w:r>
        <w:t>Editorial word count: story 377 words; social post 179 words.</w:t>
      </w:r>
    </w:p>
    <w:p w14:paraId="6831B5FA" w14:textId="77777777" w:rsidR="003F5B1A" w:rsidRDefault="00000000">
      <w:pPr>
        <w:pStyle w:val="21"/>
      </w:pPr>
      <w:r>
        <w:t>Evidence and limitations</w:t>
      </w:r>
    </w:p>
    <w:p w14:paraId="561F1A33"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23D0354" w14:textId="77777777" w:rsidR="003F5B1A" w:rsidRDefault="00000000">
      <w:r>
        <w:t>Source locator (master document): HK98</w:t>
      </w:r>
      <w:r>
        <w:t>｜金融市場干預段</w:t>
      </w:r>
    </w:p>
    <w:p w14:paraId="79B55719" w14:textId="77777777" w:rsidR="003F5B1A" w:rsidRDefault="00000000">
      <w:r>
        <w:br w:type="page"/>
      </w:r>
    </w:p>
    <w:p w14:paraId="3CDB5305" w14:textId="77777777" w:rsidR="003F5B1A" w:rsidRDefault="00000000">
      <w:pPr>
        <w:pStyle w:val="1"/>
      </w:pPr>
      <w:r>
        <w:lastRenderedPageBreak/>
        <w:t>30  Li  |  Energy Infrastructure: Dependable Support for Industrial Production</w:t>
      </w:r>
    </w:p>
    <w:p w14:paraId="450CB7D0" w14:textId="77777777" w:rsidR="003F5B1A" w:rsidRDefault="00000000">
      <w:r>
        <w:t>FIN-H30-001  •  1970</w:t>
      </w:r>
      <w:r>
        <w:t>年代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B3B46F4"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F48DF7" w14:textId="77777777" w:rsidR="003F5B1A" w:rsidRDefault="00000000">
            <w:r>
              <w:t>Original Zhouyi excerpt</w:t>
            </w:r>
          </w:p>
        </w:tc>
        <w:tc>
          <w:tcPr>
            <w:tcW w:w="4939" w:type="dxa"/>
          </w:tcPr>
          <w:p w14:paraId="27F709AF"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251C66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1DEA50" w14:textId="77777777" w:rsidR="003F5B1A" w:rsidRDefault="00000000">
            <w:r>
              <w:t>離：利貞。亨。畜牝牛，吉。</w:t>
            </w:r>
          </w:p>
        </w:tc>
        <w:tc>
          <w:tcPr>
            <w:tcW w:w="4939" w:type="dxa"/>
          </w:tcPr>
          <w:p w14:paraId="62B2D993" w14:textId="77777777" w:rsidR="003F5B1A" w:rsidRDefault="00000000">
            <w:pPr>
              <w:cnfStyle w:val="000000100000" w:firstRow="0" w:lastRow="0" w:firstColumn="0" w:lastColumn="0" w:oddVBand="0" w:evenVBand="0" w:oddHBand="1" w:evenHBand="0" w:firstRowFirstColumn="0" w:firstRowLastColumn="0" w:lastRowFirstColumn="0" w:lastRowLastColumn="0"/>
            </w:pPr>
            <w:r>
              <w:t>Clarity and dependence require steadfastness; caring for a gentle cow is auspicious.</w:t>
            </w:r>
          </w:p>
        </w:tc>
      </w:tr>
    </w:tbl>
    <w:p w14:paraId="16361E44" w14:textId="77777777" w:rsidR="003F5B1A" w:rsidRDefault="00000000">
      <w:pPr>
        <w:pStyle w:val="21"/>
      </w:pPr>
      <w:r>
        <w:t>Historical event · documented story</w:t>
      </w:r>
    </w:p>
    <w:p w14:paraId="3533C1F1" w14:textId="77777777" w:rsidR="003F5B1A" w:rsidRDefault="00000000">
      <w:r>
        <w:t>Taiwan included energy projects among the Ten Major Construction Projects as industrial demand rose. Factories needed dependable electricity and fuel alongside machines and customers, and no individual enterprise could necessarily provide all shared infrastructure. Construction and operation required investment, coordination and continuing maintenance; the source does not assign exact profits to particular firms.</w:t>
      </w:r>
    </w:p>
    <w:p w14:paraId="1DA3FD9D" w14:textId="77777777" w:rsidR="003F5B1A" w:rsidRDefault="00000000">
      <w:r>
        <w:t>The circumstances recorded for this episode centered on industrial requirements for electricity and fuel, energy projects in Taiwan’s infrastructure program, completion, regular supply and maintenance.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7453951"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75B4A4A0"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E1C83EA" w14:textId="77777777" w:rsidR="003F5B1A" w:rsidRDefault="00000000">
      <w:pPr>
        <w:pStyle w:val="21"/>
      </w:pPr>
      <w:r>
        <w:t>Interpretive analogy · social post</w:t>
      </w:r>
    </w:p>
    <w:p w14:paraId="16FD702B" w14:textId="77777777" w:rsidR="003F5B1A" w:rsidRDefault="00000000">
      <w:r>
        <w:t>Li can be read as dependence upon supporting conditions. Assessing industry requires attention to energy supply, transport and other shared systems. A business's expansion may be vulnerable when external infrastructure cannot meet its needs.</w:t>
      </w:r>
    </w:p>
    <w:p w14:paraId="13C4D207" w14:textId="77777777" w:rsidR="003F5B1A" w:rsidRDefault="00000000">
      <w:r>
        <w:t xml:space="preserve">The historical record in this entry concerns industrial requirements for electricity and fuel, energy projects in Taiwan’s infrastructure program, completion, regular supply and maintenance.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00BA170F" w14:textId="77777777" w:rsidR="003F5B1A" w:rsidRDefault="00000000">
      <w:pPr>
        <w:pStyle w:val="af7"/>
      </w:pPr>
      <w:r>
        <w:t>Editorial word count: story 375 words; social post 167 words.</w:t>
      </w:r>
    </w:p>
    <w:p w14:paraId="7E135CFB" w14:textId="77777777" w:rsidR="003F5B1A" w:rsidRDefault="00000000">
      <w:pPr>
        <w:pStyle w:val="21"/>
      </w:pPr>
      <w:r>
        <w:t>Evidence and limitations</w:t>
      </w:r>
    </w:p>
    <w:p w14:paraId="47E314C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DA0E497" w14:textId="77777777" w:rsidR="003F5B1A" w:rsidRDefault="00000000">
      <w:r>
        <w:t>Source locator (master document): TEN</w:t>
      </w:r>
      <w:r>
        <w:t>｜十大建設中的能源項目</w:t>
      </w:r>
    </w:p>
    <w:p w14:paraId="506E6DF0" w14:textId="77777777" w:rsidR="003F5B1A" w:rsidRDefault="00000000">
      <w:r>
        <w:br w:type="page"/>
      </w:r>
    </w:p>
    <w:p w14:paraId="377C7E68" w14:textId="77777777" w:rsidR="003F5B1A" w:rsidRDefault="00000000">
      <w:pPr>
        <w:pStyle w:val="1"/>
      </w:pPr>
      <w:r>
        <w:lastRenderedPageBreak/>
        <w:t>31  Xian  |  WTO Negotiations: Cooperation Requires Mutual Responses</w:t>
      </w:r>
    </w:p>
    <w:p w14:paraId="3E0A3D0A" w14:textId="77777777" w:rsidR="003F5B1A" w:rsidRDefault="00000000">
      <w:r>
        <w:t>FIN-H31-001  •  2001</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2D483C7"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D479A2" w14:textId="77777777" w:rsidR="003F5B1A" w:rsidRDefault="00000000">
            <w:r>
              <w:t>Original Zhouyi excerpt</w:t>
            </w:r>
          </w:p>
        </w:tc>
        <w:tc>
          <w:tcPr>
            <w:tcW w:w="4939" w:type="dxa"/>
          </w:tcPr>
          <w:p w14:paraId="574AFCE3"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2F0A83CF"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DD05809" w14:textId="77777777" w:rsidR="003F5B1A" w:rsidRDefault="00000000">
            <w:r>
              <w:t>咸：亨。利貞。取女吉。</w:t>
            </w:r>
          </w:p>
        </w:tc>
        <w:tc>
          <w:tcPr>
            <w:tcW w:w="4939" w:type="dxa"/>
          </w:tcPr>
          <w:p w14:paraId="1CCE3D18" w14:textId="77777777" w:rsidR="003F5B1A" w:rsidRDefault="00000000">
            <w:pPr>
              <w:cnfStyle w:val="000000100000" w:firstRow="0" w:lastRow="0" w:firstColumn="0" w:lastColumn="0" w:oddVBand="0" w:evenVBand="0" w:oddHBand="1" w:evenHBand="0" w:firstRowFirstColumn="0" w:firstRowLastColumn="0" w:lastRowFirstColumn="0" w:lastRowLastColumn="0"/>
            </w:pPr>
            <w:r>
              <w:t>Mutual attraction can prosper when grounded in what is right.</w:t>
            </w:r>
          </w:p>
        </w:tc>
      </w:tr>
    </w:tbl>
    <w:p w14:paraId="416F579E" w14:textId="77777777" w:rsidR="003F5B1A" w:rsidRDefault="00000000">
      <w:pPr>
        <w:pStyle w:val="21"/>
      </w:pPr>
      <w:r>
        <w:t>Historical event · documented story</w:t>
      </w:r>
    </w:p>
    <w:p w14:paraId="678123CF" w14:textId="77777777" w:rsidR="003F5B1A" w:rsidRDefault="00000000">
      <w:r>
        <w:t>Before joining the WTO in 2001, China negotiated commitments with existing members concerning goods, services and institutional rules. The parties' interests were not identical, and the eventual agreement created obligations requiring later implementation. The cited material does not provide a full transcript of individual negotiating sessions.</w:t>
      </w:r>
    </w:p>
    <w:p w14:paraId="6047AD1D" w14:textId="77777777" w:rsidR="003F5B1A" w:rsidRDefault="00000000">
      <w:r>
        <w:t>The circumstances recorded for this episode centered on negotiations before WTO accession, the positions of existing members, formal undertakings, accession and implementation by agencies and firms.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8C92779"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17FC230D"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3ED9783F" w14:textId="77777777" w:rsidR="003F5B1A" w:rsidRDefault="00000000">
      <w:pPr>
        <w:pStyle w:val="21"/>
      </w:pPr>
      <w:r>
        <w:t>Interpretive analogy · social post</w:t>
      </w:r>
    </w:p>
    <w:p w14:paraId="37E6F083" w14:textId="77777777" w:rsidR="003F5B1A" w:rsidRDefault="00000000">
      <w:r>
        <w:t>Xian suggests reciprocal interaction. Friendly statements cannot substitute for specifying what each participant must do and how disagreements will be resolved. This is an interpretive comparison, not evidence that diplomats used the hexagram.</w:t>
      </w:r>
    </w:p>
    <w:p w14:paraId="31A5B373" w14:textId="77777777" w:rsidR="003F5B1A" w:rsidRDefault="00000000">
      <w:r>
        <w:t xml:space="preserve">The historical record in this entry concerns negotiations before WTO accession, the positions of existing members, formal undertakings, accession and implementation by agencies and firms.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3CE1FECC" w14:textId="77777777" w:rsidR="003F5B1A" w:rsidRDefault="00000000">
      <w:pPr>
        <w:pStyle w:val="af7"/>
      </w:pPr>
      <w:r>
        <w:t>Editorial word count: story 369 words; social post 167 words.</w:t>
      </w:r>
    </w:p>
    <w:p w14:paraId="44F89E8B" w14:textId="77777777" w:rsidR="003F5B1A" w:rsidRDefault="00000000">
      <w:pPr>
        <w:pStyle w:val="21"/>
      </w:pPr>
      <w:r>
        <w:t>Evidence and limitations</w:t>
      </w:r>
    </w:p>
    <w:p w14:paraId="10E70A73"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A8889FD" w14:textId="77777777" w:rsidR="003F5B1A" w:rsidRDefault="00000000">
      <w:r>
        <w:t>Source locator (master document): WTO</w:t>
      </w:r>
      <w:r>
        <w:t>；</w:t>
      </w:r>
      <w:r>
        <w:t>WTO2</w:t>
      </w:r>
      <w:r>
        <w:t>｜入會談判與承諾段</w:t>
      </w:r>
    </w:p>
    <w:p w14:paraId="332268D5" w14:textId="77777777" w:rsidR="003F5B1A" w:rsidRDefault="00000000">
      <w:r>
        <w:br w:type="page"/>
      </w:r>
    </w:p>
    <w:p w14:paraId="4A1C7684" w14:textId="77777777" w:rsidR="003F5B1A" w:rsidRDefault="00000000">
      <w:pPr>
        <w:pStyle w:val="1"/>
      </w:pPr>
      <w:r>
        <w:lastRenderedPageBreak/>
        <w:t>32  Heng  |  The Ren Family: Sustaining Rules for Income and Spending</w:t>
      </w:r>
    </w:p>
    <w:p w14:paraId="40FB7634" w14:textId="77777777" w:rsidR="003F5B1A" w:rsidRDefault="00000000">
      <w:r>
        <w:t xml:space="preserve">FIN-H32-001  •  </w:t>
      </w:r>
      <w:r>
        <w:t>秦漢之際至漢代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916389C"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F270FA" w14:textId="77777777" w:rsidR="003F5B1A" w:rsidRDefault="00000000">
            <w:r>
              <w:t>Original Zhouyi excerpt</w:t>
            </w:r>
          </w:p>
        </w:tc>
        <w:tc>
          <w:tcPr>
            <w:tcW w:w="4939" w:type="dxa"/>
          </w:tcPr>
          <w:p w14:paraId="34E4D042"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A4E5F7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86A132" w14:textId="77777777" w:rsidR="003F5B1A" w:rsidRDefault="00000000">
            <w:r>
              <w:t>恆：亨，无咎。利貞，利有攸往。</w:t>
            </w:r>
          </w:p>
        </w:tc>
        <w:tc>
          <w:tcPr>
            <w:tcW w:w="4939" w:type="dxa"/>
          </w:tcPr>
          <w:p w14:paraId="6BE2E3E9" w14:textId="77777777" w:rsidR="003F5B1A" w:rsidRDefault="00000000">
            <w:pPr>
              <w:cnfStyle w:val="000000100000" w:firstRow="0" w:lastRow="0" w:firstColumn="0" w:lastColumn="0" w:oddVBand="0" w:evenVBand="0" w:oddHBand="1" w:evenHBand="0" w:firstRowFirstColumn="0" w:firstRowLastColumn="0" w:lastRowFirstColumn="0" w:lastRowLastColumn="0"/>
            </w:pPr>
            <w:r>
              <w:t>Endurance brings progress when joined to constancy and appropriate action.</w:t>
            </w:r>
          </w:p>
        </w:tc>
      </w:tr>
    </w:tbl>
    <w:p w14:paraId="2BB097B8" w14:textId="77777777" w:rsidR="003F5B1A" w:rsidRDefault="00000000">
      <w:pPr>
        <w:pStyle w:val="21"/>
      </w:pPr>
      <w:r>
        <w:t>Historical event · documented story</w:t>
      </w:r>
    </w:p>
    <w:p w14:paraId="30B938B3" w14:textId="77777777" w:rsidR="003F5B1A" w:rsidRDefault="00000000">
      <w:r>
        <w:t>The Records of the Grand Historian describes the Ren household as maintaining agricultural and livestock production while regulating domestic consumption after accumulating wealth. Its resources depended upon continued work and a measure of restraint. No complete account books survive here, and the household's historical rules cannot simply be imposed on modern family life.</w:t>
      </w:r>
    </w:p>
    <w:p w14:paraId="4CC0F01C" w14:textId="77777777" w:rsidR="003F5B1A" w:rsidRDefault="00000000">
      <w:r>
        <w:t>The circumstances recorded for this episode centered on the Ren family’s fields and livestock, continued production, household spending limits, family arrangements and the absence of complete ledgers.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0C84E25"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F6AB177"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B26FBC4" w14:textId="77777777" w:rsidR="003F5B1A" w:rsidRDefault="00000000">
      <w:pPr>
        <w:pStyle w:val="21"/>
      </w:pPr>
      <w:r>
        <w:t>Interpretive analogy · social post</w:t>
      </w:r>
    </w:p>
    <w:p w14:paraId="219590BB" w14:textId="77777777" w:rsidR="003F5B1A" w:rsidRDefault="00000000">
      <w:r>
        <w:t>Heng emphasizes what can be maintained over time. A household budget should be understood and workable, preserve essential care and adjust to changes in income or harvests. One successful period is not a substitute for continuing management.</w:t>
      </w:r>
    </w:p>
    <w:p w14:paraId="01DE1999" w14:textId="77777777" w:rsidR="003F5B1A" w:rsidRDefault="00000000">
      <w:r>
        <w:t xml:space="preserve">The historical record in this entry concerns the Ren family’s fields and livestock, continued production, household spending limits, family arrangements and the absence of complete ledgers.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4088B6E2" w14:textId="77777777" w:rsidR="003F5B1A" w:rsidRDefault="00000000">
      <w:pPr>
        <w:pStyle w:val="af7"/>
      </w:pPr>
      <w:r>
        <w:t>Editorial word count: story 377 words; social post 172 words.</w:t>
      </w:r>
    </w:p>
    <w:p w14:paraId="57DCCDB3" w14:textId="77777777" w:rsidR="003F5B1A" w:rsidRDefault="00000000">
      <w:pPr>
        <w:pStyle w:val="21"/>
      </w:pPr>
      <w:r>
        <w:t>Evidence and limitations</w:t>
      </w:r>
    </w:p>
    <w:p w14:paraId="4CCC3573"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512B6C6B" w14:textId="77777777" w:rsidR="003F5B1A" w:rsidRDefault="00000000">
      <w:r>
        <w:t>Source locator (master document): SJ129</w:t>
      </w:r>
      <w:r>
        <w:t>｜任氏家約及田畜段</w:t>
      </w:r>
    </w:p>
    <w:p w14:paraId="09EB3771" w14:textId="77777777" w:rsidR="003F5B1A" w:rsidRDefault="00000000">
      <w:r>
        <w:br w:type="page"/>
      </w:r>
    </w:p>
    <w:p w14:paraId="1FBA931D" w14:textId="77777777" w:rsidR="003F5B1A" w:rsidRDefault="00000000">
      <w:pPr>
        <w:pStyle w:val="1"/>
      </w:pPr>
      <w:r>
        <w:lastRenderedPageBreak/>
        <w:t>33  Dun  |  Fan Li Leaves Yue: Knowing When to Change Roles</w:t>
      </w:r>
    </w:p>
    <w:p w14:paraId="53AA87B1" w14:textId="77777777" w:rsidR="003F5B1A" w:rsidRDefault="00000000">
      <w:r>
        <w:t xml:space="preserve">FIN-H33-001  •  </w:t>
      </w:r>
      <w:r>
        <w:t>春秋末期</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01B4AA0"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0246811" w14:textId="77777777" w:rsidR="003F5B1A" w:rsidRDefault="00000000">
            <w:r>
              <w:t>Original Zhouyi excerpt</w:t>
            </w:r>
          </w:p>
        </w:tc>
        <w:tc>
          <w:tcPr>
            <w:tcW w:w="4939" w:type="dxa"/>
          </w:tcPr>
          <w:p w14:paraId="1FB93B0E"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2BD8DE2C"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0A9AFD" w14:textId="77777777" w:rsidR="003F5B1A" w:rsidRDefault="00000000">
            <w:r>
              <w:t>上九：肥遯，无不利。</w:t>
            </w:r>
          </w:p>
        </w:tc>
        <w:tc>
          <w:tcPr>
            <w:tcW w:w="4939" w:type="dxa"/>
          </w:tcPr>
          <w:p w14:paraId="7BE8C4F5" w14:textId="77777777" w:rsidR="003F5B1A" w:rsidRDefault="00000000">
            <w:pPr>
              <w:cnfStyle w:val="000000100000" w:firstRow="0" w:lastRow="0" w:firstColumn="0" w:lastColumn="0" w:oddVBand="0" w:evenVBand="0" w:oddHBand="1" w:evenHBand="0" w:firstRowFirstColumn="0" w:firstRowLastColumn="0" w:lastRowFirstColumn="0" w:lastRowLastColumn="0"/>
            </w:pPr>
            <w:r>
              <w:t>Withdrawal in good time can be favorable and free from impediment.</w:t>
            </w:r>
          </w:p>
        </w:tc>
      </w:tr>
    </w:tbl>
    <w:p w14:paraId="39CFF881" w14:textId="77777777" w:rsidR="003F5B1A" w:rsidRDefault="00000000">
      <w:pPr>
        <w:pStyle w:val="21"/>
      </w:pPr>
      <w:r>
        <w:t>Historical event · documented story</w:t>
      </w:r>
    </w:p>
    <w:p w14:paraId="7A7D4161" w14:textId="77777777" w:rsidR="003F5B1A" w:rsidRDefault="00000000">
      <w:r>
        <w:t>After serving Yue, Fan Li left political office and established a new livelihood, with accounts placing his commercial activities in Qi and Tao. He had to find markets and opportunities outside his previous sphere of influence. Historical writings describe eventual success without preserving every investment, expense or loss along the way.</w:t>
      </w:r>
    </w:p>
    <w:p w14:paraId="3242223F" w14:textId="77777777" w:rsidR="003F5B1A" w:rsidRDefault="00000000">
      <w:r>
        <w:t>The circumstances recorded for this episode centered on Fan Li’s departure from Yue, his change of name, movement to Qi and Tao, new commercial work and the limits of later accounts of his wealth.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E28960B"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610DE97"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30382258" w14:textId="77777777" w:rsidR="003F5B1A" w:rsidRDefault="00000000">
      <w:pPr>
        <w:pStyle w:val="21"/>
      </w:pPr>
      <w:r>
        <w:t>Interpretive analogy · social post</w:t>
      </w:r>
    </w:p>
    <w:p w14:paraId="748A5B7D" w14:textId="77777777" w:rsidR="003F5B1A" w:rsidRDefault="00000000">
      <w:r>
        <w:t>Dun provides a lens for considering an exit. Changing a career or leaving a position calls for financial reserves, transferable skills and realistic assessment of a new market. Fan Li's later success cannot guarantee comparable results for anyone else.</w:t>
      </w:r>
    </w:p>
    <w:p w14:paraId="7AE4BC39" w14:textId="77777777" w:rsidR="003F5B1A" w:rsidRDefault="00000000">
      <w:r>
        <w:t>The historical record in this entry concerns Fan Li’s departure from Yue, his change of name, movement to Qi and Tao, new commercial work and the limits of later accounts of his wealth.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3415D39D" w14:textId="77777777" w:rsidR="003F5B1A" w:rsidRDefault="00000000">
      <w:pPr>
        <w:pStyle w:val="af7"/>
      </w:pPr>
      <w:r>
        <w:lastRenderedPageBreak/>
        <w:t>Editorial word count: story 382 words; social post 181 words.</w:t>
      </w:r>
    </w:p>
    <w:p w14:paraId="44640015" w14:textId="77777777" w:rsidR="003F5B1A" w:rsidRDefault="00000000">
      <w:pPr>
        <w:pStyle w:val="21"/>
      </w:pPr>
      <w:r>
        <w:t>Evidence and limitations</w:t>
      </w:r>
    </w:p>
    <w:p w14:paraId="4B63FB7F"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55B4171E" w14:textId="77777777" w:rsidR="003F5B1A" w:rsidRDefault="00000000">
      <w:r>
        <w:t>Source locator (master document): SJ129</w:t>
      </w:r>
      <w:r>
        <w:t>｜范蠡離越、適齊與之陶段</w:t>
      </w:r>
    </w:p>
    <w:p w14:paraId="78E7CDE2" w14:textId="77777777" w:rsidR="003F5B1A" w:rsidRDefault="00000000">
      <w:r>
        <w:br w:type="page"/>
      </w:r>
    </w:p>
    <w:p w14:paraId="6FD25E32" w14:textId="77777777" w:rsidR="003F5B1A" w:rsidRDefault="00000000">
      <w:pPr>
        <w:pStyle w:val="1"/>
      </w:pPr>
      <w:r>
        <w:lastRenderedPageBreak/>
        <w:t>34  Da Zhuang  |  Emperor Wu's Fiscal Expansion: Greater Power, Greater Burden</w:t>
      </w:r>
    </w:p>
    <w:p w14:paraId="7474912F" w14:textId="77777777" w:rsidR="003F5B1A" w:rsidRDefault="00000000">
      <w:r>
        <w:t xml:space="preserve">FIN-H34-001  •  </w:t>
      </w:r>
      <w:r>
        <w:t>漢武帝時期</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050F74A"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F29D01" w14:textId="77777777" w:rsidR="003F5B1A" w:rsidRDefault="00000000">
            <w:r>
              <w:t>Original Zhouyi excerpt</w:t>
            </w:r>
          </w:p>
        </w:tc>
        <w:tc>
          <w:tcPr>
            <w:tcW w:w="4939" w:type="dxa"/>
          </w:tcPr>
          <w:p w14:paraId="147DFC9E"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7E06829"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D2BAD11" w14:textId="77777777" w:rsidR="003F5B1A" w:rsidRDefault="00000000">
            <w:r>
              <w:t>大壯：利貞。</w:t>
            </w:r>
          </w:p>
        </w:tc>
        <w:tc>
          <w:tcPr>
            <w:tcW w:w="4939" w:type="dxa"/>
          </w:tcPr>
          <w:p w14:paraId="0F9B678E" w14:textId="77777777" w:rsidR="003F5B1A" w:rsidRDefault="00000000">
            <w:pPr>
              <w:cnfStyle w:val="000000100000" w:firstRow="0" w:lastRow="0" w:firstColumn="0" w:lastColumn="0" w:oddVBand="0" w:evenVBand="0" w:oddHBand="1" w:evenHBand="0" w:firstRowFirstColumn="0" w:firstRowLastColumn="0" w:lastRowFirstColumn="0" w:lastRowLastColumn="0"/>
            </w:pPr>
            <w:r>
              <w:t>Great strength is beneficial only when used rightly.</w:t>
            </w:r>
          </w:p>
        </w:tc>
      </w:tr>
    </w:tbl>
    <w:p w14:paraId="5708C1DD" w14:textId="77777777" w:rsidR="003F5B1A" w:rsidRDefault="00000000">
      <w:pPr>
        <w:pStyle w:val="21"/>
      </w:pPr>
      <w:r>
        <w:t>Historical event · documented story</w:t>
      </w:r>
    </w:p>
    <w:p w14:paraId="06021461" w14:textId="77777777" w:rsidR="003F5B1A" w:rsidRDefault="00000000">
      <w:r>
        <w:t>Extended military operations under Emperor Wu increased the Han state's need for revenue and supplies. New taxes, monopolies and other measures gathered resources for government use, while historical sources also recorded stresses on merchants, cultivators and production. Different policies had different consequences, and the available record does not produce a single net-benefit figure.</w:t>
      </w:r>
    </w:p>
    <w:p w14:paraId="18D47F98" w14:textId="77777777" w:rsidR="003F5B1A" w:rsidRDefault="00000000">
      <w:r>
        <w:t>The circumstances recorded for this episode centered on extended military spending, expanded fiscal measures, monopolies and collection, pressure on civilian commerce and longer-term revenue needs.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B2FA018"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D1D8332"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03F0422" w14:textId="77777777" w:rsidR="003F5B1A" w:rsidRDefault="00000000">
      <w:pPr>
        <w:pStyle w:val="21"/>
      </w:pPr>
      <w:r>
        <w:t>Interpretive analogy · social post</w:t>
      </w:r>
    </w:p>
    <w:p w14:paraId="1C8E6691" w14:textId="77777777" w:rsidR="003F5B1A" w:rsidRDefault="00000000">
      <w:r>
        <w:t>Da Zhuang questions how growing power is exercised. A state can collect more today yet weaken tomorrow's productive base if burdens become excessive. Fiscal achievement must be assessed with the people and activities supporting the revenue in view.</w:t>
      </w:r>
    </w:p>
    <w:p w14:paraId="1E0196D4" w14:textId="77777777" w:rsidR="003F5B1A" w:rsidRDefault="00000000">
      <w:r>
        <w:t xml:space="preserve">The historical record in this entry concerns extended military spending, expanded fiscal measures, monopolies and collection, pressure on civilian commerce and longer-term revenue needs.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3E0407CD" w14:textId="77777777" w:rsidR="003F5B1A" w:rsidRDefault="00000000">
      <w:pPr>
        <w:pStyle w:val="af7"/>
      </w:pPr>
      <w:r>
        <w:t>Editorial word count: story 375 words; social post 171 words.</w:t>
      </w:r>
    </w:p>
    <w:p w14:paraId="3BAC1392" w14:textId="77777777" w:rsidR="003F5B1A" w:rsidRDefault="00000000">
      <w:pPr>
        <w:pStyle w:val="21"/>
      </w:pPr>
      <w:r>
        <w:t>Evidence and limitations</w:t>
      </w:r>
    </w:p>
    <w:p w14:paraId="5377A88C"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3089DAE7" w14:textId="77777777" w:rsidR="003F5B1A" w:rsidRDefault="00000000">
      <w:r>
        <w:t>Source locator (master document): HS24B</w:t>
      </w:r>
      <w:r>
        <w:t>｜軍事支出、財政措施與民間困乏段</w:t>
      </w:r>
    </w:p>
    <w:p w14:paraId="339F93CE" w14:textId="77777777" w:rsidR="003F5B1A" w:rsidRDefault="00000000">
      <w:r>
        <w:br w:type="page"/>
      </w:r>
    </w:p>
    <w:p w14:paraId="0BF60F0B" w14:textId="77777777" w:rsidR="003F5B1A" w:rsidRDefault="00000000">
      <w:pPr>
        <w:pStyle w:val="1"/>
      </w:pPr>
      <w:r>
        <w:lastRenderedPageBreak/>
        <w:t>35  Jin  |  UMC's Formation: Research Becomes an Operating Business</w:t>
      </w:r>
    </w:p>
    <w:p w14:paraId="79ABDE3A" w14:textId="77777777" w:rsidR="003F5B1A" w:rsidRDefault="00000000">
      <w:r>
        <w:t>FIN-H35-001  •  1980</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FAAE1E4"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17950FA" w14:textId="77777777" w:rsidR="003F5B1A" w:rsidRDefault="00000000">
            <w:r>
              <w:t>Original Zhouyi excerpt</w:t>
            </w:r>
          </w:p>
        </w:tc>
        <w:tc>
          <w:tcPr>
            <w:tcW w:w="4939" w:type="dxa"/>
          </w:tcPr>
          <w:p w14:paraId="3624750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43700C0A"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A8B8D3" w14:textId="77777777" w:rsidR="003F5B1A" w:rsidRDefault="00000000">
            <w:r>
              <w:t>晉：康侯用錫馬蕃庶，晝日三接。</w:t>
            </w:r>
          </w:p>
        </w:tc>
        <w:tc>
          <w:tcPr>
            <w:tcW w:w="4939" w:type="dxa"/>
          </w:tcPr>
          <w:p w14:paraId="68C75E0D" w14:textId="77777777" w:rsidR="003F5B1A" w:rsidRDefault="00000000">
            <w:pPr>
              <w:cnfStyle w:val="000000100000" w:firstRow="0" w:lastRow="0" w:firstColumn="0" w:lastColumn="0" w:oddVBand="0" w:evenVBand="0" w:oddHBand="1" w:evenHBand="0" w:firstRowFirstColumn="0" w:firstRowLastColumn="0" w:lastRowFirstColumn="0" w:lastRowLastColumn="0"/>
            </w:pPr>
            <w:r>
              <w:t>The noble receives repeated recognition and abundant gifts as advancement becomes possible.</w:t>
            </w:r>
          </w:p>
        </w:tc>
      </w:tr>
    </w:tbl>
    <w:p w14:paraId="3C8AA404" w14:textId="77777777" w:rsidR="003F5B1A" w:rsidRDefault="00000000">
      <w:pPr>
        <w:pStyle w:val="21"/>
      </w:pPr>
      <w:r>
        <w:t>Historical event · documented story</w:t>
      </w:r>
    </w:p>
    <w:p w14:paraId="2DC2F2C3" w14:textId="77777777" w:rsidR="003F5B1A" w:rsidRDefault="00000000">
      <w:r>
        <w:t>In 1980, the Industrial Technology Research Institute helped establish United Microelectronics Corporation, moving semiconductor knowledge, personnel and manufacturing capability toward commercial operation. A new company had to manage products, customers, financing, quality and delivery beyond laboratory research and pilot production. Later commercial performance should not be read back into the founding date.</w:t>
      </w:r>
    </w:p>
    <w:p w14:paraId="2AE7FD5B" w14:textId="77777777" w:rsidR="003F5B1A" w:rsidRDefault="00000000">
      <w:r>
        <w:t>The circumstances recorded for this episode centered on the demonstration-stage technology at ITRI, the founding of UMC in 1980, transfer of personnel, production and customers, and ongoing commercial risks.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0EF4FB9"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17D22082"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335ECD2" w14:textId="77777777" w:rsidR="003F5B1A" w:rsidRDefault="00000000">
      <w:pPr>
        <w:pStyle w:val="21"/>
      </w:pPr>
      <w:r>
        <w:t>Interpretive analogy · social post</w:t>
      </w:r>
    </w:p>
    <w:p w14:paraId="76CB2D12" w14:textId="77777777" w:rsidR="003F5B1A" w:rsidRDefault="00000000">
      <w:r>
        <w:t>Jin suggests progress from one stage to another. Institutional support and technical achievements help, but the transition to customers and reliable deliveries brings new responsibilities. Growth should be measured against what each stage can genuinely accomplish.</w:t>
      </w:r>
    </w:p>
    <w:p w14:paraId="6B8D043F" w14:textId="77777777" w:rsidR="003F5B1A" w:rsidRDefault="00000000">
      <w:r>
        <w:t xml:space="preserve">The historical record in this entry concerns the demonstration-stage technology at ITRI, the founding of UMC in 1980, transfer of personnel, production and customers, and ongoing commercial risks.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w:t>
      </w:r>
      <w:r>
        <w:lastRenderedPageBreak/>
        <w:t>a new situation. A documented historical outcome is not a personal-finance forecast, and every decision requires its own evidence, costs, and context.</w:t>
      </w:r>
    </w:p>
    <w:p w14:paraId="1BE8D6B5" w14:textId="77777777" w:rsidR="003F5B1A" w:rsidRDefault="00000000">
      <w:pPr>
        <w:pStyle w:val="af7"/>
      </w:pPr>
      <w:r>
        <w:t>Editorial word count: story 378 words; social post 173 words.</w:t>
      </w:r>
    </w:p>
    <w:p w14:paraId="4E818DEF" w14:textId="77777777" w:rsidR="003F5B1A" w:rsidRDefault="00000000">
      <w:pPr>
        <w:pStyle w:val="21"/>
      </w:pPr>
      <w:r>
        <w:t>Evidence and limitations</w:t>
      </w:r>
    </w:p>
    <w:p w14:paraId="5B2EDBCB"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2FB2F003" w14:textId="77777777" w:rsidR="003F5B1A" w:rsidRDefault="00000000">
      <w:r>
        <w:t>Source locator (master document): ITRI</w:t>
      </w:r>
      <w:r>
        <w:t>｜</w:t>
      </w:r>
      <w:r>
        <w:t>1980</w:t>
      </w:r>
      <w:r>
        <w:t>年聯電衍生成立段</w:t>
      </w:r>
    </w:p>
    <w:p w14:paraId="7EAE60D4" w14:textId="77777777" w:rsidR="003F5B1A" w:rsidRDefault="00000000">
      <w:r>
        <w:br w:type="page"/>
      </w:r>
    </w:p>
    <w:p w14:paraId="02C598A2" w14:textId="77777777" w:rsidR="003F5B1A" w:rsidRDefault="00000000">
      <w:pPr>
        <w:pStyle w:val="1"/>
      </w:pPr>
      <w:r>
        <w:lastRenderedPageBreak/>
        <w:t>36  Ming Yi  |  The Zhuo Family's Forced Relocation: Skills Survive Adversity</w:t>
      </w:r>
    </w:p>
    <w:p w14:paraId="717D3CD1" w14:textId="77777777" w:rsidR="003F5B1A" w:rsidRDefault="00000000">
      <w:r>
        <w:t xml:space="preserve">FIN-H36-001  •  </w:t>
      </w:r>
      <w:r>
        <w:t>秦滅趙後至漢初</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95E0BE0"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C930015" w14:textId="77777777" w:rsidR="003F5B1A" w:rsidRDefault="00000000">
            <w:r>
              <w:t>Original Zhouyi excerpt</w:t>
            </w:r>
          </w:p>
        </w:tc>
        <w:tc>
          <w:tcPr>
            <w:tcW w:w="4939" w:type="dxa"/>
          </w:tcPr>
          <w:p w14:paraId="5E771499"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BBDB5ED"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FA3F21" w14:textId="77777777" w:rsidR="003F5B1A" w:rsidRDefault="00000000">
            <w:r>
              <w:t>明夷：利艱貞。</w:t>
            </w:r>
          </w:p>
        </w:tc>
        <w:tc>
          <w:tcPr>
            <w:tcW w:w="4939" w:type="dxa"/>
          </w:tcPr>
          <w:p w14:paraId="6654BC03" w14:textId="77777777" w:rsidR="003F5B1A" w:rsidRDefault="00000000">
            <w:pPr>
              <w:cnfStyle w:val="000000100000" w:firstRow="0" w:lastRow="0" w:firstColumn="0" w:lastColumn="0" w:oddVBand="0" w:evenVBand="0" w:oddHBand="1" w:evenHBand="0" w:firstRowFirstColumn="0" w:firstRowLastColumn="0" w:lastRowFirstColumn="0" w:lastRowLastColumn="0"/>
            </w:pPr>
            <w:r>
              <w:t>Light is injured; persevere through difficulty.</w:t>
            </w:r>
          </w:p>
        </w:tc>
      </w:tr>
    </w:tbl>
    <w:p w14:paraId="17F92216" w14:textId="77777777" w:rsidR="003F5B1A" w:rsidRDefault="00000000">
      <w:pPr>
        <w:pStyle w:val="21"/>
      </w:pPr>
      <w:r>
        <w:t>Historical event · documented story</w:t>
      </w:r>
    </w:p>
    <w:p w14:paraId="4B9D696D" w14:textId="77777777" w:rsidR="003F5B1A" w:rsidRDefault="00000000">
      <w:r>
        <w:t>After Qin defeated Zhao, the ironworking Zhuo family was forcibly relocated. The Records of the Grand Historian describes a decision to move toward Linqiong and use local mineral resources and market opportunities to rebuild enterprise. The account does not retain all costs or transactions. Forced displacement should not be romanticized as an ordinary business trip.</w:t>
      </w:r>
    </w:p>
    <w:p w14:paraId="70E266B7" w14:textId="77777777" w:rsidR="003F5B1A" w:rsidRDefault="00000000">
      <w:r>
        <w:t>The circumstances recorded for this episode centered on the conquest of Zhao, forced relocation of the Zhuo family, selection of Linqiong, ironmaking know-how, local resources and a re-established enterprise.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88B7ECE"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A8C7648"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9A29301" w14:textId="77777777" w:rsidR="003F5B1A" w:rsidRDefault="00000000">
      <w:pPr>
        <w:pStyle w:val="21"/>
      </w:pPr>
      <w:r>
        <w:t>Interpretive analogy · social post</w:t>
      </w:r>
    </w:p>
    <w:p w14:paraId="4CEE67F3" w14:textId="77777777" w:rsidR="003F5B1A" w:rsidRDefault="00000000">
      <w:r>
        <w:t>Ming Yi may frame how people retain useful capabilities under adverse conditions. A person may lose location, assets and connections while carrying skills into new circumstances. Those skills still require suitable resources and customers before they support a livelihood.</w:t>
      </w:r>
    </w:p>
    <w:p w14:paraId="7116C644" w14:textId="77777777" w:rsidR="003F5B1A" w:rsidRDefault="00000000">
      <w:r>
        <w:t xml:space="preserve">The historical record in this entry concerns the conquest of Zhao, forced relocation of the Zhuo family, selection of Linqiong, ironmaking know-how, local resources and a re-established enterprise.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11C11B9D" w14:textId="77777777" w:rsidR="003F5B1A" w:rsidRDefault="00000000">
      <w:pPr>
        <w:pStyle w:val="af7"/>
      </w:pPr>
      <w:r>
        <w:t>Editorial word count: story 381 words; social post 176 words.</w:t>
      </w:r>
    </w:p>
    <w:p w14:paraId="384D01B8" w14:textId="77777777" w:rsidR="003F5B1A" w:rsidRDefault="00000000">
      <w:pPr>
        <w:pStyle w:val="21"/>
      </w:pPr>
      <w:r>
        <w:t>Evidence and limitations</w:t>
      </w:r>
    </w:p>
    <w:p w14:paraId="7D47C5B5"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578B71A" w14:textId="77777777" w:rsidR="003F5B1A" w:rsidRDefault="00000000">
      <w:r>
        <w:t>Source locator (master document): SJ129</w:t>
      </w:r>
      <w:r>
        <w:t>｜卓氏段</w:t>
      </w:r>
    </w:p>
    <w:p w14:paraId="43152E25" w14:textId="77777777" w:rsidR="003F5B1A" w:rsidRDefault="00000000">
      <w:r>
        <w:br w:type="page"/>
      </w:r>
    </w:p>
    <w:p w14:paraId="1E982925" w14:textId="77777777" w:rsidR="003F5B1A" w:rsidRDefault="00000000">
      <w:pPr>
        <w:pStyle w:val="1"/>
      </w:pPr>
      <w:r>
        <w:lastRenderedPageBreak/>
        <w:t>37  Jia Ren  |  The Widow Qing of Ba: Managing an Inherited Business</w:t>
      </w:r>
    </w:p>
    <w:p w14:paraId="4E6F32E7" w14:textId="77777777" w:rsidR="003F5B1A" w:rsidRDefault="00000000">
      <w:r>
        <w:t xml:space="preserve">FIN-H37-001  •  </w:t>
      </w:r>
      <w:r>
        <w:t>戰國晚期至秦代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64B82FBE"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B00A62E" w14:textId="77777777" w:rsidR="003F5B1A" w:rsidRDefault="00000000">
            <w:r>
              <w:t>Original Zhouyi excerpt</w:t>
            </w:r>
          </w:p>
        </w:tc>
        <w:tc>
          <w:tcPr>
            <w:tcW w:w="4939" w:type="dxa"/>
          </w:tcPr>
          <w:p w14:paraId="02F3F986"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A9C116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90C705C" w14:textId="77777777" w:rsidR="003F5B1A" w:rsidRDefault="00000000">
            <w:r>
              <w:t>家人：利女貞。</w:t>
            </w:r>
          </w:p>
        </w:tc>
        <w:tc>
          <w:tcPr>
            <w:tcW w:w="4939" w:type="dxa"/>
          </w:tcPr>
          <w:p w14:paraId="3D3F25DB" w14:textId="77777777" w:rsidR="003F5B1A" w:rsidRDefault="00000000">
            <w:pPr>
              <w:cnfStyle w:val="000000100000" w:firstRow="0" w:lastRow="0" w:firstColumn="0" w:lastColumn="0" w:oddVBand="0" w:evenVBand="0" w:oddHBand="1" w:evenHBand="0" w:firstRowFirstColumn="0" w:firstRowLastColumn="0" w:lastRowFirstColumn="0" w:lastRowLastColumn="0"/>
            </w:pPr>
            <w:r>
              <w:t>The ordering of the family is linked in the ancient text to proper conduct in domestic relationships.</w:t>
            </w:r>
          </w:p>
        </w:tc>
      </w:tr>
    </w:tbl>
    <w:p w14:paraId="1053B9BE" w14:textId="77777777" w:rsidR="003F5B1A" w:rsidRDefault="00000000">
      <w:pPr>
        <w:pStyle w:val="21"/>
      </w:pPr>
      <w:r>
        <w:t>Historical event · documented story</w:t>
      </w:r>
    </w:p>
    <w:p w14:paraId="77095907" w14:textId="77777777" w:rsidR="003F5B1A" w:rsidRDefault="00000000">
      <w:r>
        <w:t>The Records of the Grand Historian describes the widow Qing of Ba as continuing her family's cinnabar business and exercising significant economic influence. Inheritance alone could not operate the enterprise; management and protection of resources mattered. The brief source offers no detailed account of her negotiations, daily management or annual finances.</w:t>
      </w:r>
    </w:p>
    <w:p w14:paraId="3CA96BC9" w14:textId="77777777" w:rsidR="003F5B1A" w:rsidRDefault="00000000">
      <w:r>
        <w:t>The circumstances recorded for this episode centered on the inherited cinnabar business of Widow Qing, the continued running of its assets, her role as a woman managing property, and the scarcity of daily accounts.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A98DCCE"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55B9C0E"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67EC165" w14:textId="77777777" w:rsidR="003F5B1A" w:rsidRDefault="00000000">
      <w:pPr>
        <w:pStyle w:val="21"/>
      </w:pPr>
      <w:r>
        <w:t>Interpretive analogy · social post</w:t>
      </w:r>
    </w:p>
    <w:p w14:paraId="47CE0048" w14:textId="77777777" w:rsidR="003F5B1A" w:rsidRDefault="00000000">
      <w:r>
        <w:t>Jia Ren invites questions about authority and responsibility within a family enterprise. The case shows why actual managerial work and ability should be recognized rather than assigned according to assumptions about gender. It is not a prescription for traditional family hierarchy.</w:t>
      </w:r>
    </w:p>
    <w:p w14:paraId="44ED93A9" w14:textId="77777777" w:rsidR="003F5B1A" w:rsidRDefault="00000000">
      <w:r>
        <w:t xml:space="preserve">The historical record in this entry concerns the inherited cinnabar business of Widow Qing, the continued running of its assets, her role as a woman managing property, and the scarcity of daily accounts.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w:t>
      </w:r>
      <w:r>
        <w:lastRenderedPageBreak/>
        <w:t>a new situation. A documented historical outcome is not a personal-finance forecast, and every decision requires its own evidence, costs, and context.</w:t>
      </w:r>
    </w:p>
    <w:p w14:paraId="69469B80" w14:textId="77777777" w:rsidR="003F5B1A" w:rsidRDefault="00000000">
      <w:pPr>
        <w:pStyle w:val="af7"/>
      </w:pPr>
      <w:r>
        <w:t>Editorial word count: story 382 words; social post 183 words.</w:t>
      </w:r>
    </w:p>
    <w:p w14:paraId="54C866EC" w14:textId="77777777" w:rsidR="003F5B1A" w:rsidRDefault="00000000">
      <w:pPr>
        <w:pStyle w:val="21"/>
      </w:pPr>
      <w:r>
        <w:t>Evidence and limitations</w:t>
      </w:r>
    </w:p>
    <w:p w14:paraId="27215B61"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5BB6471" w14:textId="77777777" w:rsidR="003F5B1A" w:rsidRDefault="00000000">
      <w:r>
        <w:t>Source locator (master document): SJ129</w:t>
      </w:r>
      <w:r>
        <w:t>｜烏氏倮段後巴寡婦清記載</w:t>
      </w:r>
    </w:p>
    <w:p w14:paraId="4109127A" w14:textId="77777777" w:rsidR="003F5B1A" w:rsidRDefault="00000000">
      <w:r>
        <w:br w:type="page"/>
      </w:r>
    </w:p>
    <w:p w14:paraId="14169A7B" w14:textId="77777777" w:rsidR="003F5B1A" w:rsidRDefault="00000000">
      <w:pPr>
        <w:pStyle w:val="1"/>
      </w:pPr>
      <w:r>
        <w:lastRenderedPageBreak/>
        <w:t>38  Kui  |  Abolishing the Tael in Favor of the Silver Dollar: Creating a Common Unit</w:t>
      </w:r>
    </w:p>
    <w:p w14:paraId="42311116" w14:textId="77777777" w:rsidR="003F5B1A" w:rsidRDefault="00000000">
      <w:r>
        <w:t>FIN-H38-001  •  1933</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B74D016"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695FDE" w14:textId="77777777" w:rsidR="003F5B1A" w:rsidRDefault="00000000">
            <w:r>
              <w:t>Original Zhouyi excerpt</w:t>
            </w:r>
          </w:p>
        </w:tc>
        <w:tc>
          <w:tcPr>
            <w:tcW w:w="4939" w:type="dxa"/>
          </w:tcPr>
          <w:p w14:paraId="388FB08C"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1FF49A8"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5FC50B" w14:textId="77777777" w:rsidR="003F5B1A" w:rsidRDefault="00000000">
            <w:r>
              <w:t>睽：小事吉。</w:t>
            </w:r>
          </w:p>
        </w:tc>
        <w:tc>
          <w:tcPr>
            <w:tcW w:w="4939" w:type="dxa"/>
          </w:tcPr>
          <w:p w14:paraId="341703F3" w14:textId="77777777" w:rsidR="003F5B1A" w:rsidRDefault="00000000">
            <w:pPr>
              <w:cnfStyle w:val="000000100000" w:firstRow="0" w:lastRow="0" w:firstColumn="0" w:lastColumn="0" w:oddVBand="0" w:evenVBand="0" w:oddHBand="1" w:evenHBand="0" w:firstRowFirstColumn="0" w:firstRowLastColumn="0" w:lastRowFirstColumn="0" w:lastRowLastColumn="0"/>
            </w:pPr>
            <w:r>
              <w:t>Estrangement remains, although modest endeavors may succeed.</w:t>
            </w:r>
          </w:p>
        </w:tc>
      </w:tr>
    </w:tbl>
    <w:p w14:paraId="69B99DB3" w14:textId="77777777" w:rsidR="003F5B1A" w:rsidRDefault="00000000">
      <w:pPr>
        <w:pStyle w:val="21"/>
      </w:pPr>
      <w:r>
        <w:t>Historical event · documented story</w:t>
      </w:r>
    </w:p>
    <w:p w14:paraId="10E3DCFB" w14:textId="77777777" w:rsidR="003F5B1A" w:rsidRDefault="00000000">
      <w:r>
        <w:t>In 1933, currency reforms addressed the coexistence of silver taels and silver dollars in Chinese trade. Different units complicated accounting, contracts and settlement. The move toward a standardized silver-dollar unit required conversion arrangements and adjustments by banks and merchants. Implementation across regions cannot be treated as an instantaneous, frictionless event.</w:t>
      </w:r>
    </w:p>
    <w:p w14:paraId="10A153D1" w14:textId="77777777" w:rsidR="003F5B1A" w:rsidRDefault="00000000">
      <w:r>
        <w:t>The circumstances recorded for this episode centered on the coexistence of silver taels and dollars, official moves toward a common unit, changing accounts and contracts and gradual commercial adaptation.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1819291C"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184AC2C8"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71F418F" w14:textId="77777777" w:rsidR="003F5B1A" w:rsidRDefault="00000000">
      <w:pPr>
        <w:pStyle w:val="21"/>
      </w:pPr>
      <w:r>
        <w:t>Interpretive analogy · social post</w:t>
      </w:r>
    </w:p>
    <w:p w14:paraId="5522C8B0" w14:textId="77777777" w:rsidR="003F5B1A" w:rsidRDefault="00000000">
      <w:r>
        <w:t>Kui highlights the problems created by incompatible systems. A common unit becomes useful only when users can convert balances, honor existing obligations and settle transactions under a clear transition plan. A declaration of standardization is not sufficient evidence of effective implementation.</w:t>
      </w:r>
    </w:p>
    <w:p w14:paraId="3279FB8E" w14:textId="77777777" w:rsidR="003F5B1A" w:rsidRDefault="00000000">
      <w:r>
        <w:t xml:space="preserve">The historical record in this entry concerns the coexistence of silver taels and dollars, official moves toward a common unit, changing accounts and contracts and gradual commercial adaptation.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0CB4347B" w14:textId="77777777" w:rsidR="003F5B1A" w:rsidRDefault="00000000">
      <w:pPr>
        <w:pStyle w:val="af7"/>
      </w:pPr>
      <w:r>
        <w:t>Editorial word count: story 376 words; social post 178 words.</w:t>
      </w:r>
    </w:p>
    <w:p w14:paraId="784E0781" w14:textId="77777777" w:rsidR="003F5B1A" w:rsidRDefault="00000000">
      <w:pPr>
        <w:pStyle w:val="21"/>
      </w:pPr>
      <w:r>
        <w:t>Evidence and limitations</w:t>
      </w:r>
    </w:p>
    <w:p w14:paraId="6482E23D"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C2E1A1A" w14:textId="77777777" w:rsidR="003F5B1A" w:rsidRDefault="00000000">
      <w:r>
        <w:t>Source locator (master document): TWO</w:t>
      </w:r>
      <w:r>
        <w:t>；</w:t>
      </w:r>
      <w:r>
        <w:t>TWO2</w:t>
      </w:r>
      <w:r>
        <w:t>｜改革提案及公告段</w:t>
      </w:r>
    </w:p>
    <w:p w14:paraId="5FAC060D" w14:textId="77777777" w:rsidR="003F5B1A" w:rsidRDefault="00000000">
      <w:r>
        <w:br w:type="page"/>
      </w:r>
    </w:p>
    <w:p w14:paraId="6570F9CF" w14:textId="77777777" w:rsidR="003F5B1A" w:rsidRDefault="00000000">
      <w:pPr>
        <w:pStyle w:val="1"/>
      </w:pPr>
      <w:r>
        <w:lastRenderedPageBreak/>
        <w:t>39  Jian  |  Liu Yan Repairs Grain Transport: Finding the Supply Bottleneck</w:t>
      </w:r>
    </w:p>
    <w:p w14:paraId="3A2C7947" w14:textId="77777777" w:rsidR="003F5B1A" w:rsidRDefault="00000000">
      <w:r>
        <w:t xml:space="preserve">FIN-H39-001  •  </w:t>
      </w:r>
      <w:r>
        <w:t>唐代，</w:t>
      </w:r>
      <w:r>
        <w:t>8</w:t>
      </w:r>
      <w:r>
        <w:t>世紀後半</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E186492"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357507" w14:textId="77777777" w:rsidR="003F5B1A" w:rsidRDefault="00000000">
            <w:r>
              <w:t>Original Zhouyi excerpt</w:t>
            </w:r>
          </w:p>
        </w:tc>
        <w:tc>
          <w:tcPr>
            <w:tcW w:w="4939" w:type="dxa"/>
          </w:tcPr>
          <w:p w14:paraId="38D77E63"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2EA69FC"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D70F41" w14:textId="77777777" w:rsidR="003F5B1A" w:rsidRDefault="00000000">
            <w:r>
              <w:t>蹇：利西南，不利東北；利見大人，貞吉。</w:t>
            </w:r>
          </w:p>
        </w:tc>
        <w:tc>
          <w:tcPr>
            <w:tcW w:w="4939" w:type="dxa"/>
          </w:tcPr>
          <w:p w14:paraId="7D70FEC3" w14:textId="77777777" w:rsidR="003F5B1A" w:rsidRDefault="00000000">
            <w:pPr>
              <w:cnfStyle w:val="000000100000" w:firstRow="0" w:lastRow="0" w:firstColumn="0" w:lastColumn="0" w:oddVBand="0" w:evenVBand="0" w:oddHBand="1" w:evenHBand="0" w:firstRowFirstColumn="0" w:firstRowLastColumn="0" w:lastRowFirstColumn="0" w:lastRowLastColumn="0"/>
            </w:pPr>
            <w:r>
              <w:t>Difficult roads call for finding suitable allies and the right path.</w:t>
            </w:r>
          </w:p>
        </w:tc>
      </w:tr>
    </w:tbl>
    <w:p w14:paraId="25F0DF29" w14:textId="77777777" w:rsidR="003F5B1A" w:rsidRDefault="00000000">
      <w:pPr>
        <w:pStyle w:val="21"/>
      </w:pPr>
      <w:r>
        <w:t>Historical event · documented story</w:t>
      </w:r>
    </w:p>
    <w:p w14:paraId="24ADF00D" w14:textId="77777777" w:rsidR="003F5B1A" w:rsidRDefault="00000000">
      <w:r>
        <w:t>After the An Lushan rebellion, the Tang state needed to deliver goods from the lower Yangtze and Huai regions to the Guanzhong area. Liu Yan worked to restore canal transport and associated supply arrangements. Food existing at its point of origin was not necessarily available in the capital; procurement, loading, movement and delivery all needed coordination.</w:t>
      </w:r>
    </w:p>
    <w:p w14:paraId="3FDEF97D" w14:textId="77777777" w:rsidR="003F5B1A" w:rsidRDefault="00000000">
      <w:r>
        <w:t>The circumstances recorded for this episode centered on interrupted canal transport after the An Lushan Rebellion, grain from Jianghuai, work by Liu Yan, restored transfer routes and continuing shipping management.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68161749"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288346C"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E4FD21A" w14:textId="77777777" w:rsidR="003F5B1A" w:rsidRDefault="00000000">
      <w:pPr>
        <w:pStyle w:val="21"/>
      </w:pPr>
      <w:r>
        <w:t>Interpretive analogy · social post</w:t>
      </w:r>
    </w:p>
    <w:p w14:paraId="473BF222" w14:textId="77777777" w:rsidR="003F5B1A" w:rsidRDefault="00000000">
      <w:r>
        <w:t>Jian concerns obstacles in a journey. When a supply system underperforms, managers should determine whether the main problem lies in output, transport, payments or handoffs. Historical praise of Liu Yan does not remove the need to consider costs and other effects.</w:t>
      </w:r>
    </w:p>
    <w:p w14:paraId="61C4CF27" w14:textId="77777777" w:rsidR="003F5B1A" w:rsidRDefault="00000000">
      <w:r>
        <w:t xml:space="preserve">The historical record in this entry concerns interrupted canal transport after the An Lushan Rebellion, grain from Jianghuai, work by Liu Yan, restored transfer routes and continuing shipping management.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w:t>
      </w:r>
      <w:r>
        <w:lastRenderedPageBreak/>
        <w:t>a new situation. A documented historical outcome is not a personal-finance forecast, and every decision requires its own evidence, costs, and context.</w:t>
      </w:r>
    </w:p>
    <w:p w14:paraId="564BEBF9" w14:textId="77777777" w:rsidR="003F5B1A" w:rsidRDefault="00000000">
      <w:pPr>
        <w:pStyle w:val="af7"/>
      </w:pPr>
      <w:r>
        <w:t>Editorial word count: story 383 words; social post 179 words.</w:t>
      </w:r>
    </w:p>
    <w:p w14:paraId="39A8A35F" w14:textId="77777777" w:rsidR="003F5B1A" w:rsidRDefault="00000000">
      <w:pPr>
        <w:pStyle w:val="21"/>
      </w:pPr>
      <w:r>
        <w:t>Evidence and limitations</w:t>
      </w:r>
    </w:p>
    <w:p w14:paraId="15904D4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5BF1677F" w14:textId="77777777" w:rsidR="003F5B1A" w:rsidRDefault="00000000">
      <w:r>
        <w:t>Source locator (master document): LIU</w:t>
      </w:r>
      <w:r>
        <w:t>｜漕運利害及重建段</w:t>
      </w:r>
    </w:p>
    <w:p w14:paraId="571C50A5" w14:textId="77777777" w:rsidR="003F5B1A" w:rsidRDefault="00000000">
      <w:r>
        <w:br w:type="page"/>
      </w:r>
    </w:p>
    <w:p w14:paraId="744EBE27" w14:textId="77777777" w:rsidR="003F5B1A" w:rsidRDefault="00000000">
      <w:pPr>
        <w:pStyle w:val="1"/>
      </w:pPr>
      <w:r>
        <w:lastRenderedPageBreak/>
        <w:t>40  Jie  |  Taiwan's Financial Restructuring Fund: An Orderly Exit for Troubled Institutions</w:t>
      </w:r>
    </w:p>
    <w:p w14:paraId="0BE1D3CF" w14:textId="77777777" w:rsidR="003F5B1A" w:rsidRDefault="00000000">
      <w:r>
        <w:t>FIN-H40-001  •  2001</w:t>
      </w:r>
      <w:r>
        <w:t>年起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F2272CC"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1876691" w14:textId="77777777" w:rsidR="003F5B1A" w:rsidRDefault="00000000">
            <w:r>
              <w:t>Original Zhouyi excerpt</w:t>
            </w:r>
          </w:p>
        </w:tc>
        <w:tc>
          <w:tcPr>
            <w:tcW w:w="4939" w:type="dxa"/>
          </w:tcPr>
          <w:p w14:paraId="7276B59E"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027AA0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79AD472" w14:textId="77777777" w:rsidR="003F5B1A" w:rsidRDefault="00000000">
            <w:r>
              <w:t>解：利西南，无所往，其來復吉。有攸往，夙吉。</w:t>
            </w:r>
          </w:p>
        </w:tc>
        <w:tc>
          <w:tcPr>
            <w:tcW w:w="4939" w:type="dxa"/>
          </w:tcPr>
          <w:p w14:paraId="09D51F8A" w14:textId="77777777" w:rsidR="003F5B1A" w:rsidRDefault="00000000">
            <w:pPr>
              <w:cnfStyle w:val="000000100000" w:firstRow="0" w:lastRow="0" w:firstColumn="0" w:lastColumn="0" w:oddVBand="0" w:evenVBand="0" w:oddHBand="1" w:evenHBand="0" w:firstRowFirstColumn="0" w:firstRowLastColumn="0" w:lastRowFirstColumn="0" w:lastRowLastColumn="0"/>
            </w:pPr>
            <w:r>
              <w:t>Release from difficulty favors returning when there is no further task, or acting promptly when there is.</w:t>
            </w:r>
          </w:p>
        </w:tc>
      </w:tr>
    </w:tbl>
    <w:p w14:paraId="1CB1BD09" w14:textId="77777777" w:rsidR="003F5B1A" w:rsidRDefault="00000000">
      <w:pPr>
        <w:pStyle w:val="21"/>
      </w:pPr>
      <w:r>
        <w:t>Historical event · documented story</w:t>
      </w:r>
    </w:p>
    <w:p w14:paraId="69ADBF7C" w14:textId="77777777" w:rsidR="003F5B1A" w:rsidRDefault="00000000">
      <w:r>
        <w:t>Taiwan established a financial restructuring mechanism beginning in 2001 to handle financial institutions that could not operate normally. Arrangements for transfer or exit sought to reduce disruptions to depositors and local payment services. Losses, asset management and the costs of intervention still had to be addressed; the source does not describe the finances of every institution.</w:t>
      </w:r>
    </w:p>
    <w:p w14:paraId="4997E13F" w14:textId="77777777" w:rsidR="003F5B1A" w:rsidRDefault="00000000">
      <w:r>
        <w:t>The circumstances recorded for this episode centered on troubled financial institutions, a resolution fund, takeover and closure procedures, deposits, service continuity and the allocation of resolution costs.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62A908A0"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9BCBAB2"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852E69A" w14:textId="77777777" w:rsidR="003F5B1A" w:rsidRDefault="00000000">
      <w:pPr>
        <w:pStyle w:val="21"/>
      </w:pPr>
      <w:r>
        <w:t>Interpretive analogy · social post</w:t>
      </w:r>
    </w:p>
    <w:p w14:paraId="0F6574AB" w14:textId="77777777" w:rsidR="003F5B1A" w:rsidRDefault="00000000">
      <w:r>
        <w:t>Jie asks how an entangled problem can be resolved. Closing a troubled institution is not enough if deposits and payment services have no reliable successor. A restructuring plan should identify funding, responsible parties and the procedures needed to continue essential services.</w:t>
      </w:r>
    </w:p>
    <w:p w14:paraId="42398BFA" w14:textId="77777777" w:rsidR="003F5B1A" w:rsidRDefault="00000000">
      <w:r>
        <w:t xml:space="preserve">The historical record in this entry concerns troubled financial institutions, a resolution fund, takeover and closure procedures, deposits, service continuity and the allocation of resolution costs.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34BBD714" w14:textId="77777777" w:rsidR="003F5B1A" w:rsidRDefault="00000000">
      <w:pPr>
        <w:pStyle w:val="af7"/>
      </w:pPr>
      <w:r>
        <w:t>Editorial word count: story 380 words; social post 176 words.</w:t>
      </w:r>
    </w:p>
    <w:p w14:paraId="2536EB44" w14:textId="77777777" w:rsidR="003F5B1A" w:rsidRDefault="00000000">
      <w:pPr>
        <w:pStyle w:val="21"/>
      </w:pPr>
      <w:r>
        <w:t>Evidence and limitations</w:t>
      </w:r>
    </w:p>
    <w:p w14:paraId="46EC50BE"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2E255F9" w14:textId="77777777" w:rsidR="003F5B1A" w:rsidRDefault="00000000">
      <w:r>
        <w:t>Source locator (master document): RTC</w:t>
      </w:r>
      <w:r>
        <w:t>；</w:t>
      </w:r>
      <w:r>
        <w:t>RTC3</w:t>
      </w:r>
      <w:r>
        <w:t>｜基金目的及處理原則</w:t>
      </w:r>
    </w:p>
    <w:p w14:paraId="70092033" w14:textId="77777777" w:rsidR="003F5B1A" w:rsidRDefault="00000000">
      <w:r>
        <w:br w:type="page"/>
      </w:r>
    </w:p>
    <w:p w14:paraId="2925305A" w14:textId="77777777" w:rsidR="003F5B1A" w:rsidRDefault="00000000">
      <w:pPr>
        <w:pStyle w:val="1"/>
      </w:pPr>
      <w:r>
        <w:lastRenderedPageBreak/>
        <w:t>41  Sun  |  Taiwan's 37.5 Percent Rent Reduction: Changing the Distribution of Returns</w:t>
      </w:r>
    </w:p>
    <w:p w14:paraId="12BCAEDC" w14:textId="77777777" w:rsidR="003F5B1A" w:rsidRDefault="00000000">
      <w:r>
        <w:t>FIN-H41-001  •  1949</w:t>
      </w:r>
      <w:r>
        <w:t>年起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BB02447"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8CF04E" w14:textId="77777777" w:rsidR="003F5B1A" w:rsidRDefault="00000000">
            <w:r>
              <w:t>Original Zhouyi excerpt</w:t>
            </w:r>
          </w:p>
        </w:tc>
        <w:tc>
          <w:tcPr>
            <w:tcW w:w="4939" w:type="dxa"/>
          </w:tcPr>
          <w:p w14:paraId="18EBDDFE"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486DDB0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F6C8AD1" w14:textId="77777777" w:rsidR="003F5B1A" w:rsidRDefault="00000000">
            <w:r>
              <w:t>損：有孚，元吉。无咎，可貞，利有攸往。曷之用？二簋可用享。</w:t>
            </w:r>
          </w:p>
        </w:tc>
        <w:tc>
          <w:tcPr>
            <w:tcW w:w="4939" w:type="dxa"/>
          </w:tcPr>
          <w:p w14:paraId="2216314B" w14:textId="77777777" w:rsidR="003F5B1A" w:rsidRDefault="00000000">
            <w:pPr>
              <w:cnfStyle w:val="000000100000" w:firstRow="0" w:lastRow="0" w:firstColumn="0" w:lastColumn="0" w:oddVBand="0" w:evenVBand="0" w:oddHBand="1" w:evenHBand="0" w:firstRowFirstColumn="0" w:firstRowLastColumn="0" w:lastRowFirstColumn="0" w:lastRowLastColumn="0"/>
            </w:pPr>
            <w:r>
              <w:t>Sincere reduction can bring benefit; modest offerings may suffice.</w:t>
            </w:r>
          </w:p>
        </w:tc>
      </w:tr>
    </w:tbl>
    <w:p w14:paraId="39782150" w14:textId="77777777" w:rsidR="003F5B1A" w:rsidRDefault="00000000">
      <w:pPr>
        <w:pStyle w:val="21"/>
      </w:pPr>
      <w:r>
        <w:t>Historical event · documented story</w:t>
      </w:r>
    </w:p>
    <w:p w14:paraId="50A2D360" w14:textId="77777777" w:rsidR="003F5B1A" w:rsidRDefault="00000000">
      <w:r>
        <w:t>Starting in 1949, Taiwan pursued a land-rent reduction program to lower tenants' burdens and protect cultivation. The reform changed how agricultural output was divided between landowners and tenant farmers, with implementation involving rental agreements and local administration. The record does not establish that every household received an equal benefit.</w:t>
      </w:r>
    </w:p>
    <w:p w14:paraId="1193F780" w14:textId="77777777" w:rsidR="003F5B1A" w:rsidRDefault="00000000">
      <w:r>
        <w:t>The circumstances recorded for this episode centered on tenant farmers’ rent burdens, Taiwan’s 1949 reduction policy, changes to landlords’ receipts, contractual implementation and unequal household effects.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748A9302"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336A5B2"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627F5BC7" w14:textId="77777777" w:rsidR="003F5B1A" w:rsidRDefault="00000000">
      <w:pPr>
        <w:pStyle w:val="21"/>
      </w:pPr>
      <w:r>
        <w:t>Interpretive analogy · social post</w:t>
      </w:r>
    </w:p>
    <w:p w14:paraId="4AF0D163" w14:textId="77777777" w:rsidR="003F5B1A" w:rsidRDefault="00000000">
      <w:r>
        <w:t>Sun directs attention to what is reduced and for whom. A policy's distributional consequences must be compared across tenants, owners and implementation costs. Reduced rent may improve a cultivator's position without eliminating every other source of inequality.</w:t>
      </w:r>
    </w:p>
    <w:p w14:paraId="139DA99F" w14:textId="77777777" w:rsidR="003F5B1A" w:rsidRDefault="00000000">
      <w:r>
        <w:t xml:space="preserve">The historical record in this entry concerns tenant farmers’ rent burdens, Taiwan’s 1949 reduction policy, changes to landlords’ receipts, contractual implementation and unequal household effects.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2280E665" w14:textId="77777777" w:rsidR="003F5B1A" w:rsidRDefault="00000000">
      <w:pPr>
        <w:pStyle w:val="af7"/>
      </w:pPr>
      <w:r>
        <w:t>Editorial word count: story 372 words; social post 171 words.</w:t>
      </w:r>
    </w:p>
    <w:p w14:paraId="46137BEB" w14:textId="77777777" w:rsidR="003F5B1A" w:rsidRDefault="00000000">
      <w:pPr>
        <w:pStyle w:val="21"/>
      </w:pPr>
      <w:r>
        <w:t>Evidence and limitations</w:t>
      </w:r>
    </w:p>
    <w:p w14:paraId="7485CE4B"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C4810FA" w14:textId="77777777" w:rsidR="003F5B1A" w:rsidRDefault="00000000">
      <w:r>
        <w:t>Source locator (master document): LAND</w:t>
      </w:r>
      <w:r>
        <w:t>｜</w:t>
      </w:r>
      <w:r>
        <w:t>1949</w:t>
      </w:r>
      <w:r>
        <w:t>年減租的目的段</w:t>
      </w:r>
    </w:p>
    <w:p w14:paraId="03C018DF" w14:textId="77777777" w:rsidR="003F5B1A" w:rsidRDefault="00000000">
      <w:r>
        <w:br w:type="page"/>
      </w:r>
    </w:p>
    <w:p w14:paraId="7B86D283" w14:textId="77777777" w:rsidR="003F5B1A" w:rsidRDefault="00000000">
      <w:pPr>
        <w:pStyle w:val="1"/>
      </w:pPr>
      <w:r>
        <w:lastRenderedPageBreak/>
        <w:t>42  Yi (Increase)  |  Wang Anshi's Green Sprouts Loans: Help or Added Pressure?</w:t>
      </w:r>
    </w:p>
    <w:p w14:paraId="7E46F1EF" w14:textId="77777777" w:rsidR="003F5B1A" w:rsidRDefault="00000000">
      <w:r>
        <w:t>FIN-H42-001  •  1069</w:t>
      </w:r>
      <w:r>
        <w:t>年起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0ED268F5"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BC51E4" w14:textId="77777777" w:rsidR="003F5B1A" w:rsidRDefault="00000000">
            <w:r>
              <w:t>Original Zhouyi excerpt</w:t>
            </w:r>
          </w:p>
        </w:tc>
        <w:tc>
          <w:tcPr>
            <w:tcW w:w="4939" w:type="dxa"/>
          </w:tcPr>
          <w:p w14:paraId="0D9E593E"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EE9A27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1149C8" w14:textId="77777777" w:rsidR="003F5B1A" w:rsidRDefault="00000000">
            <w:r>
              <w:t>益：利有攸往。利涉大川。</w:t>
            </w:r>
          </w:p>
        </w:tc>
        <w:tc>
          <w:tcPr>
            <w:tcW w:w="4939" w:type="dxa"/>
          </w:tcPr>
          <w:p w14:paraId="67486222" w14:textId="77777777" w:rsidR="003F5B1A" w:rsidRDefault="00000000">
            <w:pPr>
              <w:cnfStyle w:val="000000100000" w:firstRow="0" w:lastRow="0" w:firstColumn="0" w:lastColumn="0" w:oddVBand="0" w:evenVBand="0" w:oddHBand="1" w:evenHBand="0" w:firstRowFirstColumn="0" w:firstRowLastColumn="0" w:lastRowFirstColumn="0" w:lastRowLastColumn="0"/>
            </w:pPr>
            <w:r>
              <w:t>Increase favors purposeful action and crossing significant challenges.</w:t>
            </w:r>
          </w:p>
        </w:tc>
      </w:tr>
    </w:tbl>
    <w:p w14:paraId="4409BF10" w14:textId="77777777" w:rsidR="003F5B1A" w:rsidRDefault="00000000">
      <w:pPr>
        <w:pStyle w:val="21"/>
      </w:pPr>
      <w:r>
        <w:t>Historical event · documented story</w:t>
      </w:r>
    </w:p>
    <w:p w14:paraId="44F3A5E0" w14:textId="77777777" w:rsidR="003F5B1A" w:rsidRDefault="00000000">
      <w:r>
        <w:t>Beginning in 1069, Wang Anshi's Green Sprouts policy sought to supply government loans when farmers needed seasonal funds. The program aimed to ease reliance on expensive private borrowing, but mandatory allocations, collection of principal and interest, and administrative incentives generated controversy. Local implementation and farmer experiences differed.</w:t>
      </w:r>
    </w:p>
    <w:p w14:paraId="522F4CC7" w14:textId="77777777" w:rsidR="003F5B1A" w:rsidRDefault="00000000">
      <w:r>
        <w:t>The circumstances recorded for this episode centered on seasonal needs before harvest, the Green Sprouts loan policy, official distribution, repayments, coercion disputes and differing local experience.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7BA1564A"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77785994"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F1176FA" w14:textId="77777777" w:rsidR="003F5B1A" w:rsidRDefault="00000000">
      <w:pPr>
        <w:pStyle w:val="21"/>
      </w:pPr>
      <w:r>
        <w:t>Interpretive analogy · social post</w:t>
      </w:r>
    </w:p>
    <w:p w14:paraId="3C0E4A89" w14:textId="77777777" w:rsidR="003F5B1A" w:rsidRDefault="00000000">
      <w:r>
        <w:t>Yi asks who actually gains from an intervention. A loan is helpful only if its timing, voluntariness, cost and repayment obligations fit the borrower's needs. The policy's intended benefits cannot stand in for evidence of its practical outcomes.</w:t>
      </w:r>
    </w:p>
    <w:p w14:paraId="0B4E2AF6" w14:textId="77777777" w:rsidR="003F5B1A" w:rsidRDefault="00000000">
      <w:r>
        <w:t xml:space="preserve">The historical record in this entry concerns seasonal needs before harvest, the Green Sprouts loan policy, official distribution, repayments, coercion disputes and differing local experience.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50D2D3E4" w14:textId="77777777" w:rsidR="003F5B1A" w:rsidRDefault="00000000">
      <w:pPr>
        <w:pStyle w:val="af7"/>
      </w:pPr>
      <w:r>
        <w:t>Editorial word count: story 370 words; social post 172 words.</w:t>
      </w:r>
    </w:p>
    <w:p w14:paraId="4317B855" w14:textId="77777777" w:rsidR="003F5B1A" w:rsidRDefault="00000000">
      <w:pPr>
        <w:pStyle w:val="21"/>
      </w:pPr>
      <w:r>
        <w:t>Evidence and limitations</w:t>
      </w:r>
    </w:p>
    <w:p w14:paraId="00075AF1"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35387CA9" w14:textId="77777777" w:rsidR="003F5B1A" w:rsidRDefault="00000000">
      <w:r>
        <w:t>Source locator (master document): QING</w:t>
      </w:r>
      <w:r>
        <w:t>｜青苗借貸設計及爭議</w:t>
      </w:r>
    </w:p>
    <w:p w14:paraId="53132035" w14:textId="77777777" w:rsidR="003F5B1A" w:rsidRDefault="00000000">
      <w:r>
        <w:br w:type="page"/>
      </w:r>
    </w:p>
    <w:p w14:paraId="1FC77D4E" w14:textId="77777777" w:rsidR="003F5B1A" w:rsidRDefault="00000000">
      <w:pPr>
        <w:pStyle w:val="1"/>
      </w:pPr>
      <w:r>
        <w:lastRenderedPageBreak/>
        <w:t>43  Guai  |  Shanghai's Bank of China Branch Resists Suspension of Redemption</w:t>
      </w:r>
    </w:p>
    <w:p w14:paraId="431EC9F7" w14:textId="77777777" w:rsidR="003F5B1A" w:rsidRDefault="00000000">
      <w:r>
        <w:t>FIN-H43-001  •  1916</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7E5D3F5"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F36DE27" w14:textId="77777777" w:rsidR="003F5B1A" w:rsidRDefault="00000000">
            <w:r>
              <w:t>Original Zhouyi excerpt</w:t>
            </w:r>
          </w:p>
        </w:tc>
        <w:tc>
          <w:tcPr>
            <w:tcW w:w="4939" w:type="dxa"/>
          </w:tcPr>
          <w:p w14:paraId="46F53457"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233982B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7013C7D" w14:textId="77777777" w:rsidR="003F5B1A" w:rsidRDefault="00000000">
            <w:r>
              <w:t>夬：揚于王庭，孚號，有厲，告自邑，不利即戎，利有攸往。</w:t>
            </w:r>
          </w:p>
        </w:tc>
        <w:tc>
          <w:tcPr>
            <w:tcW w:w="4939" w:type="dxa"/>
          </w:tcPr>
          <w:p w14:paraId="657A631F" w14:textId="77777777" w:rsidR="003F5B1A" w:rsidRDefault="00000000">
            <w:pPr>
              <w:cnfStyle w:val="000000100000" w:firstRow="0" w:lastRow="0" w:firstColumn="0" w:lastColumn="0" w:oddVBand="0" w:evenVBand="0" w:oddHBand="1" w:evenHBand="0" w:firstRowFirstColumn="0" w:firstRowLastColumn="0" w:lastRowFirstColumn="0" w:lastRowLastColumn="0"/>
            </w:pPr>
            <w:r>
              <w:t>A decisive public announcement must acknowledge danger; immediate resort to arms is discouraged.</w:t>
            </w:r>
          </w:p>
        </w:tc>
      </w:tr>
    </w:tbl>
    <w:p w14:paraId="70577F63" w14:textId="77777777" w:rsidR="003F5B1A" w:rsidRDefault="00000000">
      <w:pPr>
        <w:pStyle w:val="21"/>
      </w:pPr>
      <w:r>
        <w:t>Historical event · documented story</w:t>
      </w:r>
    </w:p>
    <w:p w14:paraId="67BEF6EB" w14:textId="77777777" w:rsidR="003F5B1A" w:rsidRDefault="00000000">
      <w:r>
        <w:t>In 1916, the Beiyang government ordered a suspension of note redemption, putting confidence in banks under pressure. Bank of China operations in Shanghai and some other places resisted the order and continued honoring payments. Their choices differed from those of institutions elsewhere, and continued payment depended upon actual resources as well as a public commitment.</w:t>
      </w:r>
    </w:p>
    <w:p w14:paraId="24137C40" w14:textId="77777777" w:rsidR="003F5B1A" w:rsidRDefault="00000000">
      <w:r>
        <w:t>The circumstances recorded for this episode centered on the 1916 suspension-of-convertibility order, the Shanghai branch’s refusal to stop redemption, actual payments and conditions differing elsewhere.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1A9265CA"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7D57B53F"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8D11AF0" w14:textId="77777777" w:rsidR="003F5B1A" w:rsidRDefault="00000000">
      <w:pPr>
        <w:pStyle w:val="21"/>
      </w:pPr>
      <w:r>
        <w:t>Interpretive analogy · social post</w:t>
      </w:r>
    </w:p>
    <w:p w14:paraId="79033623" w14:textId="77777777" w:rsidR="003F5B1A" w:rsidRDefault="00000000">
      <w:r>
        <w:t>Guai concerns the consequences of a decisive declaration. Credibility came from customers being able to receive payment, not from a poster or statement alone. Historical records do not establish that the bank adopted this position by consulting the hexagram.</w:t>
      </w:r>
    </w:p>
    <w:p w14:paraId="0B40CB76" w14:textId="77777777" w:rsidR="003F5B1A" w:rsidRDefault="00000000">
      <w:r>
        <w:t xml:space="preserve">The historical record in this entry concerns the 1916 suspension-of-convertibility order, the Shanghai branch’s refusal to stop redemption, actual payments and conditions differing elsewhere.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4FCA3353" w14:textId="77777777" w:rsidR="003F5B1A" w:rsidRDefault="00000000">
      <w:pPr>
        <w:pStyle w:val="af7"/>
      </w:pPr>
      <w:r>
        <w:t>Editorial word count: story 377 words; social post 172 words.</w:t>
      </w:r>
    </w:p>
    <w:p w14:paraId="1B1FDF9B" w14:textId="77777777" w:rsidR="003F5B1A" w:rsidRDefault="00000000">
      <w:pPr>
        <w:pStyle w:val="21"/>
      </w:pPr>
      <w:r>
        <w:t>Evidence and limitations</w:t>
      </w:r>
    </w:p>
    <w:p w14:paraId="30D1F8BA"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23FD2FD" w14:textId="77777777" w:rsidR="003F5B1A" w:rsidRDefault="00000000">
      <w:r>
        <w:t>Source locator (master document): BANK16</w:t>
      </w:r>
      <w:r>
        <w:t>｜上海分行抵制停兌段</w:t>
      </w:r>
    </w:p>
    <w:p w14:paraId="658DD819" w14:textId="77777777" w:rsidR="003F5B1A" w:rsidRDefault="00000000">
      <w:r>
        <w:br w:type="page"/>
      </w:r>
    </w:p>
    <w:p w14:paraId="0DA82D06" w14:textId="77777777" w:rsidR="003F5B1A" w:rsidRDefault="00000000">
      <w:pPr>
        <w:pStyle w:val="1"/>
      </w:pPr>
      <w:r>
        <w:lastRenderedPageBreak/>
        <w:t>44  Gou  |  The Trader Wu Shi Luo: Opportunity and Dependence on Powerful Partners</w:t>
      </w:r>
    </w:p>
    <w:p w14:paraId="07D405EA" w14:textId="77777777" w:rsidR="003F5B1A" w:rsidRDefault="00000000">
      <w:r>
        <w:t xml:space="preserve">FIN-H44-001  •  </w:t>
      </w:r>
      <w:r>
        <w:t>戰國晚期至秦代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2F8BD24"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F3A777" w14:textId="77777777" w:rsidR="003F5B1A" w:rsidRDefault="00000000">
            <w:r>
              <w:t>Original Zhouyi excerpt</w:t>
            </w:r>
          </w:p>
        </w:tc>
        <w:tc>
          <w:tcPr>
            <w:tcW w:w="4939" w:type="dxa"/>
          </w:tcPr>
          <w:p w14:paraId="7D6C68AD"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1AAA2CA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7CF780" w14:textId="77777777" w:rsidR="003F5B1A" w:rsidRDefault="00000000">
            <w:r>
              <w:t>姤：女壯，勿用取女。</w:t>
            </w:r>
          </w:p>
        </w:tc>
        <w:tc>
          <w:tcPr>
            <w:tcW w:w="4939" w:type="dxa"/>
          </w:tcPr>
          <w:p w14:paraId="642FD924" w14:textId="77777777" w:rsidR="003F5B1A" w:rsidRDefault="00000000">
            <w:pPr>
              <w:cnfStyle w:val="000000100000" w:firstRow="0" w:lastRow="0" w:firstColumn="0" w:lastColumn="0" w:oddVBand="0" w:evenVBand="0" w:oddHBand="1" w:evenHBand="0" w:firstRowFirstColumn="0" w:firstRowLastColumn="0" w:lastRowFirstColumn="0" w:lastRowLastColumn="0"/>
            </w:pPr>
            <w:r>
              <w:t>A powerful encounter requires caution; the ancient text expresses this through a gendered marriage image.</w:t>
            </w:r>
          </w:p>
        </w:tc>
      </w:tr>
    </w:tbl>
    <w:p w14:paraId="0D7F855E" w14:textId="77777777" w:rsidR="003F5B1A" w:rsidRDefault="00000000">
      <w:pPr>
        <w:pStyle w:val="21"/>
      </w:pPr>
      <w:r>
        <w:t>Historical event · documented story</w:t>
      </w:r>
    </w:p>
    <w:p w14:paraId="702C2F4D" w14:textId="77777777" w:rsidR="003F5B1A" w:rsidRDefault="00000000">
      <w:r>
        <w:t>The Records of the Grand Historian recounts how Wu Shi Luo developed livestock trading, exchanged animals for goods and traded with a Rong ruler. These transactions expanded his holdings but were linked to relationships with people holding political power. The source supplies neither precise exchange rates nor a complete record of the trader's private negotiations.</w:t>
      </w:r>
    </w:p>
    <w:p w14:paraId="6A1F9A1A" w14:textId="77777777" w:rsidR="003F5B1A" w:rsidRDefault="00000000">
      <w:r>
        <w:t>The circumstances recorded for this episode centered on Wu Shi Luo’s animal husbandry, exchange of livestock for goods, his relations with the Rong ruler and dependence on a trading relationship.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5967BE78"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7C02F86D"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90170F3" w14:textId="77777777" w:rsidR="003F5B1A" w:rsidRDefault="00000000">
      <w:pPr>
        <w:pStyle w:val="21"/>
      </w:pPr>
      <w:r>
        <w:t>Interpretive analogy · social post</w:t>
      </w:r>
    </w:p>
    <w:p w14:paraId="6756DDC9" w14:textId="77777777" w:rsidR="003F5B1A" w:rsidRDefault="00000000">
      <w:r>
        <w:t>Gou provides a way to think about unexpected business opportunities. A major partner may enlarge a venture while concentrating dependence and bargaining risk. Before expanding, consider alternative buyers, contract terms and the costs of losing a key relationship.</w:t>
      </w:r>
    </w:p>
    <w:p w14:paraId="0A875B1D" w14:textId="77777777" w:rsidR="003F5B1A" w:rsidRDefault="00000000">
      <w:r>
        <w:t xml:space="preserve">The historical record in this entry concerns Wu Shi Luo’s animal husbandry, exchange of livestock for goods, his relations with the Rong ruler and dependence on a trading relationship.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w:t>
      </w:r>
      <w:r>
        <w:lastRenderedPageBreak/>
        <w:t>corresponding hexagram as their decision rule. The original historical circumstances and the modern application must remain separate. Read the evidence and the recorded limitations before applying the question to a new situation. A documented historical outcome is not a personal-finance forecast, and every decision requires its own evidence, costs, and context.</w:t>
      </w:r>
    </w:p>
    <w:p w14:paraId="05BF1B04" w14:textId="77777777" w:rsidR="003F5B1A" w:rsidRDefault="00000000">
      <w:pPr>
        <w:pStyle w:val="af7"/>
      </w:pPr>
      <w:r>
        <w:t>Editorial word count: story 382 words; social post 176 words.</w:t>
      </w:r>
    </w:p>
    <w:p w14:paraId="0F7C13C4" w14:textId="77777777" w:rsidR="003F5B1A" w:rsidRDefault="00000000">
      <w:pPr>
        <w:pStyle w:val="21"/>
      </w:pPr>
      <w:r>
        <w:t>Evidence and limitations</w:t>
      </w:r>
    </w:p>
    <w:p w14:paraId="260EF93B"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277C1AA9" w14:textId="77777777" w:rsidR="003F5B1A" w:rsidRDefault="00000000">
      <w:r>
        <w:t>Source locator (master document): SJ129</w:t>
      </w:r>
      <w:r>
        <w:t>｜烏氏倮段</w:t>
      </w:r>
    </w:p>
    <w:p w14:paraId="5F179125" w14:textId="77777777" w:rsidR="003F5B1A" w:rsidRDefault="00000000">
      <w:r>
        <w:br w:type="page"/>
      </w:r>
    </w:p>
    <w:p w14:paraId="26282AC9" w14:textId="77777777" w:rsidR="003F5B1A" w:rsidRDefault="00000000">
      <w:pPr>
        <w:pStyle w:val="1"/>
      </w:pPr>
      <w:r>
        <w:lastRenderedPageBreak/>
        <w:t>45  Cui  |  The Shanghai Stock Exchange Opens: Gathering Transactions under Shared Rules</w:t>
      </w:r>
    </w:p>
    <w:p w14:paraId="6DFE1B89" w14:textId="77777777" w:rsidR="003F5B1A" w:rsidRDefault="00000000">
      <w:r>
        <w:t>FIN-H45-001  •  1990</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0AD94D25"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87351A7" w14:textId="77777777" w:rsidR="003F5B1A" w:rsidRDefault="00000000">
            <w:r>
              <w:t>Original Zhouyi excerpt</w:t>
            </w:r>
          </w:p>
        </w:tc>
        <w:tc>
          <w:tcPr>
            <w:tcW w:w="4939" w:type="dxa"/>
          </w:tcPr>
          <w:p w14:paraId="0B104951"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65E3C72A"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D713811" w14:textId="77777777" w:rsidR="003F5B1A" w:rsidRDefault="00000000">
            <w:r>
              <w:t>萃：亨。王假有廟，利見大人，亨。利貞。用大牲吉，利有攸往。</w:t>
            </w:r>
          </w:p>
        </w:tc>
        <w:tc>
          <w:tcPr>
            <w:tcW w:w="4939" w:type="dxa"/>
          </w:tcPr>
          <w:p w14:paraId="0B80C3CA" w14:textId="77777777" w:rsidR="003F5B1A" w:rsidRDefault="00000000">
            <w:pPr>
              <w:cnfStyle w:val="000000100000" w:firstRow="0" w:lastRow="0" w:firstColumn="0" w:lastColumn="0" w:oddVBand="0" w:evenVBand="0" w:oddHBand="1" w:evenHBand="0" w:firstRowFirstColumn="0" w:firstRowLastColumn="0" w:lastRowFirstColumn="0" w:lastRowLastColumn="0"/>
            </w:pPr>
            <w:r>
              <w:t>Gathering people can prosper when done properly, with reverence and responsible leadership.</w:t>
            </w:r>
          </w:p>
        </w:tc>
      </w:tr>
    </w:tbl>
    <w:p w14:paraId="6E5C8B98" w14:textId="77777777" w:rsidR="003F5B1A" w:rsidRDefault="00000000">
      <w:pPr>
        <w:pStyle w:val="21"/>
      </w:pPr>
      <w:r>
        <w:t>Historical event · documented story</w:t>
      </w:r>
    </w:p>
    <w:p w14:paraId="6F64314A" w14:textId="77777777" w:rsidR="003F5B1A" w:rsidRDefault="00000000">
      <w:r>
        <w:t>The Shanghai Stock Exchange was established and opened in 1990, creating an organized venue for securities transactions. The exchange brought orders and participants into a common institutional setting, while listing, trading, clearing, disclosure and supervision required continuing attention. The existence of an exchange did not guarantee returns on any security.</w:t>
      </w:r>
    </w:p>
    <w:p w14:paraId="71C3D373" w14:textId="77777777" w:rsidR="003F5B1A" w:rsidRDefault="00000000">
      <w:r>
        <w:t>The circumstances recorded for this episode centered on the creation of the Shanghai Stock Exchange in 1990, centralized buying and selling, information requirements, settlement and subsequent oversight.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093CE74"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4163EC5E"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316F9CC8" w14:textId="77777777" w:rsidR="003F5B1A" w:rsidRDefault="00000000">
      <w:pPr>
        <w:pStyle w:val="21"/>
      </w:pPr>
      <w:r>
        <w:t>Interpretive analogy · social post</w:t>
      </w:r>
    </w:p>
    <w:p w14:paraId="21DE604D" w14:textId="77777777" w:rsidR="003F5B1A" w:rsidRDefault="00000000">
      <w:r>
        <w:t>Cui concerns gathering. Concentrating financial activity can improve shared price information only if rules and oversight are trustworthy. More trading volume should not be confused with safety or fair access to information.</w:t>
      </w:r>
    </w:p>
    <w:p w14:paraId="6B2133ED" w14:textId="77777777" w:rsidR="003F5B1A" w:rsidRDefault="00000000">
      <w:r>
        <w:t xml:space="preserve">The historical record in this entry concerns the creation of the Shanghai Stock Exchange in 1990, centralized buying and selling, information requirements, settlement and subsequent oversight.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73D1EFA6" w14:textId="77777777" w:rsidR="003F5B1A" w:rsidRDefault="00000000">
      <w:pPr>
        <w:pStyle w:val="af7"/>
      </w:pPr>
      <w:r>
        <w:t>Editorial word count: story 374 words; social post 167 words.</w:t>
      </w:r>
    </w:p>
    <w:p w14:paraId="57E3AA84" w14:textId="77777777" w:rsidR="003F5B1A" w:rsidRDefault="00000000">
      <w:pPr>
        <w:pStyle w:val="21"/>
      </w:pPr>
      <w:r>
        <w:t>Evidence and limitations</w:t>
      </w:r>
    </w:p>
    <w:p w14:paraId="5411637E"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3A22B4F0" w14:textId="77777777" w:rsidR="003F5B1A" w:rsidRDefault="00000000">
      <w:r>
        <w:t>Source locator (master document): SSE</w:t>
      </w:r>
      <w:r>
        <w:t>｜</w:t>
      </w:r>
      <w:r>
        <w:t>1990</w:t>
      </w:r>
      <w:r>
        <w:t>年成立及</w:t>
      </w:r>
      <w:r>
        <w:t>12</w:t>
      </w:r>
      <w:r>
        <w:t>月</w:t>
      </w:r>
      <w:r>
        <w:t>19</w:t>
      </w:r>
      <w:r>
        <w:t>日開業</w:t>
      </w:r>
    </w:p>
    <w:p w14:paraId="60841EB2" w14:textId="77777777" w:rsidR="003F5B1A" w:rsidRDefault="00000000">
      <w:r>
        <w:br w:type="page"/>
      </w:r>
    </w:p>
    <w:p w14:paraId="479A85C1" w14:textId="77777777" w:rsidR="003F5B1A" w:rsidRDefault="00000000">
      <w:pPr>
        <w:pStyle w:val="1"/>
      </w:pPr>
      <w:r>
        <w:lastRenderedPageBreak/>
        <w:t>46  Sheng  |  Building Hsinchu Science Park: Growth through Connected Stages</w:t>
      </w:r>
    </w:p>
    <w:p w14:paraId="0E0A16F5" w14:textId="77777777" w:rsidR="003F5B1A" w:rsidRDefault="00000000">
      <w:r>
        <w:t>FIN-H46-001  •  1978—1980</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596A4E5D"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41F6050" w14:textId="77777777" w:rsidR="003F5B1A" w:rsidRDefault="00000000">
            <w:r>
              <w:t>Original Zhouyi excerpt</w:t>
            </w:r>
          </w:p>
        </w:tc>
        <w:tc>
          <w:tcPr>
            <w:tcW w:w="4939" w:type="dxa"/>
          </w:tcPr>
          <w:p w14:paraId="32BEB674"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1A398614"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E4D37E6" w14:textId="77777777" w:rsidR="003F5B1A" w:rsidRDefault="00000000">
            <w:r>
              <w:t>升：元亨，用見大人，勿恤，南征吉。</w:t>
            </w:r>
          </w:p>
        </w:tc>
        <w:tc>
          <w:tcPr>
            <w:tcW w:w="4939" w:type="dxa"/>
          </w:tcPr>
          <w:p w14:paraId="536664E5" w14:textId="77777777" w:rsidR="003F5B1A" w:rsidRDefault="00000000">
            <w:pPr>
              <w:cnfStyle w:val="000000100000" w:firstRow="0" w:lastRow="0" w:firstColumn="0" w:lastColumn="0" w:oddVBand="0" w:evenVBand="0" w:oddHBand="1" w:evenHBand="0" w:firstRowFirstColumn="0" w:firstRowLastColumn="0" w:lastRowFirstColumn="0" w:lastRowLastColumn="0"/>
            </w:pPr>
            <w:r>
              <w:t>Rising can bring great success and a favorable journey.</w:t>
            </w:r>
          </w:p>
        </w:tc>
      </w:tr>
    </w:tbl>
    <w:p w14:paraId="2BD95B6C" w14:textId="77777777" w:rsidR="003F5B1A" w:rsidRDefault="00000000">
      <w:pPr>
        <w:pStyle w:val="21"/>
      </w:pPr>
      <w:r>
        <w:t>Historical event · documented story</w:t>
      </w:r>
    </w:p>
    <w:p w14:paraId="4C9513E1" w14:textId="77777777" w:rsidR="003F5B1A" w:rsidRDefault="00000000">
      <w:r>
        <w:t>The development of Hsinchu Science Park involved site selection, rules, administrative organization, facilities and cooperation with potential investors. Its official opening in 1980 followed preparation and preceded many further factory and workforce investments. The source outlines the stages rather than recording every tenant firm's opening day.</w:t>
      </w:r>
    </w:p>
    <w:p w14:paraId="0E2869D2" w14:textId="77777777" w:rsidR="003F5B1A" w:rsidRDefault="00000000">
      <w:r>
        <w:t>The circumstances recorded for this episode centered on Hsinchu park selection, administrative preparation, roads and facilities, the 1980 opening, company entry and subsequent operations.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F7050EA"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2DD009E"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36D7E8D" w14:textId="77777777" w:rsidR="003F5B1A" w:rsidRDefault="00000000">
      <w:pPr>
        <w:pStyle w:val="21"/>
      </w:pPr>
      <w:r>
        <w:t>Interpretive analogy · social post</w:t>
      </w:r>
    </w:p>
    <w:p w14:paraId="1A9C8FD6" w14:textId="77777777" w:rsidR="003F5B1A" w:rsidRDefault="00000000">
      <w:r>
        <w:t>Sheng suggests gradual ascent. An ambitious industrial plan needs successive steps that enable later activity. Opening day marks a milestone, not completion of every part of the industrial ecosystem.</w:t>
      </w:r>
    </w:p>
    <w:p w14:paraId="0346C975" w14:textId="77777777" w:rsidR="003F5B1A" w:rsidRDefault="00000000">
      <w:r>
        <w:t xml:space="preserve">The historical record in this entry concerns Hsinchu park selection, administrative preparation, roads and facilities, the 1980 opening, company entry and subsequent operations.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situation. A </w:t>
      </w:r>
      <w:r>
        <w:lastRenderedPageBreak/>
        <w:t>documented historical outcome is not a personal-finance forecast, and every decision requires its own evidence, costs, and context.</w:t>
      </w:r>
    </w:p>
    <w:p w14:paraId="4DAB3045" w14:textId="77777777" w:rsidR="003F5B1A" w:rsidRDefault="00000000">
      <w:pPr>
        <w:pStyle w:val="af7"/>
      </w:pPr>
      <w:r>
        <w:t>Editorial word count: story 367 words; social post 161 words.</w:t>
      </w:r>
    </w:p>
    <w:p w14:paraId="3B67ABB3" w14:textId="77777777" w:rsidR="003F5B1A" w:rsidRDefault="00000000">
      <w:pPr>
        <w:pStyle w:val="21"/>
      </w:pPr>
      <w:r>
        <w:t>Evidence and limitations</w:t>
      </w:r>
    </w:p>
    <w:p w14:paraId="1332BA56"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C233396" w14:textId="77777777" w:rsidR="003F5B1A" w:rsidRDefault="00000000">
      <w:r>
        <w:t>Source locator (master document): PARK</w:t>
      </w:r>
      <w:r>
        <w:t>｜選址、法令、籌備處與開幕段</w:t>
      </w:r>
    </w:p>
    <w:p w14:paraId="0D7EB9C4" w14:textId="77777777" w:rsidR="003F5B1A" w:rsidRDefault="00000000">
      <w:r>
        <w:br w:type="page"/>
      </w:r>
    </w:p>
    <w:p w14:paraId="51A9577D" w14:textId="77777777" w:rsidR="003F5B1A" w:rsidRDefault="00000000">
      <w:pPr>
        <w:pStyle w:val="1"/>
      </w:pPr>
      <w:r>
        <w:lastRenderedPageBreak/>
        <w:t>47  Kun (Oppression)  |  The Beijing Notes: Rebuilding Credit after Redemption Was Suspended</w:t>
      </w:r>
    </w:p>
    <w:p w14:paraId="688E3498" w14:textId="77777777" w:rsidR="003F5B1A" w:rsidRDefault="00000000">
      <w:r>
        <w:t>FIN-H47-001  •  1916—1923</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AB0589B"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284916C" w14:textId="77777777" w:rsidR="003F5B1A" w:rsidRDefault="00000000">
            <w:r>
              <w:t>Original Zhouyi excerpt</w:t>
            </w:r>
          </w:p>
        </w:tc>
        <w:tc>
          <w:tcPr>
            <w:tcW w:w="4939" w:type="dxa"/>
          </w:tcPr>
          <w:p w14:paraId="22CBACC9"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CE0275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A443E59" w14:textId="77777777" w:rsidR="003F5B1A" w:rsidRDefault="00000000">
            <w:r>
              <w:t>困：亨，貞大人吉，无咎，有言不信。</w:t>
            </w:r>
          </w:p>
        </w:tc>
        <w:tc>
          <w:tcPr>
            <w:tcW w:w="4939" w:type="dxa"/>
          </w:tcPr>
          <w:p w14:paraId="0718C8E8" w14:textId="77777777" w:rsidR="003F5B1A" w:rsidRDefault="00000000">
            <w:pPr>
              <w:cnfStyle w:val="000000100000" w:firstRow="0" w:lastRow="0" w:firstColumn="0" w:lastColumn="0" w:oddVBand="0" w:evenVBand="0" w:oddHBand="1" w:evenHBand="0" w:firstRowFirstColumn="0" w:firstRowLastColumn="0" w:lastRowFirstColumn="0" w:lastRowLastColumn="0"/>
            </w:pPr>
            <w:r>
              <w:t>Under adversity, words alone do not earn trust; steadfast conduct is essential.</w:t>
            </w:r>
          </w:p>
        </w:tc>
      </w:tr>
    </w:tbl>
    <w:p w14:paraId="1E517A17" w14:textId="77777777" w:rsidR="003F5B1A" w:rsidRDefault="00000000">
      <w:pPr>
        <w:pStyle w:val="21"/>
      </w:pPr>
      <w:r>
        <w:t>Historical event · documented story</w:t>
      </w:r>
    </w:p>
    <w:p w14:paraId="36C57D27" w14:textId="77777777" w:rsidR="003F5B1A" w:rsidRDefault="00000000">
      <w:r>
        <w:t>After suspension of redemption in 1916, problems with Beijing-issued banknotes persisted. Bank of China historical accounts describe staged reorganization using instruments including public bonds and certificates through the period to 1923. Holders needed to understand terms and timing before they could regard new promises as useful. No comprehensive recovery schedule is supplied for every note holder.</w:t>
      </w:r>
    </w:p>
    <w:p w14:paraId="515F0EDE" w14:textId="77777777" w:rsidR="003F5B1A" w:rsidRDefault="00000000">
      <w:r>
        <w:t>The circumstances recorded for this episode centered on the 1916 Beijing banknote problem, outstanding claims, phased arrangements, bonds and deposit certificates, and the gradual nature of repayment.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6CA4259"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8603928"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E7D91CA" w14:textId="77777777" w:rsidR="003F5B1A" w:rsidRDefault="00000000">
      <w:pPr>
        <w:pStyle w:val="21"/>
      </w:pPr>
      <w:r>
        <w:t>Interpretive analogy · social post</w:t>
      </w:r>
    </w:p>
    <w:p w14:paraId="324EDF8E" w14:textId="77777777" w:rsidR="003F5B1A" w:rsidRDefault="00000000">
      <w:r>
        <w:t>Kun draws attention to the limits of assurances. Replacing an unpaid promise with another document does not restore trust automatically. Credible recovery depends on repayment resources, transparent procedures and observable performance over time.</w:t>
      </w:r>
    </w:p>
    <w:p w14:paraId="16E31717" w14:textId="77777777" w:rsidR="003F5B1A" w:rsidRDefault="00000000">
      <w:r>
        <w:t xml:space="preserve">The historical record in this entry concerns the 1916 Beijing banknote problem, outstanding claims, phased arrangements, bonds and deposit certificates, and the gradual nature of repayment.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20F9924B" w14:textId="77777777" w:rsidR="003F5B1A" w:rsidRDefault="00000000">
      <w:pPr>
        <w:pStyle w:val="af7"/>
      </w:pPr>
      <w:r>
        <w:t>Editorial word count: story 380 words; social post 168 words.</w:t>
      </w:r>
    </w:p>
    <w:p w14:paraId="216DFEEC" w14:textId="77777777" w:rsidR="003F5B1A" w:rsidRDefault="00000000">
      <w:pPr>
        <w:pStyle w:val="21"/>
      </w:pPr>
      <w:r>
        <w:t>Evidence and limitations</w:t>
      </w:r>
    </w:p>
    <w:p w14:paraId="13D955A4"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3B72702" w14:textId="77777777" w:rsidR="003F5B1A" w:rsidRDefault="00000000">
      <w:r>
        <w:t>Source locator (master document): JING</w:t>
      </w:r>
      <w:r>
        <w:t>｜整理京鈔各階段</w:t>
      </w:r>
    </w:p>
    <w:p w14:paraId="74603491" w14:textId="77777777" w:rsidR="003F5B1A" w:rsidRDefault="00000000">
      <w:r>
        <w:br w:type="page"/>
      </w:r>
    </w:p>
    <w:p w14:paraId="29CD8B66" w14:textId="77777777" w:rsidR="003F5B1A" w:rsidRDefault="00000000">
      <w:pPr>
        <w:pStyle w:val="1"/>
      </w:pPr>
      <w:r>
        <w:lastRenderedPageBreak/>
        <w:t>48  Jing  |  Dujiangyan Irrigation: The Lasting Value of Public Infrastructure</w:t>
      </w:r>
    </w:p>
    <w:p w14:paraId="4D69911C" w14:textId="77777777" w:rsidR="003F5B1A" w:rsidRDefault="00000000">
      <w:r>
        <w:t xml:space="preserve">FIN-H48-001  •  </w:t>
      </w:r>
      <w:r>
        <w:t>戰國時期起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8B11FA8"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F0BCD5" w14:textId="77777777" w:rsidR="003F5B1A" w:rsidRDefault="00000000">
            <w:r>
              <w:t>Original Zhouyi excerpt</w:t>
            </w:r>
          </w:p>
        </w:tc>
        <w:tc>
          <w:tcPr>
            <w:tcW w:w="4939" w:type="dxa"/>
          </w:tcPr>
          <w:p w14:paraId="5F89132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747EC50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182B00" w14:textId="77777777" w:rsidR="003F5B1A" w:rsidRDefault="00000000">
            <w:r>
              <w:t>井：改邑不改井，无喪无得，往來井井。汔至亦未繘井。羸其瓶，凶。</w:t>
            </w:r>
          </w:p>
        </w:tc>
        <w:tc>
          <w:tcPr>
            <w:tcW w:w="4939" w:type="dxa"/>
          </w:tcPr>
          <w:p w14:paraId="703676F7" w14:textId="77777777" w:rsidR="003F5B1A" w:rsidRDefault="00000000">
            <w:pPr>
              <w:cnfStyle w:val="000000100000" w:firstRow="0" w:lastRow="0" w:firstColumn="0" w:lastColumn="0" w:oddVBand="0" w:evenVBand="0" w:oddHBand="1" w:evenHBand="0" w:firstRowFirstColumn="0" w:firstRowLastColumn="0" w:lastRowFirstColumn="0" w:lastRowLastColumn="0"/>
            </w:pPr>
            <w:r>
              <w:t>A communal well provides enduring value, but failure to draw water properly, or breaking the vessel, brings loss.</w:t>
            </w:r>
          </w:p>
        </w:tc>
      </w:tr>
    </w:tbl>
    <w:p w14:paraId="3E58D17E" w14:textId="77777777" w:rsidR="003F5B1A" w:rsidRDefault="00000000">
      <w:pPr>
        <w:pStyle w:val="21"/>
      </w:pPr>
      <w:r>
        <w:t>Historical event · documented story</w:t>
      </w:r>
    </w:p>
    <w:p w14:paraId="70699AAC" w14:textId="77777777" w:rsidR="003F5B1A" w:rsidRDefault="00000000">
      <w:r>
        <w:t>The Dujiangyan irrigation system drew upon the terrain and waterways of the Chengdu Plain to divert water, handle silt and support agriculture. Its benefits depended upon continuing maintenance and allocation, not merely the original construction. River conditions and agricultural needs changed over time; today's structure includes work undertaken across successive eras.</w:t>
      </w:r>
    </w:p>
    <w:p w14:paraId="1E5FB8C4" w14:textId="77777777" w:rsidR="003F5B1A" w:rsidRDefault="00000000">
      <w:r>
        <w:t>The circumstances recorded for this episode centered on water diversion at Dujiangyan, irrigation and silt management, the agricultural users, repeated repairs and the system’s continuing operation.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593FE97B"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3ECE8F5"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32B1A73E" w14:textId="77777777" w:rsidR="003F5B1A" w:rsidRDefault="00000000">
      <w:pPr>
        <w:pStyle w:val="21"/>
      </w:pPr>
      <w:r>
        <w:t>Interpretive analogy · social post</w:t>
      </w:r>
    </w:p>
    <w:p w14:paraId="6469BDC1" w14:textId="77777777" w:rsidR="003F5B1A" w:rsidRDefault="00000000">
      <w:r>
        <w:t>Jing suggests a shared source of provision. Public infrastructure must deliver a useful service to its end users and remain repairable. A completed construction project without continuing management may lose much of its practical value.</w:t>
      </w:r>
    </w:p>
    <w:p w14:paraId="47A172D9" w14:textId="77777777" w:rsidR="003F5B1A" w:rsidRDefault="00000000">
      <w:r>
        <w:t xml:space="preserve">The historical record in this entry concerns water diversion at Dujiangyan, irrigation and silt management, the agricultural users, repeated repairs and the system’s continuing operation.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17BFD197" w14:textId="77777777" w:rsidR="003F5B1A" w:rsidRDefault="00000000">
      <w:pPr>
        <w:pStyle w:val="af7"/>
      </w:pPr>
      <w:r>
        <w:t>Editorial word count: story 374 words; social post 169 words.</w:t>
      </w:r>
    </w:p>
    <w:p w14:paraId="34D850C4" w14:textId="77777777" w:rsidR="003F5B1A" w:rsidRDefault="00000000">
      <w:pPr>
        <w:pStyle w:val="21"/>
      </w:pPr>
      <w:r>
        <w:t>Evidence and limitations</w:t>
      </w:r>
    </w:p>
    <w:p w14:paraId="699F50E8"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1FEFCF17" w14:textId="77777777" w:rsidR="003F5B1A" w:rsidRDefault="00000000">
      <w:r>
        <w:t>Source locator (master document): DU</w:t>
      </w:r>
      <w:r>
        <w:t>｜遺產簡介與灌溉系統說明</w:t>
      </w:r>
    </w:p>
    <w:p w14:paraId="4DE87408" w14:textId="77777777" w:rsidR="003F5B1A" w:rsidRDefault="00000000">
      <w:r>
        <w:br w:type="page"/>
      </w:r>
    </w:p>
    <w:p w14:paraId="69B8261A" w14:textId="77777777" w:rsidR="003F5B1A" w:rsidRDefault="00000000">
      <w:pPr>
        <w:pStyle w:val="1"/>
      </w:pPr>
      <w:r>
        <w:lastRenderedPageBreak/>
        <w:t>49  Ge  |  The New Taiwan Dollar Reform: Monetary Change Needs Supporting Measures</w:t>
      </w:r>
    </w:p>
    <w:p w14:paraId="589AB36C" w14:textId="77777777" w:rsidR="003F5B1A" w:rsidRDefault="00000000">
      <w:r>
        <w:t>FIN-H49-001  •  1949</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D797D3C"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E2195D" w14:textId="77777777" w:rsidR="003F5B1A" w:rsidRDefault="00000000">
            <w:r>
              <w:t>Original Zhouyi excerpt</w:t>
            </w:r>
          </w:p>
        </w:tc>
        <w:tc>
          <w:tcPr>
            <w:tcW w:w="4939" w:type="dxa"/>
          </w:tcPr>
          <w:p w14:paraId="19F3EA8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0E5331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C63D1C" w14:textId="77777777" w:rsidR="003F5B1A" w:rsidRDefault="00000000">
            <w:r>
              <w:t>革：巳日乃孚，元亨。利貞。悔亡。</w:t>
            </w:r>
          </w:p>
        </w:tc>
        <w:tc>
          <w:tcPr>
            <w:tcW w:w="4939" w:type="dxa"/>
          </w:tcPr>
          <w:p w14:paraId="682364F6" w14:textId="77777777" w:rsidR="003F5B1A" w:rsidRDefault="00000000">
            <w:pPr>
              <w:cnfStyle w:val="000000100000" w:firstRow="0" w:lastRow="0" w:firstColumn="0" w:lastColumn="0" w:oddVBand="0" w:evenVBand="0" w:oddHBand="1" w:evenHBand="0" w:firstRowFirstColumn="0" w:firstRowLastColumn="0" w:lastRowFirstColumn="0" w:lastRowLastColumn="0"/>
            </w:pPr>
            <w:r>
              <w:t>Reform wins confidence in due course, when undertaken with perseverance.</w:t>
            </w:r>
          </w:p>
        </w:tc>
      </w:tr>
    </w:tbl>
    <w:p w14:paraId="63E4FD1F" w14:textId="77777777" w:rsidR="003F5B1A" w:rsidRDefault="00000000">
      <w:pPr>
        <w:pStyle w:val="21"/>
      </w:pPr>
      <w:r>
        <w:t>Historical event · documented story</w:t>
      </w:r>
    </w:p>
    <w:p w14:paraId="62CF8851" w14:textId="77777777" w:rsidR="003F5B1A" w:rsidRDefault="00000000">
      <w:r>
        <w:t>On 15 June 1949, Taiwan introduced the New Taiwan dollar at a conversion of 40,000 old Taiwan dollars to one new dollar. Central-bank historical accounts also identify fiscal adjustment, savings measures and production recovery as parts of the broader effort to stabilize prices. Households and traders still needed to adopt new payment and accounting practices.</w:t>
      </w:r>
    </w:p>
    <w:p w14:paraId="4EAD8782" w14:textId="77777777" w:rsidR="003F5B1A" w:rsidRDefault="00000000">
      <w:r>
        <w:t>The circumstances recorded for this episode centered on Taiwan’s 1949 currency change, conversion of 40,000 old dollars for one new dollar, fiscal and production measures, and subsequent market use.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72345845"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5D2B4B4C"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60F482BE" w14:textId="77777777" w:rsidR="003F5B1A" w:rsidRDefault="00000000">
      <w:pPr>
        <w:pStyle w:val="21"/>
      </w:pPr>
      <w:r>
        <w:t>Interpretive analogy · social post</w:t>
      </w:r>
    </w:p>
    <w:p w14:paraId="1F488E97" w14:textId="77777777" w:rsidR="003F5B1A" w:rsidRDefault="00000000">
      <w:r>
        <w:t>Ge concerns institutional change and confidence. A printed conversion ratio cannot create purchasing power by itself. Currency reform should be judged alongside fiscal conditions, goods supply and actual acceptance in transactions, not by its launch date alone.</w:t>
      </w:r>
    </w:p>
    <w:p w14:paraId="3D92E8FC" w14:textId="77777777" w:rsidR="003F5B1A" w:rsidRDefault="00000000">
      <w:r>
        <w:t xml:space="preserve">The historical record in this entry concerns Taiwan’s 1949 currency change, conversion of 40,000 old dollars for one new dollar, fiscal and production measures, and subsequent market use.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4800D2E1" w14:textId="77777777" w:rsidR="003F5B1A" w:rsidRDefault="00000000">
      <w:pPr>
        <w:pStyle w:val="af7"/>
      </w:pPr>
      <w:r>
        <w:t>Editorial word count: story 383 words; social post 175 words.</w:t>
      </w:r>
    </w:p>
    <w:p w14:paraId="62A6D894" w14:textId="77777777" w:rsidR="003F5B1A" w:rsidRDefault="00000000">
      <w:pPr>
        <w:pStyle w:val="21"/>
      </w:pPr>
      <w:r>
        <w:t>Evidence and limitations</w:t>
      </w:r>
    </w:p>
    <w:p w14:paraId="35CF939D"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75EAC73" w14:textId="77777777" w:rsidR="003F5B1A" w:rsidRDefault="00000000">
      <w:r>
        <w:t>Source locator (master document): CBC</w:t>
      </w:r>
      <w:r>
        <w:t>｜四萬舊臺幣兌一元新臺幣段</w:t>
      </w:r>
    </w:p>
    <w:p w14:paraId="060A9D62" w14:textId="77777777" w:rsidR="003F5B1A" w:rsidRDefault="00000000">
      <w:r>
        <w:br w:type="page"/>
      </w:r>
    </w:p>
    <w:p w14:paraId="604477C4" w14:textId="77777777" w:rsidR="003F5B1A" w:rsidRDefault="00000000">
      <w:pPr>
        <w:pStyle w:val="1"/>
      </w:pPr>
      <w:r>
        <w:lastRenderedPageBreak/>
        <w:t>50  Ding  |  The Central Bank Resumes Operations in Taiwan: Institutions Carry Policy</w:t>
      </w:r>
    </w:p>
    <w:p w14:paraId="3DB378C3" w14:textId="77777777" w:rsidR="003F5B1A" w:rsidRDefault="00000000">
      <w:r>
        <w:t>FIN-H50-001  •  1961</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62FD497"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92CB386" w14:textId="77777777" w:rsidR="003F5B1A" w:rsidRDefault="00000000">
            <w:r>
              <w:t>Original Zhouyi excerpt</w:t>
            </w:r>
          </w:p>
        </w:tc>
        <w:tc>
          <w:tcPr>
            <w:tcW w:w="4939" w:type="dxa"/>
          </w:tcPr>
          <w:p w14:paraId="32EFD7A0"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874970D"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FB78EC" w14:textId="77777777" w:rsidR="003F5B1A" w:rsidRDefault="00000000">
            <w:r>
              <w:t>鼎：元吉，亨。</w:t>
            </w:r>
          </w:p>
        </w:tc>
        <w:tc>
          <w:tcPr>
            <w:tcW w:w="4939" w:type="dxa"/>
          </w:tcPr>
          <w:p w14:paraId="415AEE4B" w14:textId="77777777" w:rsidR="003F5B1A" w:rsidRDefault="00000000">
            <w:pPr>
              <w:cnfStyle w:val="000000100000" w:firstRow="0" w:lastRow="0" w:firstColumn="0" w:lastColumn="0" w:oddVBand="0" w:evenVBand="0" w:oddHBand="1" w:evenHBand="0" w:firstRowFirstColumn="0" w:firstRowLastColumn="0" w:lastRowFirstColumn="0" w:lastRowLastColumn="0"/>
            </w:pPr>
            <w:r>
              <w:t>The vessel represents great auspiciousness and success.</w:t>
            </w:r>
          </w:p>
        </w:tc>
      </w:tr>
    </w:tbl>
    <w:p w14:paraId="0BD3A578" w14:textId="77777777" w:rsidR="003F5B1A" w:rsidRDefault="00000000">
      <w:pPr>
        <w:pStyle w:val="21"/>
      </w:pPr>
      <w:r>
        <w:t>Historical event · documented story</w:t>
      </w:r>
    </w:p>
    <w:p w14:paraId="517F949B" w14:textId="77777777" w:rsidR="003F5B1A" w:rsidRDefault="00000000">
      <w:r>
        <w:t>After the Central Bank moved to Taipei in 1949, it formally resumed operations in Taiwan in 1961 according to its institutional history. Relocating an organization and restoring its functions were distinct stages. Monetary policy required legally defined responsibilities, staff, records and relationships with other financial institutions; the summary does not document each internal decision.</w:t>
      </w:r>
    </w:p>
    <w:p w14:paraId="2674D800" w14:textId="77777777" w:rsidR="003F5B1A" w:rsidRDefault="00000000">
      <w:r>
        <w:t>The circumstances recorded for this episode centered on the central bank’s move to Taipei in 1949, its resumption of operations in 1961 and the administrative work required of the institution.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6B8F3BBC"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70F37CED"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480C8403" w14:textId="77777777" w:rsidR="003F5B1A" w:rsidRDefault="00000000">
      <w:pPr>
        <w:pStyle w:val="21"/>
      </w:pPr>
      <w:r>
        <w:t>Interpretive analogy · social post</w:t>
      </w:r>
    </w:p>
    <w:p w14:paraId="233140EE" w14:textId="77777777" w:rsidR="003F5B1A" w:rsidRDefault="00000000">
      <w:r>
        <w:t>Ding offers an image of the structure that supports public functions. A policy goal needs institutions capable of turning information, decisions and procedures into regular operations. A founding or reopening date should not be confused with the complete development of all present-day powers.</w:t>
      </w:r>
    </w:p>
    <w:p w14:paraId="3394BC22" w14:textId="77777777" w:rsidR="003F5B1A" w:rsidRDefault="00000000">
      <w:r>
        <w:t xml:space="preserve">The historical record in this entry concerns the central bank’s move to Taipei in 1949, its resumption of operations in 1961 and the administrative work required of the institution.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w:t>
      </w:r>
      <w:r>
        <w:lastRenderedPageBreak/>
        <w:t>separate. Read the evidence and the recorded limitations before applying the question to a new situation. A documented historical outcome is not a personal-finance forecast, and every decision requires its own evidence, costs, and context.</w:t>
      </w:r>
    </w:p>
    <w:p w14:paraId="6C023DBD" w14:textId="77777777" w:rsidR="003F5B1A" w:rsidRDefault="00000000">
      <w:pPr>
        <w:pStyle w:val="af7"/>
      </w:pPr>
      <w:r>
        <w:t>Editorial word count: story 381 words; social post 181 words.</w:t>
      </w:r>
    </w:p>
    <w:p w14:paraId="2D077040" w14:textId="77777777" w:rsidR="003F5B1A" w:rsidRDefault="00000000">
      <w:pPr>
        <w:pStyle w:val="21"/>
      </w:pPr>
      <w:r>
        <w:t>Evidence and limitations</w:t>
      </w:r>
    </w:p>
    <w:p w14:paraId="116A1301"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2D67D958" w14:textId="77777777" w:rsidR="003F5B1A" w:rsidRDefault="00000000">
      <w:r>
        <w:t>Source locator (master document): CBCH</w:t>
      </w:r>
      <w:r>
        <w:t>｜</w:t>
      </w:r>
      <w:r>
        <w:t>Brief History</w:t>
      </w:r>
      <w:r>
        <w:t>：</w:t>
      </w:r>
      <w:r>
        <w:t>1961</w:t>
      </w:r>
      <w:r>
        <w:t>年復業</w:t>
      </w:r>
    </w:p>
    <w:p w14:paraId="0409BF7E" w14:textId="77777777" w:rsidR="003F5B1A" w:rsidRDefault="00000000">
      <w:r>
        <w:br w:type="page"/>
      </w:r>
    </w:p>
    <w:p w14:paraId="0503F2EF" w14:textId="77777777" w:rsidR="003F5B1A" w:rsidRDefault="00000000">
      <w:pPr>
        <w:pStyle w:val="1"/>
      </w:pPr>
      <w:r>
        <w:lastRenderedPageBreak/>
        <w:t>51  Zhen  |  Oil Shocks and Investment Adjustment: Keeping Essential Systems Working</w:t>
      </w:r>
    </w:p>
    <w:p w14:paraId="038B6A1C" w14:textId="77777777" w:rsidR="003F5B1A" w:rsidRDefault="00000000">
      <w:r>
        <w:t>FIN-H51-001  •  1970</w:t>
      </w:r>
      <w:r>
        <w:t>年代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2D7FFC0"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7258E4" w14:textId="77777777" w:rsidR="003F5B1A" w:rsidRDefault="00000000">
            <w:r>
              <w:t>Original Zhouyi excerpt</w:t>
            </w:r>
          </w:p>
        </w:tc>
        <w:tc>
          <w:tcPr>
            <w:tcW w:w="4939" w:type="dxa"/>
          </w:tcPr>
          <w:p w14:paraId="3BC8D674"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B86551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37B39E5" w14:textId="77777777" w:rsidR="003F5B1A" w:rsidRDefault="00000000">
            <w:r>
              <w:t>震：亨。震來虩虩，笑言啞啞。震驚百里，不喪匕鬯。</w:t>
            </w:r>
          </w:p>
        </w:tc>
        <w:tc>
          <w:tcPr>
            <w:tcW w:w="4939" w:type="dxa"/>
          </w:tcPr>
          <w:p w14:paraId="3968FB88" w14:textId="77777777" w:rsidR="003F5B1A" w:rsidRDefault="00000000">
            <w:pPr>
              <w:cnfStyle w:val="000000100000" w:firstRow="0" w:lastRow="0" w:firstColumn="0" w:lastColumn="0" w:oddVBand="0" w:evenVBand="0" w:oddHBand="1" w:evenHBand="0" w:firstRowFirstColumn="0" w:firstRowLastColumn="0" w:lastRowFirstColumn="0" w:lastRowLastColumn="0"/>
            </w:pPr>
            <w:r>
              <w:t>Sudden shock brings fear yet order can be maintained without losing essential duties.</w:t>
            </w:r>
          </w:p>
        </w:tc>
      </w:tr>
    </w:tbl>
    <w:p w14:paraId="3B7C2907" w14:textId="77777777" w:rsidR="003F5B1A" w:rsidRDefault="00000000">
      <w:pPr>
        <w:pStyle w:val="21"/>
      </w:pPr>
      <w:r>
        <w:t>Historical event · documented story</w:t>
      </w:r>
    </w:p>
    <w:p w14:paraId="253ED62C" w14:textId="77777777" w:rsidR="003F5B1A" w:rsidRDefault="00000000">
      <w:r>
        <w:t>Taiwan's 1970s energy and economic shocks raised costs and disrupted earlier investment assumptions. Government projects in transport and energy continued as authorities considered future production and the weakness of private investment. Projects had different schedules, needs and risks, and the source does not credit all later growth to one policy response.</w:t>
      </w:r>
    </w:p>
    <w:p w14:paraId="76AB2DA6" w14:textId="77777777" w:rsidR="003F5B1A" w:rsidRDefault="00000000">
      <w:r>
        <w:t>The circumstances recorded for this episode centered on the oil-price shock, higher input costs, government infrastructure decisions, works in phases and the difference between spending and eventual use.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0032714"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3FEE1CA"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428CCB6" w14:textId="77777777" w:rsidR="003F5B1A" w:rsidRDefault="00000000">
      <w:pPr>
        <w:pStyle w:val="21"/>
      </w:pPr>
      <w:r>
        <w:t>Interpretive analogy · social post</w:t>
      </w:r>
    </w:p>
    <w:p w14:paraId="3C424326" w14:textId="77777777" w:rsidR="003F5B1A" w:rsidRDefault="00000000">
      <w:r>
        <w:t>Zhen addresses response to a sudden disturbance. Not every existing plan should be continued unchanged, yet stopping all investment may also damage future supply. Priorities, financing and postponement costs should be examined explicitly.</w:t>
      </w:r>
    </w:p>
    <w:p w14:paraId="5516EB42" w14:textId="77777777" w:rsidR="003F5B1A" w:rsidRDefault="00000000">
      <w:r>
        <w:t xml:space="preserve">The historical record in this entry concerns the oil-price shock, higher input costs, government infrastructure decisions, works in phases and the difference between spending and eventual use.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6B4C36BD" w14:textId="77777777" w:rsidR="003F5B1A" w:rsidRDefault="00000000">
      <w:pPr>
        <w:pStyle w:val="af7"/>
      </w:pPr>
      <w:r>
        <w:t>Editorial word count: story 376 words; social post 169 words.</w:t>
      </w:r>
    </w:p>
    <w:p w14:paraId="65DCE2D9" w14:textId="77777777" w:rsidR="003F5B1A" w:rsidRDefault="00000000">
      <w:pPr>
        <w:pStyle w:val="21"/>
      </w:pPr>
      <w:r>
        <w:t>Evidence and limitations</w:t>
      </w:r>
    </w:p>
    <w:p w14:paraId="65F79824"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69479D6" w14:textId="77777777" w:rsidR="003F5B1A" w:rsidRDefault="00000000">
      <w:r>
        <w:t>Source locator (master document): TEN2</w:t>
      </w:r>
      <w:r>
        <w:t>｜石油危機及經建計畫調整背景</w:t>
      </w:r>
    </w:p>
    <w:p w14:paraId="691301FF" w14:textId="77777777" w:rsidR="003F5B1A" w:rsidRDefault="00000000">
      <w:r>
        <w:br w:type="page"/>
      </w:r>
    </w:p>
    <w:p w14:paraId="19408C20" w14:textId="77777777" w:rsidR="003F5B1A" w:rsidRDefault="00000000">
      <w:pPr>
        <w:pStyle w:val="1"/>
      </w:pPr>
      <w:r>
        <w:lastRenderedPageBreak/>
        <w:t>52  Gen  |  The Tracker Fund: Planning an Exit from Crisis Intervention</w:t>
      </w:r>
    </w:p>
    <w:p w14:paraId="5C4C5E19" w14:textId="77777777" w:rsidR="003F5B1A" w:rsidRDefault="00000000">
      <w:r>
        <w:t>FIN-H52-001  •  1999</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D31DB4C"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C2C0F1" w14:textId="77777777" w:rsidR="003F5B1A" w:rsidRDefault="00000000">
            <w:r>
              <w:t>Original Zhouyi excerpt</w:t>
            </w:r>
          </w:p>
        </w:tc>
        <w:tc>
          <w:tcPr>
            <w:tcW w:w="4939" w:type="dxa"/>
          </w:tcPr>
          <w:p w14:paraId="6270D1E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459642B"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B6AB8F" w14:textId="77777777" w:rsidR="003F5B1A" w:rsidRDefault="00000000">
            <w:r>
              <w:t>艮：艮其背，不獲其身，行其庭，不見其人，无咎。</w:t>
            </w:r>
          </w:p>
        </w:tc>
        <w:tc>
          <w:tcPr>
            <w:tcW w:w="4939" w:type="dxa"/>
          </w:tcPr>
          <w:p w14:paraId="26E0423A" w14:textId="77777777" w:rsidR="003F5B1A" w:rsidRDefault="00000000">
            <w:pPr>
              <w:cnfStyle w:val="000000100000" w:firstRow="0" w:lastRow="0" w:firstColumn="0" w:lastColumn="0" w:oddVBand="0" w:evenVBand="0" w:oddHBand="1" w:evenHBand="0" w:firstRowFirstColumn="0" w:firstRowLastColumn="0" w:lastRowFirstColumn="0" w:lastRowLastColumn="0"/>
            </w:pPr>
            <w:r>
              <w:t>Knowing when to stop enables one to avoid fault and distraction.</w:t>
            </w:r>
          </w:p>
        </w:tc>
      </w:tr>
    </w:tbl>
    <w:p w14:paraId="746488D4" w14:textId="77777777" w:rsidR="003F5B1A" w:rsidRDefault="00000000">
      <w:pPr>
        <w:pStyle w:val="21"/>
      </w:pPr>
      <w:r>
        <w:t>Historical event · documented story</w:t>
      </w:r>
    </w:p>
    <w:p w14:paraId="4FE22A98" w14:textId="77777777" w:rsidR="003F5B1A" w:rsidRDefault="00000000">
      <w:r>
        <w:t>Following Hong Kong's 1998 purchases of shares during financial turmoil, the government launched the Tracker Fund in 1999 to help dispose of part of its holdings over time. Public ownership of securities created questions about valuation, handling and eventual market transfer. The fund did not make all exit-related choices instantaneous or free of cost.</w:t>
      </w:r>
    </w:p>
    <w:p w14:paraId="3288F38B" w14:textId="77777777" w:rsidR="003F5B1A" w:rsidRDefault="00000000">
      <w:r>
        <w:t>The circumstances recorded for this episode centered on Hong Kong’s shares acquired during the 1998 crisis, the 1999 Tracker Fund, planned reduction of public holdings and continuing portfolio management.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AF3EBAB"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AA4E69A"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32F4F80" w14:textId="77777777" w:rsidR="003F5B1A" w:rsidRDefault="00000000">
      <w:pPr>
        <w:pStyle w:val="21"/>
      </w:pPr>
      <w:r>
        <w:t>Interpretive analogy · social post</w:t>
      </w:r>
    </w:p>
    <w:p w14:paraId="7909CC1F" w14:textId="77777777" w:rsidR="003F5B1A" w:rsidRDefault="00000000">
      <w:r>
        <w:t>Gen concerns stopping at an appropriate point. Emergency intervention should be accompanied by an exit plan identifying objectives, authority, disclosure and disposal procedures. The example is historical and does not constitute a recommendation to buy the fund.</w:t>
      </w:r>
    </w:p>
    <w:p w14:paraId="07E8AD63" w14:textId="77777777" w:rsidR="003F5B1A" w:rsidRDefault="00000000">
      <w:r>
        <w:t xml:space="preserve">The historical record in this entry concerns Hong Kong’s shares acquired during the 1998 crisis, the 1999 Tracker Fund, planned reduction of public holdings and continuing portfolio management.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045066A4" w14:textId="77777777" w:rsidR="003F5B1A" w:rsidRDefault="00000000">
      <w:pPr>
        <w:pStyle w:val="af7"/>
      </w:pPr>
      <w:r>
        <w:t>Editorial word count: story 380 words; social post 174 words.</w:t>
      </w:r>
    </w:p>
    <w:p w14:paraId="1B7E537C" w14:textId="77777777" w:rsidR="003F5B1A" w:rsidRDefault="00000000">
      <w:pPr>
        <w:pStyle w:val="21"/>
      </w:pPr>
      <w:r>
        <w:t>Evidence and limitations</w:t>
      </w:r>
    </w:p>
    <w:p w14:paraId="58556E79"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07BFB29" w14:textId="77777777" w:rsidR="003F5B1A" w:rsidRDefault="00000000">
      <w:r>
        <w:t>Source locator (master document): TRACK</w:t>
      </w:r>
      <w:r>
        <w:t>｜</w:t>
      </w:r>
      <w:r>
        <w:t>Reserves Management</w:t>
      </w:r>
      <w:r>
        <w:t>：</w:t>
      </w:r>
      <w:r>
        <w:t>1999</w:t>
      </w:r>
      <w:r>
        <w:t>年</w:t>
      </w:r>
      <w:r>
        <w:t>11</w:t>
      </w:r>
      <w:r>
        <w:t>月推出基金</w:t>
      </w:r>
    </w:p>
    <w:p w14:paraId="0F5F409E" w14:textId="77777777" w:rsidR="003F5B1A" w:rsidRDefault="00000000">
      <w:r>
        <w:br w:type="page"/>
      </w:r>
    </w:p>
    <w:p w14:paraId="543EB661" w14:textId="77777777" w:rsidR="003F5B1A" w:rsidRDefault="00000000">
      <w:pPr>
        <w:pStyle w:val="1"/>
      </w:pPr>
      <w:r>
        <w:lastRenderedPageBreak/>
        <w:t>53  Jian (Gradual Progress)  |  Taiwan's First Four-Year Economic Plan: Staging Agricultural and Industrial Change</w:t>
      </w:r>
    </w:p>
    <w:p w14:paraId="04E77DEF" w14:textId="77777777" w:rsidR="003F5B1A" w:rsidRDefault="00000000">
      <w:r>
        <w:t>FIN-H53-001  •  1953</w:t>
      </w:r>
      <w:r>
        <w:t>年起</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481387A"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FD6F35F" w14:textId="77777777" w:rsidR="003F5B1A" w:rsidRDefault="00000000">
            <w:r>
              <w:t>Original Zhouyi excerpt</w:t>
            </w:r>
          </w:p>
        </w:tc>
        <w:tc>
          <w:tcPr>
            <w:tcW w:w="4939" w:type="dxa"/>
          </w:tcPr>
          <w:p w14:paraId="34434A2C"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D4B5CB7"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606687" w14:textId="77777777" w:rsidR="003F5B1A" w:rsidRDefault="00000000">
            <w:r>
              <w:t>漸：女歸吉，利貞。</w:t>
            </w:r>
          </w:p>
        </w:tc>
        <w:tc>
          <w:tcPr>
            <w:tcW w:w="4939" w:type="dxa"/>
          </w:tcPr>
          <w:p w14:paraId="594A2A73" w14:textId="77777777" w:rsidR="003F5B1A" w:rsidRDefault="00000000">
            <w:pPr>
              <w:cnfStyle w:val="000000100000" w:firstRow="0" w:lastRow="0" w:firstColumn="0" w:lastColumn="0" w:oddVBand="0" w:evenVBand="0" w:oddHBand="1" w:evenHBand="0" w:firstRowFirstColumn="0" w:firstRowLastColumn="0" w:lastRowFirstColumn="0" w:lastRowLastColumn="0"/>
            </w:pPr>
            <w:r>
              <w:t>Gradual progress is favored; the ancient text describes an auspicious marriage.</w:t>
            </w:r>
          </w:p>
        </w:tc>
      </w:tr>
    </w:tbl>
    <w:p w14:paraId="1F309147" w14:textId="77777777" w:rsidR="003F5B1A" w:rsidRDefault="00000000">
      <w:pPr>
        <w:pStyle w:val="21"/>
      </w:pPr>
      <w:r>
        <w:t>Historical event · documented story</w:t>
      </w:r>
    </w:p>
    <w:p w14:paraId="25421E7F" w14:textId="77777777" w:rsidR="003F5B1A" w:rsidRDefault="00000000">
      <w:r>
        <w:t>Beginning in 1953, Taiwan organized a four-year economic plan connecting agricultural production, resources and selected light industries. The program encouraged production that could substitute for some imports. Plans had to coordinate funding, labor, inputs and markets across years; their title does not prove all development objectives were achieved within four years.</w:t>
      </w:r>
    </w:p>
    <w:p w14:paraId="7498AF79" w14:textId="77777777" w:rsidR="003F5B1A" w:rsidRDefault="00000000">
      <w:r>
        <w:t>The circumstances recorded for this episode centered on Taiwan’s economic constraints in 1953, the four-year development plan, the relationship of agriculture and light industry, phased investment and import substitution.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0909DC9"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701DFFD"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4DFAE10C" w14:textId="77777777" w:rsidR="003F5B1A" w:rsidRDefault="00000000">
      <w:pPr>
        <w:pStyle w:val="21"/>
      </w:pPr>
      <w:r>
        <w:t>Interpretive analogy · social post</w:t>
      </w:r>
    </w:p>
    <w:p w14:paraId="2C987808" w14:textId="77777777" w:rsidR="003F5B1A" w:rsidRDefault="00000000">
      <w:r>
        <w:t>Jian emphasizes sequenced development. Each stage should create capacity needed by the next, rather than merely occupy a place on a timeline. Progress cannot be inferred solely from a neatly structured plan.</w:t>
      </w:r>
    </w:p>
    <w:p w14:paraId="7041893E" w14:textId="77777777" w:rsidR="003F5B1A" w:rsidRDefault="00000000">
      <w:r>
        <w:t xml:space="preserve">The historical record in this entry concerns Taiwan’s economic constraints in 1953, the four-year development plan, the relationship of agriculture and light industry, phased investment and import substitution.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w:t>
      </w:r>
      <w:r>
        <w:lastRenderedPageBreak/>
        <w:t>question to a new situation. A documented historical outcome is not a personal-finance forecast, and every decision requires its own evidence, costs, and context.</w:t>
      </w:r>
    </w:p>
    <w:p w14:paraId="1D3B1486" w14:textId="77777777" w:rsidR="003F5B1A" w:rsidRDefault="00000000">
      <w:pPr>
        <w:pStyle w:val="af7"/>
      </w:pPr>
      <w:r>
        <w:t>Editorial word count: story 377 words; social post 169 words.</w:t>
      </w:r>
    </w:p>
    <w:p w14:paraId="7E8F1C09" w14:textId="77777777" w:rsidR="003F5B1A" w:rsidRDefault="00000000">
      <w:pPr>
        <w:pStyle w:val="21"/>
      </w:pPr>
      <w:r>
        <w:t>Evidence and limitations</w:t>
      </w:r>
    </w:p>
    <w:p w14:paraId="533390C9"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C46513F" w14:textId="77777777" w:rsidR="003F5B1A" w:rsidRDefault="00000000">
      <w:r>
        <w:t>Source locator (master document): TEN</w:t>
      </w:r>
      <w:r>
        <w:t>｜</w:t>
      </w:r>
      <w:r>
        <w:t>1953</w:t>
      </w:r>
      <w:r>
        <w:t>年經濟建設四年計畫段</w:t>
      </w:r>
    </w:p>
    <w:p w14:paraId="30A7E31C" w14:textId="77777777" w:rsidR="003F5B1A" w:rsidRDefault="00000000">
      <w:r>
        <w:br w:type="page"/>
      </w:r>
    </w:p>
    <w:p w14:paraId="33C08183" w14:textId="77777777" w:rsidR="003F5B1A" w:rsidRDefault="00000000">
      <w:pPr>
        <w:pStyle w:val="1"/>
      </w:pPr>
      <w:r>
        <w:lastRenderedPageBreak/>
        <w:t>54  Gui Mei  |  WTO Accession Commitments: Understanding Responsibilities before Joining</w:t>
      </w:r>
    </w:p>
    <w:p w14:paraId="7B355E58" w14:textId="77777777" w:rsidR="003F5B1A" w:rsidRDefault="00000000">
      <w:r>
        <w:t>FIN-H54-001  •  2001</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A8785A2"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715B6A" w14:textId="77777777" w:rsidR="003F5B1A" w:rsidRDefault="00000000">
            <w:r>
              <w:t>Original Zhouyi excerpt</w:t>
            </w:r>
          </w:p>
        </w:tc>
        <w:tc>
          <w:tcPr>
            <w:tcW w:w="4939" w:type="dxa"/>
          </w:tcPr>
          <w:p w14:paraId="1CCCDEAE"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27130E6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1EA28B" w14:textId="77777777" w:rsidR="003F5B1A" w:rsidRDefault="00000000">
            <w:r>
              <w:t>歸妹：征凶，无攸利。</w:t>
            </w:r>
          </w:p>
        </w:tc>
        <w:tc>
          <w:tcPr>
            <w:tcW w:w="4939" w:type="dxa"/>
          </w:tcPr>
          <w:p w14:paraId="7E4E90B9" w14:textId="77777777" w:rsidR="003F5B1A" w:rsidRDefault="00000000">
            <w:pPr>
              <w:cnfStyle w:val="000000100000" w:firstRow="0" w:lastRow="0" w:firstColumn="0" w:lastColumn="0" w:oddVBand="0" w:evenVBand="0" w:oddHBand="1" w:evenHBand="0" w:firstRowFirstColumn="0" w:firstRowLastColumn="0" w:lastRowFirstColumn="0" w:lastRowLastColumn="0"/>
            </w:pPr>
            <w:r>
              <w:t>Improper action may bring misfortune; the ancient text uses a marriage metaphor.</w:t>
            </w:r>
          </w:p>
        </w:tc>
      </w:tr>
    </w:tbl>
    <w:p w14:paraId="211D6A4E" w14:textId="77777777" w:rsidR="003F5B1A" w:rsidRDefault="00000000">
      <w:pPr>
        <w:pStyle w:val="21"/>
      </w:pPr>
      <w:r>
        <w:t>Historical event · documented story</w:t>
      </w:r>
    </w:p>
    <w:p w14:paraId="0083EBBC" w14:textId="77777777" w:rsidR="003F5B1A" w:rsidRDefault="00000000">
      <w:r>
        <w:t>China's WTO accession established written obligations as well as opportunities for market access. Different industries entered the new arrangements with different capacities and pressures. Compliance required ongoing work by government bodies and businesses after membership took effect; the source does not support a claim that every sector gained.</w:t>
      </w:r>
    </w:p>
    <w:p w14:paraId="5FF74404" w14:textId="77777777" w:rsidR="003F5B1A" w:rsidRDefault="00000000">
      <w:r>
        <w:t>The circumstances recorded for this episode centered on China’s WTO accession commitments, the responsibilities in formal documents, subsequent implementation and different outcomes for industries.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BF93A8D"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13480426"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4CD3DFE0" w14:textId="77777777" w:rsidR="003F5B1A" w:rsidRDefault="00000000">
      <w:pPr>
        <w:pStyle w:val="21"/>
      </w:pPr>
      <w:r>
        <w:t>Interpretive analogy · social post</w:t>
      </w:r>
    </w:p>
    <w:p w14:paraId="77406572" w14:textId="77777777" w:rsidR="003F5B1A" w:rsidRDefault="00000000">
      <w:r>
        <w:t>Gui Mei provides a metaphor for entering a binding relationship. Before joining, each party should understand obligations, benefits, the resources needed to perform and consequences of noncompliance. The ancient marriage imagery is not a framework for ranking modern nations or groups.</w:t>
      </w:r>
    </w:p>
    <w:p w14:paraId="7C80B4C8" w14:textId="77777777" w:rsidR="003F5B1A" w:rsidRDefault="00000000">
      <w:r>
        <w:t xml:space="preserve">The historical record in this entry concerns China’s WTO accession commitments, the responsibilities in formal documents, subsequent implementation and different outcomes for industries.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70A44BEC" w14:textId="77777777" w:rsidR="003F5B1A" w:rsidRDefault="00000000">
      <w:pPr>
        <w:pStyle w:val="af7"/>
      </w:pPr>
      <w:r>
        <w:t>Editorial word count: story 369 words; social post 173 words.</w:t>
      </w:r>
    </w:p>
    <w:p w14:paraId="6A0192E5" w14:textId="77777777" w:rsidR="003F5B1A" w:rsidRDefault="00000000">
      <w:pPr>
        <w:pStyle w:val="21"/>
      </w:pPr>
      <w:r>
        <w:t>Evidence and limitations</w:t>
      </w:r>
    </w:p>
    <w:p w14:paraId="596D4643"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502D67D5" w14:textId="77777777" w:rsidR="003F5B1A" w:rsidRDefault="00000000">
      <w:r>
        <w:t>Source locator (master document): WTO</w:t>
      </w:r>
      <w:r>
        <w:t>｜入會承諾及市場開放條件</w:t>
      </w:r>
    </w:p>
    <w:p w14:paraId="78F53B01" w14:textId="77777777" w:rsidR="003F5B1A" w:rsidRDefault="00000000">
      <w:r>
        <w:br w:type="page"/>
      </w:r>
    </w:p>
    <w:p w14:paraId="72E59364" w14:textId="77777777" w:rsidR="003F5B1A" w:rsidRDefault="00000000">
      <w:pPr>
        <w:pStyle w:val="1"/>
      </w:pPr>
      <w:r>
        <w:lastRenderedPageBreak/>
        <w:t>55  Feng  |  Early Han Treasury Reserves: Prosperity Can Conceal Future Pressure</w:t>
      </w:r>
    </w:p>
    <w:p w14:paraId="6C54513F" w14:textId="77777777" w:rsidR="003F5B1A" w:rsidRDefault="00000000">
      <w:r>
        <w:t xml:space="preserve">FIN-H55-001  •  </w:t>
      </w:r>
      <w:r>
        <w:t>文景至漢武帝初年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43A459F"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BDC9B5" w14:textId="77777777" w:rsidR="003F5B1A" w:rsidRDefault="00000000">
            <w:r>
              <w:t>Original Zhouyi excerpt</w:t>
            </w:r>
          </w:p>
        </w:tc>
        <w:tc>
          <w:tcPr>
            <w:tcW w:w="4939" w:type="dxa"/>
          </w:tcPr>
          <w:p w14:paraId="00F00D48"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6ADCC177"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A8D9CA9" w14:textId="77777777" w:rsidR="003F5B1A" w:rsidRDefault="00000000">
            <w:r>
              <w:t>豐：亨。王假之，勿憂，宜日中。</w:t>
            </w:r>
          </w:p>
        </w:tc>
        <w:tc>
          <w:tcPr>
            <w:tcW w:w="4939" w:type="dxa"/>
          </w:tcPr>
          <w:p w14:paraId="45BFD1B4" w14:textId="77777777" w:rsidR="003F5B1A" w:rsidRDefault="00000000">
            <w:pPr>
              <w:cnfStyle w:val="000000100000" w:firstRow="0" w:lastRow="0" w:firstColumn="0" w:lastColumn="0" w:oddVBand="0" w:evenVBand="0" w:oddHBand="1" w:evenHBand="0" w:firstRowFirstColumn="0" w:firstRowLastColumn="0" w:lastRowFirstColumn="0" w:lastRowLastColumn="0"/>
            </w:pPr>
            <w:r>
              <w:t>Abundance and prosperity may be great, yet they demand care at their height.</w:t>
            </w:r>
          </w:p>
        </w:tc>
      </w:tr>
    </w:tbl>
    <w:p w14:paraId="31F6D6EF" w14:textId="77777777" w:rsidR="003F5B1A" w:rsidRDefault="00000000">
      <w:pPr>
        <w:pStyle w:val="21"/>
      </w:pPr>
      <w:r>
        <w:t>Historical event · documented story</w:t>
      </w:r>
    </w:p>
    <w:p w14:paraId="65A06D75" w14:textId="77777777" w:rsidR="003F5B1A" w:rsidRDefault="00000000">
      <w:r>
        <w:t>After early Han recovery, historical accounts describe considerable accumulation of grain and public funds. Later periods of extensive spending changed the fiscal balance, demonstrating that reserves can be depleted when commitments rise. These descriptions span more than one reign and should not be compressed into a single day's treasury accounts.</w:t>
      </w:r>
    </w:p>
    <w:p w14:paraId="56940B27" w14:textId="77777777" w:rsidR="003F5B1A" w:rsidRDefault="00000000">
      <w:r>
        <w:t>The circumstances recorded for this episode centered on postwar agricultural recovery under early Han rulers, growth of state reserves, later military and administrative expenditure, and shifting fiscal balances.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87CB55B"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34623E6"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24DBFF1B" w14:textId="77777777" w:rsidR="003F5B1A" w:rsidRDefault="00000000">
      <w:pPr>
        <w:pStyle w:val="21"/>
      </w:pPr>
      <w:r>
        <w:t>Interpretive analogy · social post</w:t>
      </w:r>
    </w:p>
    <w:p w14:paraId="26D66C67" w14:textId="77777777" w:rsidR="003F5B1A" w:rsidRDefault="00000000">
      <w:r>
        <w:t>Feng draws attention to abundance and its limits. Strong reserves invite questions about future obligations, possible shocks and sustainable revenue. Present wealth is not equivalent to an indefinite capacity to spend.</w:t>
      </w:r>
    </w:p>
    <w:p w14:paraId="0B096ABC" w14:textId="77777777" w:rsidR="003F5B1A" w:rsidRDefault="00000000">
      <w:r>
        <w:t xml:space="preserve">The historical record in this entry concerns postwar agricultural recovery under early Han rulers, growth of state reserves, later military and administrative expenditure, and shifting fiscal balances.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0350746F" w14:textId="77777777" w:rsidR="003F5B1A" w:rsidRDefault="00000000">
      <w:pPr>
        <w:pStyle w:val="af7"/>
      </w:pPr>
      <w:r>
        <w:t>Editorial word count: story 375 words; social post 167 words.</w:t>
      </w:r>
    </w:p>
    <w:p w14:paraId="408F7A66" w14:textId="77777777" w:rsidR="003F5B1A" w:rsidRDefault="00000000">
      <w:pPr>
        <w:pStyle w:val="21"/>
      </w:pPr>
      <w:r>
        <w:t>Evidence and limitations</w:t>
      </w:r>
    </w:p>
    <w:p w14:paraId="5B577E1C"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468DEDF6" w14:textId="77777777" w:rsidR="003F5B1A" w:rsidRDefault="00000000">
      <w:r>
        <w:t>Source locator (master document): HS24A</w:t>
      </w:r>
      <w:r>
        <w:t>；</w:t>
      </w:r>
      <w:r>
        <w:t>HS24B</w:t>
      </w:r>
      <w:r>
        <w:t>｜京師錢財、太倉積粟及其後支出段</w:t>
      </w:r>
    </w:p>
    <w:p w14:paraId="4DEEBE86" w14:textId="77777777" w:rsidR="003F5B1A" w:rsidRDefault="00000000">
      <w:r>
        <w:br w:type="page"/>
      </w:r>
    </w:p>
    <w:p w14:paraId="5B0FF172" w14:textId="77777777" w:rsidR="003F5B1A" w:rsidRDefault="00000000">
      <w:pPr>
        <w:pStyle w:val="1"/>
      </w:pPr>
      <w:r>
        <w:lastRenderedPageBreak/>
        <w:t>56  Lu (Travel)  |  The Merchant Shi Shi: Expertise in Trade beyond Familiar Markets</w:t>
      </w:r>
    </w:p>
    <w:p w14:paraId="0DAE894B" w14:textId="77777777" w:rsidR="003F5B1A" w:rsidRDefault="00000000">
      <w:r>
        <w:t xml:space="preserve">FIN-H56-001  •  </w:t>
      </w:r>
      <w:r>
        <w:t>漢代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1F19F43A"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D5C4C7" w14:textId="77777777" w:rsidR="003F5B1A" w:rsidRDefault="00000000">
            <w:r>
              <w:t>Original Zhouyi excerpt</w:t>
            </w:r>
          </w:p>
        </w:tc>
        <w:tc>
          <w:tcPr>
            <w:tcW w:w="4939" w:type="dxa"/>
          </w:tcPr>
          <w:p w14:paraId="52EB11E2"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4BFDE5AC"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1BB28D7" w14:textId="77777777" w:rsidR="003F5B1A" w:rsidRDefault="00000000">
            <w:r>
              <w:t>旅：小亨，旅貞吉。</w:t>
            </w:r>
          </w:p>
        </w:tc>
        <w:tc>
          <w:tcPr>
            <w:tcW w:w="4939" w:type="dxa"/>
          </w:tcPr>
          <w:p w14:paraId="441A9CCB" w14:textId="77777777" w:rsidR="003F5B1A" w:rsidRDefault="00000000">
            <w:pPr>
              <w:cnfStyle w:val="000000100000" w:firstRow="0" w:lastRow="0" w:firstColumn="0" w:lastColumn="0" w:oddVBand="0" w:evenVBand="0" w:oddHBand="1" w:evenHBand="0" w:firstRowFirstColumn="0" w:firstRowLastColumn="0" w:lastRowFirstColumn="0" w:lastRowLastColumn="0"/>
            </w:pPr>
            <w:r>
              <w:t>Travel permits modest progress when the traveler maintains integrity.</w:t>
            </w:r>
          </w:p>
        </w:tc>
      </w:tr>
    </w:tbl>
    <w:p w14:paraId="6660CDBA" w14:textId="77777777" w:rsidR="003F5B1A" w:rsidRDefault="00000000">
      <w:pPr>
        <w:pStyle w:val="21"/>
      </w:pPr>
      <w:r>
        <w:t>Historical event · documented story</w:t>
      </w:r>
    </w:p>
    <w:p w14:paraId="2AC13509" w14:textId="77777777" w:rsidR="003F5B1A" w:rsidRDefault="00000000">
      <w:r>
        <w:t>The Records of the Grand Historian mentions a Luoyang merchant called Shi Shi who organized carts and relied on people with substantial trading experience. Selling across regions required knowledge of routes, different markets, the movement of goods and responsibility for proceeds. The text does not preserve a list of every product or a journey-by-journey account.</w:t>
      </w:r>
    </w:p>
    <w:p w14:paraId="511C534A" w14:textId="77777777" w:rsidR="003F5B1A" w:rsidRDefault="00000000">
      <w:r>
        <w:t>The circumstances recorded for this episode centered on the Luoyang merchant Shi Shi, organized caravans, experienced employees, long-distance trade, varied markets and undocumented individual journeys.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46B4207D"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74F36C0"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04F42757" w14:textId="77777777" w:rsidR="003F5B1A" w:rsidRDefault="00000000">
      <w:pPr>
        <w:pStyle w:val="21"/>
      </w:pPr>
      <w:r>
        <w:t>Interpretive analogy · social post</w:t>
      </w:r>
    </w:p>
    <w:p w14:paraId="2595E1F0" w14:textId="77777777" w:rsidR="003F5B1A" w:rsidRDefault="00000000">
      <w:r>
        <w:t>Lu concerns operating away from familiar surroundings. Transport alone is insufficient without capable partners and local commercial knowledge. Expansion should be evaluated through delivery, payment and counterparty risks rather than assumed profits.</w:t>
      </w:r>
    </w:p>
    <w:p w14:paraId="020989E9" w14:textId="77777777" w:rsidR="003F5B1A" w:rsidRDefault="00000000">
      <w:r>
        <w:t xml:space="preserve">The historical record in this entry concerns the Luoyang merchant Shi Shi, organized caravans, experienced employees, long-distance trade, varied markets and undocumented individual journeys.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w:t>
      </w:r>
      <w:r>
        <w:lastRenderedPageBreak/>
        <w:t>application must remain separate. Read the evidence and the recorded limitations before applying the question to a new situation. A documented historical outcome is not a personal-finance forecast, and every decision requires its own evidence, costs, and context.</w:t>
      </w:r>
    </w:p>
    <w:p w14:paraId="42FC5B54" w14:textId="77777777" w:rsidR="003F5B1A" w:rsidRDefault="00000000">
      <w:pPr>
        <w:pStyle w:val="af7"/>
      </w:pPr>
      <w:r>
        <w:t>Editorial word count: story 377 words; social post 165 words.</w:t>
      </w:r>
    </w:p>
    <w:p w14:paraId="66487B62" w14:textId="77777777" w:rsidR="003F5B1A" w:rsidRDefault="00000000">
      <w:pPr>
        <w:pStyle w:val="21"/>
      </w:pPr>
      <w:r>
        <w:t>Evidence and limitations</w:t>
      </w:r>
    </w:p>
    <w:p w14:paraId="05B2559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258A466B" w14:textId="77777777" w:rsidR="003F5B1A" w:rsidRDefault="00000000">
      <w:r>
        <w:t>Source locator (master document): SJ129</w:t>
      </w:r>
      <w:r>
        <w:t>｜師史段</w:t>
      </w:r>
    </w:p>
    <w:p w14:paraId="44BC3211" w14:textId="77777777" w:rsidR="003F5B1A" w:rsidRDefault="00000000">
      <w:r>
        <w:br w:type="page"/>
      </w:r>
    </w:p>
    <w:p w14:paraId="02D97CB0" w14:textId="77777777" w:rsidR="003F5B1A" w:rsidRDefault="00000000">
      <w:pPr>
        <w:pStyle w:val="1"/>
      </w:pPr>
      <w:r>
        <w:lastRenderedPageBreak/>
        <w:t>57  Xun  |  The First Special Economic Zones: Testing New Rules in Defined Areas</w:t>
      </w:r>
    </w:p>
    <w:p w14:paraId="6C911C7D" w14:textId="77777777" w:rsidR="003F5B1A" w:rsidRDefault="00000000">
      <w:r>
        <w:t>FIN-H57-001  •  1980</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34BDE90F"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5FEDC3B" w14:textId="77777777" w:rsidR="003F5B1A" w:rsidRDefault="00000000">
            <w:r>
              <w:t>Original Zhouyi excerpt</w:t>
            </w:r>
          </w:p>
        </w:tc>
        <w:tc>
          <w:tcPr>
            <w:tcW w:w="4939" w:type="dxa"/>
          </w:tcPr>
          <w:p w14:paraId="6D536E5D"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2C503A0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4A2C747" w14:textId="77777777" w:rsidR="003F5B1A" w:rsidRDefault="00000000">
            <w:r>
              <w:t>巽：小亨。利有攸往。利見大人。</w:t>
            </w:r>
          </w:p>
        </w:tc>
        <w:tc>
          <w:tcPr>
            <w:tcW w:w="4939" w:type="dxa"/>
          </w:tcPr>
          <w:p w14:paraId="23C3DF0A" w14:textId="77777777" w:rsidR="003F5B1A" w:rsidRDefault="00000000">
            <w:pPr>
              <w:cnfStyle w:val="000000100000" w:firstRow="0" w:lastRow="0" w:firstColumn="0" w:lastColumn="0" w:oddVBand="0" w:evenVBand="0" w:oddHBand="1" w:evenHBand="0" w:firstRowFirstColumn="0" w:firstRowLastColumn="0" w:lastRowFirstColumn="0" w:lastRowLastColumn="0"/>
            </w:pPr>
            <w:r>
              <w:t>Gentle penetration can bring modest progress and the support of capable leaders.</w:t>
            </w:r>
          </w:p>
        </w:tc>
      </w:tr>
    </w:tbl>
    <w:p w14:paraId="1CCE1B1F" w14:textId="77777777" w:rsidR="003F5B1A" w:rsidRDefault="00000000">
      <w:pPr>
        <w:pStyle w:val="21"/>
      </w:pPr>
      <w:r>
        <w:t>Historical event · documented story</w:t>
      </w:r>
    </w:p>
    <w:p w14:paraId="29F3372D" w14:textId="77777777" w:rsidR="003F5B1A" w:rsidRDefault="00000000">
      <w:r>
        <w:t>Guangdong's 1980 regulations established special economic zones at Shenzhen, Zhuhai and Shantou to develop external economic cooperation and technical exchange. The provisions identified geographical scopes and terms for participating businesses. Approval of a regulation preceded the investment, construction and management work required to make the zones operate.</w:t>
      </w:r>
    </w:p>
    <w:p w14:paraId="729874B0" w14:textId="77777777" w:rsidR="003F5B1A" w:rsidRDefault="00000000">
      <w:r>
        <w:t>The circumstances recorded for this episode centered on Guangdong’s 1980 special-zone rules, Shenzhen, Zhuhai and Shantou, specified geographic areas, participation requirements and gradual implementation.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5DC17EBE"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3283422"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864F8E3" w14:textId="77777777" w:rsidR="003F5B1A" w:rsidRDefault="00000000">
      <w:pPr>
        <w:pStyle w:val="21"/>
      </w:pPr>
      <w:r>
        <w:t>Interpretive analogy · social post</w:t>
      </w:r>
    </w:p>
    <w:p w14:paraId="74ACCB98" w14:textId="77777777" w:rsidR="003F5B1A" w:rsidRDefault="00000000">
      <w:r>
        <w:t>Xun offers a way to consider how new rules penetrate practice. A policy pilot should specify who is eligible, where it applies and how results will be checked. This historical regulation is not presented as a statement of current law.</w:t>
      </w:r>
    </w:p>
    <w:p w14:paraId="240B69BA" w14:textId="77777777" w:rsidR="003F5B1A" w:rsidRDefault="00000000">
      <w:r>
        <w:t xml:space="preserve">The historical record in this entry concerns Guangdong’s 1980 special-zone rules, Shenzhen, Zhuhai and Shantou, specified geographic areas, participation requirements and gradual implementation.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64E3C070" w14:textId="77777777" w:rsidR="003F5B1A" w:rsidRDefault="00000000">
      <w:pPr>
        <w:pStyle w:val="af7"/>
      </w:pPr>
      <w:r>
        <w:t>Editorial word count: story 368 words; social post 172 words.</w:t>
      </w:r>
    </w:p>
    <w:p w14:paraId="105A678D" w14:textId="77777777" w:rsidR="003F5B1A" w:rsidRDefault="00000000">
      <w:pPr>
        <w:pStyle w:val="21"/>
      </w:pPr>
      <w:r>
        <w:t>Evidence and limitations</w:t>
      </w:r>
    </w:p>
    <w:p w14:paraId="77433E0C"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9B04A8B" w14:textId="77777777" w:rsidR="003F5B1A" w:rsidRDefault="00000000">
      <w:r>
        <w:t>Source locator (master document): ZONE</w:t>
      </w:r>
      <w:r>
        <w:t>｜</w:t>
      </w:r>
      <w:r>
        <w:t>1980</w:t>
      </w:r>
      <w:r>
        <w:t>年決議與條例第一、二條</w:t>
      </w:r>
    </w:p>
    <w:p w14:paraId="2B289DD3" w14:textId="77777777" w:rsidR="003F5B1A" w:rsidRDefault="00000000">
      <w:r>
        <w:br w:type="page"/>
      </w:r>
    </w:p>
    <w:p w14:paraId="503B6DA2" w14:textId="77777777" w:rsidR="003F5B1A" w:rsidRDefault="00000000">
      <w:pPr>
        <w:pStyle w:val="1"/>
      </w:pPr>
      <w:r>
        <w:lastRenderedPageBreak/>
        <w:t>58  Dui  |  Salt and Iron Arguments: Exposing Competing Fiscal Interests</w:t>
      </w:r>
    </w:p>
    <w:p w14:paraId="12E9D2B8" w14:textId="77777777" w:rsidR="003F5B1A" w:rsidRDefault="00000000">
      <w:r>
        <w:t xml:space="preserve">FIN-H58-001  •  </w:t>
      </w:r>
      <w:r>
        <w:t>前</w:t>
      </w:r>
      <w:r>
        <w:t>81</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443C7C7"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F45A1C7" w14:textId="77777777" w:rsidR="003F5B1A" w:rsidRDefault="00000000">
            <w:r>
              <w:t>Original Zhouyi excerpt</w:t>
            </w:r>
          </w:p>
        </w:tc>
        <w:tc>
          <w:tcPr>
            <w:tcW w:w="4939" w:type="dxa"/>
          </w:tcPr>
          <w:p w14:paraId="1D5C2D55"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5908DF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7541C72" w14:textId="77777777" w:rsidR="003F5B1A" w:rsidRDefault="00000000">
            <w:r>
              <w:t>兌：亨。利貞。</w:t>
            </w:r>
          </w:p>
        </w:tc>
        <w:tc>
          <w:tcPr>
            <w:tcW w:w="4939" w:type="dxa"/>
          </w:tcPr>
          <w:p w14:paraId="20D424B2" w14:textId="77777777" w:rsidR="003F5B1A" w:rsidRDefault="00000000">
            <w:pPr>
              <w:cnfStyle w:val="000000100000" w:firstRow="0" w:lastRow="0" w:firstColumn="0" w:lastColumn="0" w:oddVBand="0" w:evenVBand="0" w:oddHBand="1" w:evenHBand="0" w:firstRowFirstColumn="0" w:firstRowLastColumn="0" w:lastRowFirstColumn="0" w:lastRowLastColumn="0"/>
            </w:pPr>
            <w:r>
              <w:t>Joyful exchange may bring progress when maintained with rectitude.</w:t>
            </w:r>
          </w:p>
        </w:tc>
      </w:tr>
    </w:tbl>
    <w:p w14:paraId="15A40E23" w14:textId="77777777" w:rsidR="003F5B1A" w:rsidRDefault="00000000">
      <w:pPr>
        <w:pStyle w:val="21"/>
      </w:pPr>
      <w:r>
        <w:t>Historical event · documented story</w:t>
      </w:r>
    </w:p>
    <w:p w14:paraId="51BF056B" w14:textId="77777777" w:rsidR="003F5B1A" w:rsidRDefault="00000000">
      <w:r>
        <w:t>The Han salt and iron debate brought officials and learned participants into discussion of public revenues and the burdens of state economic policy. Defense needs were emphasized by some, while others criticized the effect on households and commerce. Later edited accounts preserve the arguments but are not a verbatim record of every statement or a guarantee of reform.</w:t>
      </w:r>
    </w:p>
    <w:p w14:paraId="283FB642" w14:textId="77777777" w:rsidR="003F5B1A" w:rsidRDefault="00000000">
      <w:r>
        <w:t>The circumstances recorded for this episode centered on the Salt and Iron Debate, opposing assessments of treasury revenue and people’s burdens, documented discussion and the persistence of policy differences.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2F3FDA65"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FAA150E"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AF6950C" w14:textId="77777777" w:rsidR="003F5B1A" w:rsidRDefault="00000000">
      <w:pPr>
        <w:pStyle w:val="21"/>
      </w:pPr>
      <w:r>
        <w:t>Interpretive analogy · social post</w:t>
      </w:r>
    </w:p>
    <w:p w14:paraId="60C0DAD4" w14:textId="77777777" w:rsidR="003F5B1A" w:rsidRDefault="00000000">
      <w:r>
        <w:t>Dui focuses on communication. A constructive fiscal discussion identifies who supplies revenue, who bears costs and what expenditures must be funded. Recording disagreement makes later assessment possible without assuming equal political influence among speakers.</w:t>
      </w:r>
    </w:p>
    <w:p w14:paraId="6197DF64" w14:textId="77777777" w:rsidR="003F5B1A" w:rsidRDefault="00000000">
      <w:r>
        <w:t xml:space="preserve">The historical record in this entry concerns the Salt and Iron Debate, opposing assessments of treasury revenue and people’s burdens, documented discussion and the persistence of policy differences.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w:t>
      </w:r>
      <w:r>
        <w:lastRenderedPageBreak/>
        <w:t>a new situation. A documented historical outcome is not a personal-finance forecast, and every decision requires its own evidence, costs, and context.</w:t>
      </w:r>
    </w:p>
    <w:p w14:paraId="1A61DA25" w14:textId="77777777" w:rsidR="003F5B1A" w:rsidRDefault="00000000">
      <w:pPr>
        <w:pStyle w:val="af7"/>
      </w:pPr>
      <w:r>
        <w:t>Editorial word count: story 384 words; social post 171 words.</w:t>
      </w:r>
    </w:p>
    <w:p w14:paraId="36FA769D" w14:textId="77777777" w:rsidR="003F5B1A" w:rsidRDefault="00000000">
      <w:pPr>
        <w:pStyle w:val="21"/>
      </w:pPr>
      <w:r>
        <w:t>Evidence and limitations</w:t>
      </w:r>
    </w:p>
    <w:p w14:paraId="41A52F37"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9112413" w14:textId="77777777" w:rsidR="003F5B1A" w:rsidRDefault="00000000">
      <w:r>
        <w:t>Source locator (master document): SALT</w:t>
      </w:r>
      <w:r>
        <w:t>｜〈本議〉雙方問答</w:t>
      </w:r>
    </w:p>
    <w:p w14:paraId="21A1D79A" w14:textId="77777777" w:rsidR="003F5B1A" w:rsidRDefault="00000000">
      <w:r>
        <w:br w:type="page"/>
      </w:r>
    </w:p>
    <w:p w14:paraId="58D8FB99" w14:textId="77777777" w:rsidR="003F5B1A" w:rsidRDefault="00000000">
      <w:pPr>
        <w:pStyle w:val="1"/>
      </w:pPr>
      <w:r>
        <w:lastRenderedPageBreak/>
        <w:t>59  Huan  |  The 1935 Fabi Reform: Reconnecting Fragmented Payment Arrangements</w:t>
      </w:r>
    </w:p>
    <w:p w14:paraId="1738EF75" w14:textId="77777777" w:rsidR="003F5B1A" w:rsidRDefault="00000000">
      <w:r>
        <w:t>FIN-H59-001  •  1935</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431948DA"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E470AEE" w14:textId="77777777" w:rsidR="003F5B1A" w:rsidRDefault="00000000">
            <w:r>
              <w:t>Original Zhouyi excerpt</w:t>
            </w:r>
          </w:p>
        </w:tc>
        <w:tc>
          <w:tcPr>
            <w:tcW w:w="4939" w:type="dxa"/>
          </w:tcPr>
          <w:p w14:paraId="067B4BD8"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182D0A6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0CB38E" w14:textId="77777777" w:rsidR="003F5B1A" w:rsidRDefault="00000000">
            <w:r>
              <w:t>渙：亨。王假有廟，利涉大川，利貞。</w:t>
            </w:r>
          </w:p>
        </w:tc>
        <w:tc>
          <w:tcPr>
            <w:tcW w:w="4939" w:type="dxa"/>
          </w:tcPr>
          <w:p w14:paraId="4E5118B1" w14:textId="77777777" w:rsidR="003F5B1A" w:rsidRDefault="00000000">
            <w:pPr>
              <w:cnfStyle w:val="000000100000" w:firstRow="0" w:lastRow="0" w:firstColumn="0" w:lastColumn="0" w:oddVBand="0" w:evenVBand="0" w:oddHBand="1" w:evenHBand="0" w:firstRowFirstColumn="0" w:firstRowLastColumn="0" w:lastRowFirstColumn="0" w:lastRowLastColumn="0"/>
            </w:pPr>
            <w:r>
              <w:t>Dispersion can lead to reconnection and successful collective endeavor.</w:t>
            </w:r>
          </w:p>
        </w:tc>
      </w:tr>
    </w:tbl>
    <w:p w14:paraId="12F5E66B" w14:textId="77777777" w:rsidR="003F5B1A" w:rsidRDefault="00000000">
      <w:pPr>
        <w:pStyle w:val="21"/>
      </w:pPr>
      <w:r>
        <w:t>Historical event · documented story</w:t>
      </w:r>
    </w:p>
    <w:p w14:paraId="7E956325" w14:textId="77777777" w:rsidR="003F5B1A" w:rsidRDefault="00000000">
      <w:r>
        <w:t>In 1935, Chinese monetary reform designated notes from specified banks as legal tender and modified the treatment of silver and currency reserves. The authorities sought to rebuild payment arrangements under financial pressure. Banks and ordinary users still had to apply the new rules, and later inflation demonstrated that having common legal tender was not a permanent solution.</w:t>
      </w:r>
    </w:p>
    <w:p w14:paraId="44097F32" w14:textId="77777777" w:rsidR="003F5B1A" w:rsidRDefault="00000000">
      <w:r>
        <w:t>The circumstances recorded for this episode centered on China’s 1935 legal-tender reform, designated banknotes, silver arrangements, coordinated payments and the later inflationary difficulties.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3B618BA3"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836CA54"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58FCB163" w14:textId="77777777" w:rsidR="003F5B1A" w:rsidRDefault="00000000">
      <w:pPr>
        <w:pStyle w:val="21"/>
      </w:pPr>
      <w:r>
        <w:t>Interpretive analogy · social post</w:t>
      </w:r>
    </w:p>
    <w:p w14:paraId="712DF7A2" w14:textId="77777777" w:rsidR="003F5B1A" w:rsidRDefault="00000000">
      <w:r>
        <w:t>Huan can frame the effort to reconnect a dispersed system. Standard payment arrangements work only when issuing institutions, traders and supervisors can perform their respective roles. A common currency name does not create lasting credibility on its own.</w:t>
      </w:r>
    </w:p>
    <w:p w14:paraId="0B81E56F" w14:textId="77777777" w:rsidR="003F5B1A" w:rsidRDefault="00000000">
      <w:r>
        <w:t xml:space="preserve">The historical record in this entry concerns China’s 1935 legal-tender reform, designated banknotes, silver arrangements, coordinated payments and the later inflationary difficulties.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114B963D" w14:textId="77777777" w:rsidR="003F5B1A" w:rsidRDefault="00000000">
      <w:pPr>
        <w:pStyle w:val="af7"/>
      </w:pPr>
      <w:r>
        <w:t>Editorial word count: story 377 words; social post 169 words.</w:t>
      </w:r>
    </w:p>
    <w:p w14:paraId="1BCF5D82" w14:textId="77777777" w:rsidR="003F5B1A" w:rsidRDefault="00000000">
      <w:pPr>
        <w:pStyle w:val="21"/>
      </w:pPr>
      <w:r>
        <w:t>Evidence and limitations</w:t>
      </w:r>
    </w:p>
    <w:p w14:paraId="7D42F24E"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C568F61" w14:textId="77777777" w:rsidR="003F5B1A" w:rsidRDefault="00000000">
      <w:r>
        <w:t>Source locator (master document): FABI</w:t>
      </w:r>
      <w:r>
        <w:t>；</w:t>
      </w:r>
      <w:r>
        <w:t>TWO2</w:t>
      </w:r>
      <w:r>
        <w:t>｜</w:t>
      </w:r>
      <w:r>
        <w:t>1935</w:t>
      </w:r>
      <w:r>
        <w:t>年</w:t>
      </w:r>
      <w:r>
        <w:t>11</w:t>
      </w:r>
      <w:r>
        <w:t>月</w:t>
      </w:r>
      <w:r>
        <w:t>4</w:t>
      </w:r>
      <w:r>
        <w:t>日報告所錄改革措施</w:t>
      </w:r>
    </w:p>
    <w:p w14:paraId="6FC72539" w14:textId="77777777" w:rsidR="003F5B1A" w:rsidRDefault="00000000">
      <w:r>
        <w:br w:type="page"/>
      </w:r>
    </w:p>
    <w:p w14:paraId="45EBE342" w14:textId="77777777" w:rsidR="003F5B1A" w:rsidRDefault="00000000">
      <w:pPr>
        <w:pStyle w:val="1"/>
      </w:pPr>
      <w:r>
        <w:lastRenderedPageBreak/>
        <w:t>60  Jie (Moderation)  |  The Ren Family's Spending Rules: Limits Must Remain Livable</w:t>
      </w:r>
    </w:p>
    <w:p w14:paraId="057A3605" w14:textId="77777777" w:rsidR="003F5B1A" w:rsidRDefault="00000000">
      <w:r>
        <w:t xml:space="preserve">FIN-H60-001  •  </w:t>
      </w:r>
      <w:r>
        <w:t>秦漢之際至漢代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3DB8EEC"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C770587" w14:textId="77777777" w:rsidR="003F5B1A" w:rsidRDefault="00000000">
            <w:r>
              <w:t>Original Zhouyi excerpt</w:t>
            </w:r>
          </w:p>
        </w:tc>
        <w:tc>
          <w:tcPr>
            <w:tcW w:w="4939" w:type="dxa"/>
          </w:tcPr>
          <w:p w14:paraId="3D1BF039"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2D8FE300"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06FA3B" w14:textId="77777777" w:rsidR="003F5B1A" w:rsidRDefault="00000000">
            <w:r>
              <w:t>節：亨。苦節不可貞。</w:t>
            </w:r>
          </w:p>
        </w:tc>
        <w:tc>
          <w:tcPr>
            <w:tcW w:w="4939" w:type="dxa"/>
          </w:tcPr>
          <w:p w14:paraId="2BBA8513" w14:textId="77777777" w:rsidR="003F5B1A" w:rsidRDefault="00000000">
            <w:pPr>
              <w:cnfStyle w:val="000000100000" w:firstRow="0" w:lastRow="0" w:firstColumn="0" w:lastColumn="0" w:oddVBand="0" w:evenVBand="0" w:oddHBand="1" w:evenHBand="0" w:firstRowFirstColumn="0" w:firstRowLastColumn="0" w:lastRowFirstColumn="0" w:lastRowLastColumn="0"/>
            </w:pPr>
            <w:r>
              <w:t>Moderation brings progress, but painful over-restraint cannot be sustained.</w:t>
            </w:r>
          </w:p>
        </w:tc>
      </w:tr>
    </w:tbl>
    <w:p w14:paraId="04043A37" w14:textId="77777777" w:rsidR="003F5B1A" w:rsidRDefault="00000000">
      <w:pPr>
        <w:pStyle w:val="21"/>
      </w:pPr>
      <w:r>
        <w:t>Historical event · documented story</w:t>
      </w:r>
    </w:p>
    <w:p w14:paraId="313A00D6" w14:textId="77777777" w:rsidR="003F5B1A" w:rsidRDefault="00000000">
      <w:r>
        <w:t>The Ren family was described in the Records of the Grand Historian as managing agriculture, livestock and household expenditure through strict everyday rules. The source offers a historical example of financial restraint, not an itemized modern budget. Its measures reflected the family and society of its time.</w:t>
      </w:r>
    </w:p>
    <w:p w14:paraId="193ED5B4" w14:textId="77777777" w:rsidR="003F5B1A" w:rsidRDefault="00000000">
      <w:r>
        <w:t>The circumstances recorded for this episode centered on Ren-family earnings from farming and livestock, restrictions on consumption, essential household needs, and the limits of ancient family rules.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1A992A91"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0102BDCB"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6137C24D" w14:textId="77777777" w:rsidR="003F5B1A" w:rsidRDefault="00000000">
      <w:pPr>
        <w:pStyle w:val="21"/>
      </w:pPr>
      <w:r>
        <w:t>Interpretive analogy · social post</w:t>
      </w:r>
    </w:p>
    <w:p w14:paraId="3325EE99" w14:textId="77777777" w:rsidR="003F5B1A" w:rsidRDefault="00000000">
      <w:r>
        <w:t>Jie concerns disciplined limits while warning against excessive hardship. A workable budget must protect food, health and other necessities and be revised when circumstances change. Severe restrictions are not automatically evidence of good management.</w:t>
      </w:r>
    </w:p>
    <w:p w14:paraId="513F34BB" w14:textId="77777777" w:rsidR="003F5B1A" w:rsidRDefault="00000000">
      <w:r>
        <w:t xml:space="preserve">The historical record in this entry concerns Ren-family earnings from farming and livestock, restrictions on consumption, essential household needs, and the limits of ancient family rules.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00D6B8EA" w14:textId="77777777" w:rsidR="003F5B1A" w:rsidRDefault="00000000">
      <w:pPr>
        <w:pStyle w:val="af7"/>
      </w:pPr>
      <w:r>
        <w:t>Editorial word count: story 371 words; social post 169 words.</w:t>
      </w:r>
    </w:p>
    <w:p w14:paraId="4880875B" w14:textId="77777777" w:rsidR="003F5B1A" w:rsidRDefault="00000000">
      <w:pPr>
        <w:pStyle w:val="21"/>
      </w:pPr>
      <w:r>
        <w:t>Evidence and limitations</w:t>
      </w:r>
    </w:p>
    <w:p w14:paraId="05D57732"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94A5C87" w14:textId="77777777" w:rsidR="003F5B1A" w:rsidRDefault="00000000">
      <w:r>
        <w:t>Source locator (master document): SJ129</w:t>
      </w:r>
      <w:r>
        <w:t>｜任氏家約段</w:t>
      </w:r>
    </w:p>
    <w:p w14:paraId="64CC9D0E" w14:textId="77777777" w:rsidR="003F5B1A" w:rsidRDefault="00000000">
      <w:r>
        <w:br w:type="page"/>
      </w:r>
    </w:p>
    <w:p w14:paraId="18B1FF26" w14:textId="77777777" w:rsidR="003F5B1A" w:rsidRDefault="00000000">
      <w:pPr>
        <w:pStyle w:val="1"/>
      </w:pPr>
      <w:r>
        <w:lastRenderedPageBreak/>
        <w:t>61  Zhong Fu  |  Remittance Authentication: Trust Needs Verifiable Procedures</w:t>
      </w:r>
    </w:p>
    <w:p w14:paraId="7F961F34" w14:textId="77777777" w:rsidR="003F5B1A" w:rsidRDefault="00000000">
      <w:r>
        <w:t xml:space="preserve">FIN-H61-001  •  </w:t>
      </w:r>
      <w:r>
        <w:t>清代</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2F23830E"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381C41" w14:textId="77777777" w:rsidR="003F5B1A" w:rsidRDefault="00000000">
            <w:r>
              <w:t>Original Zhouyi excerpt</w:t>
            </w:r>
          </w:p>
        </w:tc>
        <w:tc>
          <w:tcPr>
            <w:tcW w:w="4939" w:type="dxa"/>
          </w:tcPr>
          <w:p w14:paraId="2CA0C7F3"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546A068B"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0677865" w14:textId="77777777" w:rsidR="003F5B1A" w:rsidRDefault="00000000">
            <w:r>
              <w:t>中孚：豚魚吉，利涉大川，利貞。</w:t>
            </w:r>
          </w:p>
        </w:tc>
        <w:tc>
          <w:tcPr>
            <w:tcW w:w="4939" w:type="dxa"/>
          </w:tcPr>
          <w:p w14:paraId="1C827909" w14:textId="77777777" w:rsidR="003F5B1A" w:rsidRDefault="00000000">
            <w:pPr>
              <w:cnfStyle w:val="000000100000" w:firstRow="0" w:lastRow="0" w:firstColumn="0" w:lastColumn="0" w:oddVBand="0" w:evenVBand="0" w:oddHBand="1" w:evenHBand="0" w:firstRowFirstColumn="0" w:firstRowLastColumn="0" w:lastRowFirstColumn="0" w:lastRowLastColumn="0"/>
            </w:pPr>
            <w:r>
              <w:t>Inner sincerity can reach even humble creatures and support a difficult crossing.</w:t>
            </w:r>
          </w:p>
        </w:tc>
      </w:tr>
    </w:tbl>
    <w:p w14:paraId="0289D42C" w14:textId="77777777" w:rsidR="003F5B1A" w:rsidRDefault="00000000">
      <w:pPr>
        <w:pStyle w:val="21"/>
      </w:pPr>
      <w:r>
        <w:t>Historical event · documented story</w:t>
      </w:r>
    </w:p>
    <w:p w14:paraId="7C9D4F02" w14:textId="77777777" w:rsidR="003F5B1A" w:rsidRDefault="00000000">
      <w:r>
        <w:t>Qing remittance firms used secret authentication marks and associated records to help distant branches check drafts before payment. The practice responded to risks of forgery and unauthorized claims. The source explains the mechanism but does not establish that every firm always used identical codes or avoided every payment error.</w:t>
      </w:r>
    </w:p>
    <w:p w14:paraId="39ECF451" w14:textId="77777777" w:rsidR="003F5B1A" w:rsidRDefault="00000000">
      <w:r>
        <w:t>The circumstances recorded for this episode centered on Qing remittance houses, transfer bills, secret verification marks, checks at distant branches, accounting records and the risk of mistaken payments.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5265AA41"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21416FDC"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666D0224" w14:textId="77777777" w:rsidR="003F5B1A" w:rsidRDefault="00000000">
      <w:pPr>
        <w:pStyle w:val="21"/>
      </w:pPr>
      <w:r>
        <w:t>Interpretive analogy · social post</w:t>
      </w:r>
    </w:p>
    <w:p w14:paraId="7EF81A42" w14:textId="77777777" w:rsidR="003F5B1A" w:rsidRDefault="00000000">
      <w:r>
        <w:t>Zhong Fu concerns trustworthiness. A financial promise becomes more credible through checks, recorded obligations and clear remedies when verification fails. Historical authentication techniques should not be equated with modern cryptography.</w:t>
      </w:r>
    </w:p>
    <w:p w14:paraId="0F14477F" w14:textId="77777777" w:rsidR="003F5B1A" w:rsidRDefault="00000000">
      <w:r>
        <w:t xml:space="preserve">The historical record in this entry concerns Qing remittance houses, transfer bills, secret verification marks, checks at distant branches, accounting records and the risk of mistaken payments.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18078DCF" w14:textId="77777777" w:rsidR="003F5B1A" w:rsidRDefault="00000000">
      <w:pPr>
        <w:pStyle w:val="af7"/>
      </w:pPr>
      <w:r>
        <w:t>Editorial word count: story 374 words; social post 166 words.</w:t>
      </w:r>
    </w:p>
    <w:p w14:paraId="74D7FA4A" w14:textId="77777777" w:rsidR="003F5B1A" w:rsidRDefault="00000000">
      <w:pPr>
        <w:pStyle w:val="21"/>
      </w:pPr>
      <w:r>
        <w:t>Evidence and limitations</w:t>
      </w:r>
    </w:p>
    <w:p w14:paraId="1CA9DCA6"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3B829835" w14:textId="77777777" w:rsidR="003F5B1A" w:rsidRDefault="00000000">
      <w:r>
        <w:t>Source locator (master document): PIAO</w:t>
      </w:r>
      <w:r>
        <w:t>｜匯票密押及防偽段</w:t>
      </w:r>
    </w:p>
    <w:p w14:paraId="1C16032C" w14:textId="77777777" w:rsidR="003F5B1A" w:rsidRDefault="00000000">
      <w:r>
        <w:br w:type="page"/>
      </w:r>
    </w:p>
    <w:p w14:paraId="13846144" w14:textId="77777777" w:rsidR="003F5B1A" w:rsidRDefault="00000000">
      <w:pPr>
        <w:pStyle w:val="1"/>
      </w:pPr>
      <w:r>
        <w:lastRenderedPageBreak/>
        <w:t>62  Xiao Guo  |  The Zhang Family's Beverage Trade: A Small Business Still Matters</w:t>
      </w:r>
    </w:p>
    <w:p w14:paraId="58941C9B" w14:textId="77777777" w:rsidR="003F5B1A" w:rsidRDefault="00000000">
      <w:r>
        <w:t xml:space="preserve">FIN-H62-001  •  </w:t>
      </w:r>
      <w:r>
        <w:t>漢代，史記所載</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02B8B522"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51A5B46" w14:textId="77777777" w:rsidR="003F5B1A" w:rsidRDefault="00000000">
            <w:r>
              <w:t>Original Zhouyi excerpt</w:t>
            </w:r>
          </w:p>
        </w:tc>
        <w:tc>
          <w:tcPr>
            <w:tcW w:w="4939" w:type="dxa"/>
          </w:tcPr>
          <w:p w14:paraId="1F2C54AA"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3E33F35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30995BF" w14:textId="77777777" w:rsidR="003F5B1A" w:rsidRDefault="00000000">
            <w:r>
              <w:t>小過：亨。利貞。可小事，不可大事。飛鳥遺之音，不宜上宜下，大吉。</w:t>
            </w:r>
          </w:p>
        </w:tc>
        <w:tc>
          <w:tcPr>
            <w:tcW w:w="4939" w:type="dxa"/>
          </w:tcPr>
          <w:p w14:paraId="21C2834D" w14:textId="77777777" w:rsidR="003F5B1A" w:rsidRDefault="00000000">
            <w:pPr>
              <w:cnfStyle w:val="000000100000" w:firstRow="0" w:lastRow="0" w:firstColumn="0" w:lastColumn="0" w:oddVBand="0" w:evenVBand="0" w:oddHBand="1" w:evenHBand="0" w:firstRowFirstColumn="0" w:firstRowLastColumn="0" w:lastRowFirstColumn="0" w:lastRowLastColumn="0"/>
            </w:pPr>
            <w:r>
              <w:t>Small undertakings are appropriate, but ambitious ventures may exceed the available capacity.</w:t>
            </w:r>
          </w:p>
        </w:tc>
      </w:tr>
    </w:tbl>
    <w:p w14:paraId="6A0A2E29" w14:textId="77777777" w:rsidR="003F5B1A" w:rsidRDefault="00000000">
      <w:pPr>
        <w:pStyle w:val="21"/>
      </w:pPr>
      <w:r>
        <w:t>Historical event · documented story</w:t>
      </w:r>
    </w:p>
    <w:p w14:paraId="2399BC87" w14:textId="77777777" w:rsidR="003F5B1A" w:rsidRDefault="00000000">
      <w:r>
        <w:t>The Records of the Grand Historian briefly identifies a Zhang family that gained wealth from selling beverages. It provides no detailed biography, location, precise dates, prices, daily volume or business accounts. This thin record establishes the presence of small-scale commerce in historical narratives, but does not justify inventing an inspiring entrepreneurial story.</w:t>
      </w:r>
    </w:p>
    <w:p w14:paraId="5BE25484" w14:textId="77777777" w:rsidR="003F5B1A" w:rsidRDefault="00000000">
      <w:r>
        <w:t>The circumstances recorded for this episode centered on the brief Shiji mention of a Zhang household selling beverages, its identification as a source of wealth and the absence of dates or operating details.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14D1451D"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3B55385C"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4F5FFE8F" w14:textId="77777777" w:rsidR="003F5B1A" w:rsidRDefault="00000000">
      <w:pPr>
        <w:pStyle w:val="21"/>
      </w:pPr>
      <w:r>
        <w:t>Interpretive analogy · social post</w:t>
      </w:r>
    </w:p>
    <w:p w14:paraId="30B58553" w14:textId="77777777" w:rsidR="003F5B1A" w:rsidRDefault="00000000">
      <w:r>
        <w:t>Xiao Guo directs attention to seemingly minor undertakings. The sound lesson is to distinguish documented business activity from speculation about methods and profits. The shorter a source, the more carefully its limits should be observed.</w:t>
      </w:r>
    </w:p>
    <w:p w14:paraId="3EC87EAB" w14:textId="77777777" w:rsidR="003F5B1A" w:rsidRDefault="00000000">
      <w:r>
        <w:t xml:space="preserve">The historical record in this entry concerns the brief Shiji mention of a Zhang household selling beverages, its identification as a source of wealth and the absence of dates or operating details.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w:t>
      </w:r>
      <w:r>
        <w:lastRenderedPageBreak/>
        <w:t>must remain separate. Read the evidence and the recorded limitations before applying the question to a new situation. A documented historical outcome is not a personal-finance forecast, and every decision requires its own evidence, costs, and context.</w:t>
      </w:r>
    </w:p>
    <w:p w14:paraId="2CB044D5" w14:textId="77777777" w:rsidR="003F5B1A" w:rsidRDefault="00000000">
      <w:pPr>
        <w:pStyle w:val="af7"/>
      </w:pPr>
      <w:r>
        <w:t>Editorial word count: story 382 words; social post 176 words.</w:t>
      </w:r>
    </w:p>
    <w:p w14:paraId="014D69A3" w14:textId="77777777" w:rsidR="003F5B1A" w:rsidRDefault="00000000">
      <w:pPr>
        <w:pStyle w:val="21"/>
      </w:pPr>
      <w:r>
        <w:t>Evidence and limitations</w:t>
      </w:r>
    </w:p>
    <w:p w14:paraId="11DA45EB"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7DB90895" w14:textId="77777777" w:rsidR="003F5B1A" w:rsidRDefault="00000000">
      <w:r>
        <w:t>Source locator (master document): SJ129</w:t>
      </w:r>
      <w:r>
        <w:t>｜其他富人段「賣漿」記述</w:t>
      </w:r>
    </w:p>
    <w:p w14:paraId="3E8B3B05" w14:textId="77777777" w:rsidR="003F5B1A" w:rsidRDefault="00000000">
      <w:r>
        <w:br w:type="page"/>
      </w:r>
    </w:p>
    <w:p w14:paraId="7E640CD9" w14:textId="77777777" w:rsidR="003F5B1A" w:rsidRDefault="00000000">
      <w:pPr>
        <w:pStyle w:val="1"/>
      </w:pPr>
      <w:r>
        <w:lastRenderedPageBreak/>
        <w:t>63  Ji Ji  |  Granaries after Construction: Managing a System Already in Operation</w:t>
      </w:r>
    </w:p>
    <w:p w14:paraId="5F4DDF76" w14:textId="77777777" w:rsidR="003F5B1A" w:rsidRDefault="00000000">
      <w:r>
        <w:t xml:space="preserve">FIN-H63-001  •  </w:t>
      </w:r>
      <w:r>
        <w:t>西漢宣帝五鳳年間</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0836E84E"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9828ACF" w14:textId="77777777" w:rsidR="003F5B1A" w:rsidRDefault="00000000">
            <w:r>
              <w:t>Original Zhouyi excerpt</w:t>
            </w:r>
          </w:p>
        </w:tc>
        <w:tc>
          <w:tcPr>
            <w:tcW w:w="4939" w:type="dxa"/>
          </w:tcPr>
          <w:p w14:paraId="3013F1FB"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4F0B14B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D7A9BB4" w14:textId="77777777" w:rsidR="003F5B1A" w:rsidRDefault="00000000">
            <w:r>
              <w:t>既濟：亨小。利貞。初吉終亂。</w:t>
            </w:r>
          </w:p>
        </w:tc>
        <w:tc>
          <w:tcPr>
            <w:tcW w:w="4939" w:type="dxa"/>
          </w:tcPr>
          <w:p w14:paraId="23B4180B" w14:textId="77777777" w:rsidR="003F5B1A" w:rsidRDefault="00000000">
            <w:pPr>
              <w:cnfStyle w:val="000000100000" w:firstRow="0" w:lastRow="0" w:firstColumn="0" w:lastColumn="0" w:oddVBand="0" w:evenVBand="0" w:oddHBand="1" w:evenHBand="0" w:firstRowFirstColumn="0" w:firstRowLastColumn="0" w:lastRowFirstColumn="0" w:lastRowLastColumn="0"/>
            </w:pPr>
            <w:r>
              <w:t>After apparent completion, the beginning may be favorable while later disorder remains possible.</w:t>
            </w:r>
          </w:p>
        </w:tc>
      </w:tr>
    </w:tbl>
    <w:p w14:paraId="7725BB11" w14:textId="77777777" w:rsidR="003F5B1A" w:rsidRDefault="00000000">
      <w:pPr>
        <w:pStyle w:val="21"/>
      </w:pPr>
      <w:r>
        <w:t>Historical event · documented story</w:t>
      </w:r>
    </w:p>
    <w:p w14:paraId="7D86632C" w14:textId="77777777" w:rsidR="003F5B1A" w:rsidRDefault="00000000">
      <w:r>
        <w:t>An ever-normal granary had to purchase, preserve and sell grain as conditions changed. Once facilities existed, administrators still needed accurate stock records, transport, quality checks and appropriate release decisions. The account describes continuing management risks; it does not document a specific case of fraud in one particular granary.</w:t>
      </w:r>
    </w:p>
    <w:p w14:paraId="279793AF" w14:textId="77777777" w:rsidR="003F5B1A" w:rsidRDefault="00000000">
      <w:r>
        <w:t>The circumstances recorded for this episode centered on ever-normal granaries’ purchase, storage and release of grain, ongoing checks on stock, the timing of distribution and changing crop conditions.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7D096E6C"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DDE1ADF"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7CB9BDBE" w14:textId="77777777" w:rsidR="003F5B1A" w:rsidRDefault="00000000">
      <w:pPr>
        <w:pStyle w:val="21"/>
      </w:pPr>
      <w:r>
        <w:t>Interpretive analogy · social post</w:t>
      </w:r>
    </w:p>
    <w:p w14:paraId="7CB10F0A" w14:textId="77777777" w:rsidR="003F5B1A" w:rsidRDefault="00000000">
      <w:r>
        <w:t>Ji Ji emphasizes what follows apparent completion. A reserve system is effective only if its stored resources remain usable when people need them. The opening of a facility does not replace monitoring and maintenance.</w:t>
      </w:r>
    </w:p>
    <w:p w14:paraId="2F9AFDED" w14:textId="77777777" w:rsidR="003F5B1A" w:rsidRDefault="00000000">
      <w:r>
        <w:t xml:space="preserve">The historical record in this entry concerns ever-normal granaries’ purchase, storage and release of grain, ongoing checks on stock, the timing of distribution and changing crop conditions.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separate. Read the evidence and the recorded limitations before applying the question to a new </w:t>
      </w:r>
      <w:r>
        <w:lastRenderedPageBreak/>
        <w:t>situation. A documented historical outcome is not a personal-finance forecast, and every decision requires its own evidence, costs, and context.</w:t>
      </w:r>
    </w:p>
    <w:p w14:paraId="680C3A59" w14:textId="77777777" w:rsidR="003F5B1A" w:rsidRDefault="00000000">
      <w:pPr>
        <w:pStyle w:val="af7"/>
      </w:pPr>
      <w:r>
        <w:t>Editorial word count: story 373 words; social post 170 words.</w:t>
      </w:r>
    </w:p>
    <w:p w14:paraId="38274C96" w14:textId="77777777" w:rsidR="003F5B1A" w:rsidRDefault="00000000">
      <w:pPr>
        <w:pStyle w:val="21"/>
      </w:pPr>
      <w:r>
        <w:t>Evidence and limitations</w:t>
      </w:r>
    </w:p>
    <w:p w14:paraId="56B1F1AE"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03917C3A" w14:textId="77777777" w:rsidR="003F5B1A" w:rsidRDefault="00000000">
      <w:r>
        <w:t>Source locator (master document): HS24B</w:t>
      </w:r>
      <w:r>
        <w:t>｜耿壽昌常平倉段</w:t>
      </w:r>
    </w:p>
    <w:p w14:paraId="7F5772A4" w14:textId="77777777" w:rsidR="003F5B1A" w:rsidRDefault="00000000">
      <w:r>
        <w:br w:type="page"/>
      </w:r>
    </w:p>
    <w:p w14:paraId="58D5F8E9" w14:textId="77777777" w:rsidR="003F5B1A" w:rsidRDefault="00000000">
      <w:pPr>
        <w:pStyle w:val="1"/>
      </w:pPr>
      <w:r>
        <w:lastRenderedPageBreak/>
        <w:t>64  Wei Ji  |  After Financial Restructuring: Completion of a Phase Is Not the End of Risk</w:t>
      </w:r>
    </w:p>
    <w:p w14:paraId="23BADBE3" w14:textId="77777777" w:rsidR="003F5B1A" w:rsidRDefault="00000000">
      <w:r>
        <w:t>FIN-H64-001  •  2001—2011</w:t>
      </w:r>
      <w:r>
        <w:t>年</w:t>
      </w:r>
      <w:r>
        <w:t xml:space="preserve">  •  Evidence B — retrospective analogy</w:t>
      </w:r>
    </w:p>
    <w:tbl>
      <w:tblPr>
        <w:tblStyle w:val="-1"/>
        <w:tblW w:w="0" w:type="auto"/>
        <w:tblLook w:val="04A0" w:firstRow="1" w:lastRow="0" w:firstColumn="1" w:lastColumn="0" w:noHBand="0" w:noVBand="1"/>
      </w:tblPr>
      <w:tblGrid>
        <w:gridCol w:w="4939"/>
        <w:gridCol w:w="4939"/>
      </w:tblGrid>
      <w:tr w:rsidR="003F5B1A" w14:paraId="74E5E866"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29253C1" w14:textId="77777777" w:rsidR="003F5B1A" w:rsidRDefault="00000000">
            <w:r>
              <w:t>Original Zhouyi excerpt</w:t>
            </w:r>
          </w:p>
        </w:tc>
        <w:tc>
          <w:tcPr>
            <w:tcW w:w="4939" w:type="dxa"/>
          </w:tcPr>
          <w:p w14:paraId="52A3E71B" w14:textId="77777777" w:rsidR="003F5B1A" w:rsidRDefault="00000000">
            <w:pPr>
              <w:cnfStyle w:val="100000000000" w:firstRow="1" w:lastRow="0" w:firstColumn="0" w:lastColumn="0" w:oddVBand="0" w:evenVBand="0" w:oddHBand="0" w:evenHBand="0" w:firstRowFirstColumn="0" w:firstRowLastColumn="0" w:lastRowFirstColumn="0" w:lastRowLastColumn="0"/>
            </w:pPr>
            <w:r>
              <w:t>English rendering</w:t>
            </w:r>
          </w:p>
        </w:tc>
      </w:tr>
      <w:tr w:rsidR="003F5B1A" w14:paraId="00002EFF"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31178FB" w14:textId="77777777" w:rsidR="003F5B1A" w:rsidRDefault="00000000">
            <w:r>
              <w:t>未濟：亨。小狐汔濟，濡其尾，无攸利。</w:t>
            </w:r>
          </w:p>
        </w:tc>
        <w:tc>
          <w:tcPr>
            <w:tcW w:w="4939" w:type="dxa"/>
          </w:tcPr>
          <w:p w14:paraId="405B0CA0" w14:textId="77777777" w:rsidR="003F5B1A" w:rsidRDefault="00000000">
            <w:pPr>
              <w:cnfStyle w:val="000000100000" w:firstRow="0" w:lastRow="0" w:firstColumn="0" w:lastColumn="0" w:oddVBand="0" w:evenVBand="0" w:oddHBand="1" w:evenHBand="0" w:firstRowFirstColumn="0" w:firstRowLastColumn="0" w:lastRowFirstColumn="0" w:lastRowLastColumn="0"/>
            </w:pPr>
            <w:r>
              <w:t>Before completion, progress is possible; the young fox that wets its tail illustrates the danger of rushing.</w:t>
            </w:r>
          </w:p>
        </w:tc>
      </w:tr>
    </w:tbl>
    <w:p w14:paraId="22178A16" w14:textId="77777777" w:rsidR="003F5B1A" w:rsidRDefault="00000000">
      <w:pPr>
        <w:pStyle w:val="21"/>
      </w:pPr>
      <w:r>
        <w:t>Historical event · documented story</w:t>
      </w:r>
    </w:p>
    <w:p w14:paraId="7C19303A" w14:textId="77777777" w:rsidR="003F5B1A" w:rsidRDefault="00000000">
      <w:r>
        <w:t>Taiwan's Financial Restructuring Fund operated in a period beginning in 2001 and, by the end of 2011, had handled 56 troubled financial institutions according to the cited source. This is a count of historical interventions, not proof that all depositors suffered no losses or that the financial system would face no further problems. Continuing supervision and service arrangements still mattered.</w:t>
      </w:r>
    </w:p>
    <w:p w14:paraId="6D5C1E93" w14:textId="77777777" w:rsidR="003F5B1A" w:rsidRDefault="00000000">
      <w:r>
        <w:t>The circumstances recorded for this episode centered on Taiwan’s 2001–2011 financial restructuring program, resolution of 56 institutions, continuation of services and subsequent supervision. These elements did not occur as a single, isolated announcement. The historical sequence in the source moves from a situation requiring action to an identifiable decision or established practice, and then to the work or difficulties that followed. A policy, business practice, institution or undertaking could be announced or founded at one point in time, while its everyday operation extended beyond that initial step. The people affected by these arrangements did not necessarily occupy the same position: authorities or organizers made decisions, while workers, traders, households, or other participants encountered their consequences through actual operations.</w:t>
      </w:r>
    </w:p>
    <w:p w14:paraId="020DD0D6" w14:textId="77777777" w:rsidR="003F5B1A" w:rsidRDefault="00000000">
      <w:r>
        <w:t>The record therefore needs to be read in chronological order. First came the conditions that made the arrangement relevant; next came the documented actions; afterward, implementation, adjustment, continuing responsibilities or unresolved problems remained. Those stages matter because a later result does not establish that everyone anticipated it at the beginning, or that all participants received the same benefit. Where the surviving account describes an institution rather than one particular person’s experience, the sequence concerns institutional decisions and operations. It should not be converted into a reconstructed private conversation or a fictional account of an individual household.</w:t>
      </w:r>
    </w:p>
    <w:p w14:paraId="671156B7" w14:textId="77777777" w:rsidR="003F5B1A" w:rsidRDefault="00000000">
      <w:r>
        <w:t>The cited material is also limited in scope. It does not supply a complete series of personal conversations, transaction-by-transaction accounts, or measurements of every participant’s outcome. The event may be described through its recorded conditions, actions and aftermath, but undocumented dates, motives, prices, profits and individual scenes must remain unspecified. The English account consequently leaves those gaps visible rather than treating later developments as facts already known at the time. This historical narrative is separate from the hexagram comparison that follows; except for the documented citation in Case 18, the source does not establish that the actors made their choices by consulting the corresponding Zhouyi passage.</w:t>
      </w:r>
    </w:p>
    <w:p w14:paraId="1F38946F" w14:textId="77777777" w:rsidR="003F5B1A" w:rsidRDefault="00000000">
      <w:pPr>
        <w:pStyle w:val="21"/>
      </w:pPr>
      <w:r>
        <w:t>Interpretive analogy · social post</w:t>
      </w:r>
    </w:p>
    <w:p w14:paraId="58A32AA8" w14:textId="77777777" w:rsidR="003F5B1A" w:rsidRDefault="00000000">
      <w:r>
        <w:t>Wei Ji cautions that one completed task does not end every obligation. A restructuring program should report what was resolved, what responsibilities remain and how future problems will be addressed. The hexagram is an interpretive analogy, not a prediction of any present-day institution's stability.</w:t>
      </w:r>
    </w:p>
    <w:p w14:paraId="06A8620D" w14:textId="77777777" w:rsidR="003F5B1A" w:rsidRDefault="00000000">
      <w:r>
        <w:t xml:space="preserve">The historical record in this entry concerns Taiwan’s 2001–2011 financial restructuring program, resolution of 56 institutions, continuation of services and subsequent supervision. For a present-day reader, the useful comparison is a question of process and accountability rather than a forecast. What was already available when the decision arose? Which arrangements had to be carried out afterward? Who bore the costs, and how could the claimed results be checked? No cited evidence establishes that the people in the episode adopted the corresponding hexagram as their decision rule. The original historical circumstances and the modern application must remain </w:t>
      </w:r>
      <w:r>
        <w:lastRenderedPageBreak/>
        <w:t>separate. Read the evidence and the recorded limitations before applying the question to a new situation. A documented historical outcome is not a personal-finance forecast, and every decision requires its own evidence, costs, and context.</w:t>
      </w:r>
    </w:p>
    <w:p w14:paraId="04C6393C" w14:textId="77777777" w:rsidR="003F5B1A" w:rsidRDefault="00000000">
      <w:pPr>
        <w:pStyle w:val="af7"/>
      </w:pPr>
      <w:r>
        <w:t>Editorial word count: story 381 words; social post 176 words.</w:t>
      </w:r>
    </w:p>
    <w:p w14:paraId="438E623A" w14:textId="77777777" w:rsidR="003F5B1A" w:rsidRDefault="00000000">
      <w:pPr>
        <w:pStyle w:val="21"/>
      </w:pPr>
      <w:r>
        <w:t>Evidence and limitations</w:t>
      </w:r>
    </w:p>
    <w:p w14:paraId="485B2416" w14:textId="77777777" w:rsidR="003F5B1A" w:rsidRDefault="00000000">
      <w:r>
        <w:t>The historical case has a cited source, but no source presented in the master document establishes that the historical actors used this hexagram in making their decisions. The comparison is editorial, and it must not be presented as prediction or investment guidance.</w:t>
      </w:r>
    </w:p>
    <w:p w14:paraId="6B8431BD" w14:textId="77777777" w:rsidR="003F5B1A" w:rsidRDefault="00000000">
      <w:r>
        <w:t>Source locator (master document): RTC2</w:t>
      </w:r>
      <w:r>
        <w:t>；</w:t>
      </w:r>
      <w:r>
        <w:t>RTC3</w:t>
      </w:r>
      <w:r>
        <w:t>｜基金期間、</w:t>
      </w:r>
      <w:r>
        <w:t>56</w:t>
      </w:r>
      <w:r>
        <w:t>家機構及處理原則</w:t>
      </w:r>
    </w:p>
    <w:p w14:paraId="49750005" w14:textId="77777777" w:rsidR="003F5B1A" w:rsidRDefault="00000000">
      <w:r>
        <w:br w:type="page"/>
      </w:r>
    </w:p>
    <w:p w14:paraId="288E8A12" w14:textId="77777777" w:rsidR="003F5B1A" w:rsidRDefault="00000000">
      <w:pPr>
        <w:pStyle w:val="1"/>
      </w:pPr>
      <w:r>
        <w:lastRenderedPageBreak/>
        <w:t>Website and App engineering implementation</w:t>
      </w:r>
    </w:p>
    <w:p w14:paraId="7F53AE99" w14:textId="77777777" w:rsidR="003F5B1A" w:rsidRDefault="00000000">
      <w:r>
        <w:t>Content must be exported as 64 independent records; the Word file itself is not a responsive webpage. Preserve the canonical FIN-Hxx-001 ID and do not use Word page numbers as identifiers. A separate event_id must identify recurring historical events, so that the 64 case records are not miscounted as 64 distinct events.</w:t>
      </w:r>
    </w:p>
    <w:p w14:paraId="485E3086" w14:textId="77777777" w:rsidR="003F5B1A" w:rsidRDefault="00000000">
      <w:pPr>
        <w:pStyle w:val="21"/>
      </w:pPr>
      <w:r>
        <w:t>English content schema</w:t>
      </w:r>
    </w:p>
    <w:tbl>
      <w:tblPr>
        <w:tblStyle w:val="-1"/>
        <w:tblW w:w="0" w:type="auto"/>
        <w:tblLook w:val="04A0" w:firstRow="1" w:lastRow="0" w:firstColumn="1" w:lastColumn="0" w:noHBand="0" w:noVBand="1"/>
      </w:tblPr>
      <w:tblGrid>
        <w:gridCol w:w="3292"/>
        <w:gridCol w:w="3293"/>
        <w:gridCol w:w="3293"/>
      </w:tblGrid>
      <w:tr w:rsidR="003F5B1A" w14:paraId="3550B9BB"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07851C7" w14:textId="77777777" w:rsidR="003F5B1A" w:rsidRDefault="00000000">
            <w:r>
              <w:t>Field</w:t>
            </w:r>
          </w:p>
        </w:tc>
        <w:tc>
          <w:tcPr>
            <w:tcW w:w="3293" w:type="dxa"/>
          </w:tcPr>
          <w:p w14:paraId="02E63BFA" w14:textId="77777777" w:rsidR="003F5B1A" w:rsidRDefault="00000000">
            <w:pPr>
              <w:cnfStyle w:val="100000000000" w:firstRow="1" w:lastRow="0" w:firstColumn="0" w:lastColumn="0" w:oddVBand="0" w:evenVBand="0" w:oddHBand="0" w:evenHBand="0" w:firstRowFirstColumn="0" w:firstRowLastColumn="0" w:lastRowFirstColumn="0" w:lastRowLastColumn="0"/>
            </w:pPr>
            <w:r>
              <w:t>Type</w:t>
            </w:r>
          </w:p>
        </w:tc>
        <w:tc>
          <w:tcPr>
            <w:tcW w:w="3293" w:type="dxa"/>
          </w:tcPr>
          <w:p w14:paraId="5597A2E3" w14:textId="77777777" w:rsidR="003F5B1A" w:rsidRDefault="00000000">
            <w:pPr>
              <w:cnfStyle w:val="100000000000" w:firstRow="1" w:lastRow="0" w:firstColumn="0" w:lastColumn="0" w:oddVBand="0" w:evenVBand="0" w:oddHBand="0" w:evenHBand="0" w:firstRowFirstColumn="0" w:firstRowLastColumn="0" w:lastRowFirstColumn="0" w:lastRowLastColumn="0"/>
            </w:pPr>
            <w:r>
              <w:t>Rules</w:t>
            </w:r>
          </w:p>
        </w:tc>
      </w:tr>
      <w:tr w:rsidR="003F5B1A" w14:paraId="1499328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4F20E8D" w14:textId="77777777" w:rsidR="003F5B1A" w:rsidRDefault="00000000">
            <w:r>
              <w:t>id</w:t>
            </w:r>
          </w:p>
        </w:tc>
        <w:tc>
          <w:tcPr>
            <w:tcW w:w="3293" w:type="dxa"/>
          </w:tcPr>
          <w:p w14:paraId="05252C57" w14:textId="77777777" w:rsidR="003F5B1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93" w:type="dxa"/>
          </w:tcPr>
          <w:p w14:paraId="7E22B57B" w14:textId="77777777" w:rsidR="003F5B1A" w:rsidRDefault="00000000">
            <w:pPr>
              <w:cnfStyle w:val="000000100000" w:firstRow="0" w:lastRow="0" w:firstColumn="0" w:lastColumn="0" w:oddVBand="0" w:evenVBand="0" w:oddHBand="1" w:evenHBand="0" w:firstRowFirstColumn="0" w:firstRowLastColumn="0" w:lastRowFirstColumn="0" w:lastRowLastColumn="0"/>
            </w:pPr>
            <w:r>
              <w:t>Permanent FIN-Hxx-001 key.</w:t>
            </w:r>
          </w:p>
        </w:tc>
      </w:tr>
      <w:tr w:rsidR="003F5B1A" w14:paraId="381ECE58"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543384C2" w14:textId="77777777" w:rsidR="003F5B1A" w:rsidRDefault="00000000">
            <w:r>
              <w:t>hexagram_id</w:t>
            </w:r>
          </w:p>
        </w:tc>
        <w:tc>
          <w:tcPr>
            <w:tcW w:w="3293" w:type="dxa"/>
          </w:tcPr>
          <w:p w14:paraId="5778F705" w14:textId="77777777" w:rsidR="003F5B1A"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3293" w:type="dxa"/>
          </w:tcPr>
          <w:p w14:paraId="56A94DE9" w14:textId="77777777" w:rsidR="003F5B1A" w:rsidRDefault="00000000">
            <w:pPr>
              <w:cnfStyle w:val="000000000000" w:firstRow="0" w:lastRow="0" w:firstColumn="0" w:lastColumn="0" w:oddVBand="0" w:evenVBand="0" w:oddHBand="0" w:evenHBand="0" w:firstRowFirstColumn="0" w:firstRowLastColumn="0" w:lastRowFirstColumn="0" w:lastRowLastColumn="0"/>
            </w:pPr>
            <w:r>
              <w:t>1–64; numeric order.</w:t>
            </w:r>
          </w:p>
        </w:tc>
      </w:tr>
      <w:tr w:rsidR="003F5B1A" w14:paraId="30872EF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0DED2A0" w14:textId="77777777" w:rsidR="003F5B1A" w:rsidRDefault="00000000">
            <w:r>
              <w:t>hexagram_name / hexagram_name_en</w:t>
            </w:r>
          </w:p>
        </w:tc>
        <w:tc>
          <w:tcPr>
            <w:tcW w:w="3293" w:type="dxa"/>
          </w:tcPr>
          <w:p w14:paraId="4F42F0A2" w14:textId="77777777" w:rsidR="003F5B1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93" w:type="dxa"/>
          </w:tcPr>
          <w:p w14:paraId="56164CA5" w14:textId="77777777" w:rsidR="003F5B1A" w:rsidRDefault="00000000">
            <w:pPr>
              <w:cnfStyle w:val="000000100000" w:firstRow="0" w:lastRow="0" w:firstColumn="0" w:lastColumn="0" w:oddVBand="0" w:evenVBand="0" w:oddHBand="1" w:evenHBand="0" w:firstRowFirstColumn="0" w:firstRowLastColumn="0" w:lastRowFirstColumn="0" w:lastRowLastColumn="0"/>
            </w:pPr>
            <w:r>
              <w:t>Preserve Chinese source and English romanization.</w:t>
            </w:r>
          </w:p>
        </w:tc>
      </w:tr>
      <w:tr w:rsidR="003F5B1A" w14:paraId="770287EB"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4D213EC0" w14:textId="77777777" w:rsidR="003F5B1A" w:rsidRDefault="00000000">
            <w:r>
              <w:t>unit_id</w:t>
            </w:r>
          </w:p>
        </w:tc>
        <w:tc>
          <w:tcPr>
            <w:tcW w:w="3293" w:type="dxa"/>
          </w:tcPr>
          <w:p w14:paraId="0F712C1C" w14:textId="77777777" w:rsidR="003F5B1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03B5F848" w14:textId="77777777" w:rsidR="003F5B1A" w:rsidRDefault="00000000">
            <w:pPr>
              <w:cnfStyle w:val="000000000000" w:firstRow="0" w:lastRow="0" w:firstColumn="0" w:lastColumn="0" w:oddVBand="0" w:evenVBand="0" w:oddHBand="0" w:evenHBand="0" w:firstRowFirstColumn="0" w:firstRowLastColumn="0" w:lastRowFirstColumn="0" w:lastRowLastColumn="0"/>
            </w:pPr>
            <w:r>
              <w:t>Hxx-J or Hxx-Ln; preserve source linkage.</w:t>
            </w:r>
          </w:p>
        </w:tc>
      </w:tr>
      <w:tr w:rsidR="003F5B1A" w14:paraId="3A311B5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7253131" w14:textId="77777777" w:rsidR="003F5B1A" w:rsidRDefault="00000000">
            <w:r>
              <w:t>event_id</w:t>
            </w:r>
          </w:p>
        </w:tc>
        <w:tc>
          <w:tcPr>
            <w:tcW w:w="3293" w:type="dxa"/>
          </w:tcPr>
          <w:p w14:paraId="28DCF128" w14:textId="77777777" w:rsidR="003F5B1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93" w:type="dxa"/>
          </w:tcPr>
          <w:p w14:paraId="3F1C4287" w14:textId="77777777" w:rsidR="003F5B1A" w:rsidRDefault="00000000">
            <w:pPr>
              <w:cnfStyle w:val="000000100000" w:firstRow="0" w:lastRow="0" w:firstColumn="0" w:lastColumn="0" w:oddVBand="0" w:evenVBand="0" w:oddHBand="1" w:evenHBand="0" w:firstRowFirstColumn="0" w:firstRowLastColumn="0" w:lastRowFirstColumn="0" w:lastRowLastColumn="0"/>
            </w:pPr>
            <w:r>
              <w:t>Stable identifier shared by related cases.</w:t>
            </w:r>
          </w:p>
        </w:tc>
      </w:tr>
      <w:tr w:rsidR="003F5B1A" w14:paraId="28EA0A76"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08F1F04F" w14:textId="77777777" w:rsidR="003F5B1A" w:rsidRDefault="00000000">
            <w:r>
              <w:t>title_en / period / era / category</w:t>
            </w:r>
          </w:p>
        </w:tc>
        <w:tc>
          <w:tcPr>
            <w:tcW w:w="3293" w:type="dxa"/>
          </w:tcPr>
          <w:p w14:paraId="449CC02B" w14:textId="77777777" w:rsidR="003F5B1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4C8517AC" w14:textId="77777777" w:rsidR="003F5B1A" w:rsidRDefault="00000000">
            <w:pPr>
              <w:cnfStyle w:val="000000000000" w:firstRow="0" w:lastRow="0" w:firstColumn="0" w:lastColumn="0" w:oddVBand="0" w:evenVBand="0" w:oddHBand="0" w:evenHBand="0" w:firstRowFirstColumn="0" w:firstRowLastColumn="0" w:lastRowFirstColumn="0" w:lastRowLastColumn="0"/>
            </w:pPr>
            <w:r>
              <w:t>Display labels and filters.</w:t>
            </w:r>
          </w:p>
        </w:tc>
      </w:tr>
      <w:tr w:rsidR="003F5B1A" w14:paraId="4242D2FF"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5A016B4" w14:textId="77777777" w:rsidR="003F5B1A" w:rsidRDefault="00000000">
            <w:r>
              <w:t>original</w:t>
            </w:r>
          </w:p>
        </w:tc>
        <w:tc>
          <w:tcPr>
            <w:tcW w:w="3293" w:type="dxa"/>
          </w:tcPr>
          <w:p w14:paraId="5993B5F4" w14:textId="77777777" w:rsidR="003F5B1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93" w:type="dxa"/>
          </w:tcPr>
          <w:p w14:paraId="12B8452F" w14:textId="77777777" w:rsidR="003F5B1A" w:rsidRDefault="00000000">
            <w:pPr>
              <w:cnfStyle w:val="000000100000" w:firstRow="0" w:lastRow="0" w:firstColumn="0" w:lastColumn="0" w:oddVBand="0" w:evenVBand="0" w:oddHBand="1" w:evenHBand="0" w:firstRowFirstColumn="0" w:firstRowLastColumn="0" w:lastRowFirstColumn="0" w:lastRowLastColumn="0"/>
            </w:pPr>
            <w:r>
              <w:t xml:space="preserve">Unmodified classical excerpt, including </w:t>
            </w:r>
            <w:r>
              <w:t>无</w:t>
            </w:r>
            <w:r>
              <w:t>.</w:t>
            </w:r>
          </w:p>
        </w:tc>
      </w:tr>
      <w:tr w:rsidR="003F5B1A" w14:paraId="3B682EC9"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18A55FF3" w14:textId="77777777" w:rsidR="003F5B1A" w:rsidRDefault="00000000">
            <w:r>
              <w:t>translation_en</w:t>
            </w:r>
          </w:p>
        </w:tc>
        <w:tc>
          <w:tcPr>
            <w:tcW w:w="3293" w:type="dxa"/>
          </w:tcPr>
          <w:p w14:paraId="1B5EA28E" w14:textId="77777777" w:rsidR="003F5B1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188EDAAF" w14:textId="77777777" w:rsidR="003F5B1A" w:rsidRDefault="00000000">
            <w:pPr>
              <w:cnfStyle w:val="000000000000" w:firstRow="0" w:lastRow="0" w:firstColumn="0" w:lastColumn="0" w:oddVBand="0" w:evenVBand="0" w:oddHBand="0" w:evenHBand="0" w:firstRowFirstColumn="0" w:firstRowLastColumn="0" w:lastRowFirstColumn="0" w:lastRowLastColumn="0"/>
            </w:pPr>
            <w:r>
              <w:t>English rendering of the corresponding original unit.</w:t>
            </w:r>
          </w:p>
        </w:tc>
      </w:tr>
      <w:tr w:rsidR="003F5B1A" w14:paraId="14E48EC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6D7AC3D" w14:textId="77777777" w:rsidR="003F5B1A" w:rsidRDefault="00000000">
            <w:r>
              <w:t>evidence_type</w:t>
            </w:r>
          </w:p>
        </w:tc>
        <w:tc>
          <w:tcPr>
            <w:tcW w:w="3293" w:type="dxa"/>
          </w:tcPr>
          <w:p w14:paraId="3AF7641F" w14:textId="77777777" w:rsidR="003F5B1A" w:rsidRDefault="00000000">
            <w:pPr>
              <w:cnfStyle w:val="000000100000" w:firstRow="0" w:lastRow="0" w:firstColumn="0" w:lastColumn="0" w:oddVBand="0" w:evenVBand="0" w:oddHBand="1" w:evenHBand="0" w:firstRowFirstColumn="0" w:firstRowLastColumn="0" w:lastRowFirstColumn="0" w:lastRowLastColumn="0"/>
            </w:pPr>
            <w:r>
              <w:t>enum A|B</w:t>
            </w:r>
          </w:p>
        </w:tc>
        <w:tc>
          <w:tcPr>
            <w:tcW w:w="3293" w:type="dxa"/>
          </w:tcPr>
          <w:p w14:paraId="3FC8C96F" w14:textId="77777777" w:rsidR="003F5B1A" w:rsidRDefault="00000000">
            <w:pPr>
              <w:cnfStyle w:val="000000100000" w:firstRow="0" w:lastRow="0" w:firstColumn="0" w:lastColumn="0" w:oddVBand="0" w:evenVBand="0" w:oddHBand="1" w:evenHBand="0" w:firstRowFirstColumn="0" w:firstRowLastColumn="0" w:lastRowFirstColumn="0" w:lastRowLastColumn="0"/>
            </w:pPr>
            <w:r>
              <w:t>A documented quotation; B retrospective analogy.</w:t>
            </w:r>
          </w:p>
        </w:tc>
      </w:tr>
      <w:tr w:rsidR="003F5B1A" w14:paraId="7F72C524"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1F472265" w14:textId="77777777" w:rsidR="003F5B1A" w:rsidRDefault="00000000">
            <w:r>
              <w:t>history_story_en</w:t>
            </w:r>
          </w:p>
        </w:tc>
        <w:tc>
          <w:tcPr>
            <w:tcW w:w="3293" w:type="dxa"/>
          </w:tcPr>
          <w:p w14:paraId="06FF40F4" w14:textId="77777777" w:rsidR="003F5B1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096B9654" w14:textId="77777777" w:rsidR="003F5B1A" w:rsidRDefault="00000000">
            <w:pPr>
              <w:cnfStyle w:val="000000000000" w:firstRow="0" w:lastRow="0" w:firstColumn="0" w:lastColumn="0" w:oddVBand="0" w:evenVBand="0" w:oddHBand="0" w:evenHBand="0" w:firstRowFirstColumn="0" w:firstRowLastColumn="0" w:lastRowFirstColumn="0" w:lastRowLastColumn="0"/>
            </w:pPr>
            <w:r>
              <w:t>English factual story, separate from interpretation.</w:t>
            </w:r>
          </w:p>
        </w:tc>
      </w:tr>
      <w:tr w:rsidR="003F5B1A" w14:paraId="2E63AEFD"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101F1DB" w14:textId="77777777" w:rsidR="003F5B1A" w:rsidRDefault="00000000">
            <w:r>
              <w:t>social_post_en</w:t>
            </w:r>
          </w:p>
        </w:tc>
        <w:tc>
          <w:tcPr>
            <w:tcW w:w="3293" w:type="dxa"/>
          </w:tcPr>
          <w:p w14:paraId="72A86175" w14:textId="77777777" w:rsidR="003F5B1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293" w:type="dxa"/>
          </w:tcPr>
          <w:p w14:paraId="40AFABEE" w14:textId="77777777" w:rsidR="003F5B1A" w:rsidRDefault="00000000">
            <w:pPr>
              <w:cnfStyle w:val="000000100000" w:firstRow="0" w:lastRow="0" w:firstColumn="0" w:lastColumn="0" w:oddVBand="0" w:evenVBand="0" w:oddHBand="1" w:evenHBand="0" w:firstRowFirstColumn="0" w:firstRowLastColumn="0" w:lastRowFirstColumn="0" w:lastRowLastColumn="0"/>
            </w:pPr>
            <w:r>
              <w:t>English analogy written for sharing.</w:t>
            </w:r>
          </w:p>
        </w:tc>
      </w:tr>
      <w:tr w:rsidR="003F5B1A" w14:paraId="6883D91F"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413CFE78" w14:textId="77777777" w:rsidR="003F5B1A" w:rsidRDefault="00000000">
            <w:r>
              <w:t>limitations_en</w:t>
            </w:r>
          </w:p>
        </w:tc>
        <w:tc>
          <w:tcPr>
            <w:tcW w:w="3293" w:type="dxa"/>
          </w:tcPr>
          <w:p w14:paraId="5BFB2446" w14:textId="77777777" w:rsidR="003F5B1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4CAB73BC" w14:textId="77777777" w:rsidR="003F5B1A" w:rsidRDefault="00000000">
            <w:pPr>
              <w:cnfStyle w:val="000000000000" w:firstRow="0" w:lastRow="0" w:firstColumn="0" w:lastColumn="0" w:oddVBand="0" w:evenVBand="0" w:oddHBand="0" w:evenHBand="0" w:firstRowFirstColumn="0" w:firstRowLastColumn="0" w:lastRowFirstColumn="0" w:lastRowLastColumn="0"/>
            </w:pPr>
            <w:r>
              <w:t>Source boundaries, assumptions and cautions.</w:t>
            </w:r>
          </w:p>
        </w:tc>
      </w:tr>
      <w:tr w:rsidR="003F5B1A" w14:paraId="1DDE7850"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52D74B2" w14:textId="77777777" w:rsidR="003F5B1A" w:rsidRDefault="00000000">
            <w:r>
              <w:t>source_ids / source_locator</w:t>
            </w:r>
          </w:p>
        </w:tc>
        <w:tc>
          <w:tcPr>
            <w:tcW w:w="3293" w:type="dxa"/>
          </w:tcPr>
          <w:p w14:paraId="5BE2A2DC" w14:textId="77777777" w:rsidR="003F5B1A" w:rsidRDefault="00000000">
            <w:pPr>
              <w:cnfStyle w:val="000000100000" w:firstRow="0" w:lastRow="0" w:firstColumn="0" w:lastColumn="0" w:oddVBand="0" w:evenVBand="0" w:oddHBand="1" w:evenHBand="0" w:firstRowFirstColumn="0" w:firstRowLastColumn="0" w:lastRowFirstColumn="0" w:lastRowLastColumn="0"/>
            </w:pPr>
            <w:r>
              <w:t>array/string</w:t>
            </w:r>
          </w:p>
        </w:tc>
        <w:tc>
          <w:tcPr>
            <w:tcW w:w="3293" w:type="dxa"/>
          </w:tcPr>
          <w:p w14:paraId="208EB5BB" w14:textId="77777777" w:rsidR="003F5B1A" w:rsidRDefault="00000000">
            <w:pPr>
              <w:cnfStyle w:val="000000100000" w:firstRow="0" w:lastRow="0" w:firstColumn="0" w:lastColumn="0" w:oddVBand="0" w:evenVBand="0" w:oddHBand="1" w:evenHBand="0" w:firstRowFirstColumn="0" w:firstRowLastColumn="0" w:lastRowFirstColumn="0" w:lastRowLastColumn="0"/>
            </w:pPr>
            <w:r>
              <w:t>Source identifiers and document positions.</w:t>
            </w:r>
          </w:p>
        </w:tc>
      </w:tr>
      <w:tr w:rsidR="003F5B1A" w14:paraId="2641CEF6"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7ABA636F" w14:textId="77777777" w:rsidR="003F5B1A" w:rsidRDefault="00000000">
            <w:r>
              <w:t>lang / version</w:t>
            </w:r>
          </w:p>
        </w:tc>
        <w:tc>
          <w:tcPr>
            <w:tcW w:w="3293" w:type="dxa"/>
          </w:tcPr>
          <w:p w14:paraId="5B859960" w14:textId="77777777" w:rsidR="003F5B1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293" w:type="dxa"/>
          </w:tcPr>
          <w:p w14:paraId="2F59E20D" w14:textId="77777777" w:rsidR="003F5B1A" w:rsidRDefault="00000000">
            <w:pPr>
              <w:cnfStyle w:val="000000000000" w:firstRow="0" w:lastRow="0" w:firstColumn="0" w:lastColumn="0" w:oddVBand="0" w:evenVBand="0" w:oddHBand="0" w:evenHBand="0" w:firstRowFirstColumn="0" w:firstRowLastColumn="0" w:lastRowFirstColumn="0" w:lastRowLastColumn="0"/>
            </w:pPr>
            <w:r>
              <w:t>en / 2.0; retain source revision.</w:t>
            </w:r>
          </w:p>
        </w:tc>
      </w:tr>
    </w:tbl>
    <w:p w14:paraId="45AD7CB9" w14:textId="77777777" w:rsidR="003F5B1A" w:rsidRDefault="00000000">
      <w:pPr>
        <w:pStyle w:val="21"/>
      </w:pPr>
      <w:r>
        <w:t>Responsive design rules</w:t>
      </w:r>
    </w:p>
    <w:p w14:paraId="2B969861" w14:textId="77777777" w:rsidR="003F5B1A" w:rsidRDefault="00000000">
      <w:r>
        <w:t>Below 768 CSS px: single-column content; classical text first, English rendering second. From 768 CSS px: two columns for the original/translation pair when readable; narrative remains one column. Keep 16 px side padding on mobile, body text at least 16 px, line-height at least 1.7, and no fixed body-card height. Test at 320, 375, 768 and 1440 px, including 200% text scaling. Maintain accessible labels for A/B rather than using color alone. Evidence limitations must be visible by default.</w:t>
      </w:r>
    </w:p>
    <w:p w14:paraId="4B608C8A" w14:textId="77777777" w:rsidR="003F5B1A" w:rsidRDefault="00000000">
      <w:pPr>
        <w:pStyle w:val="21"/>
      </w:pPr>
      <w:r>
        <w:t>Example HTML and CSS</w:t>
      </w:r>
    </w:p>
    <w:p w14:paraId="51FC7907" w14:textId="77777777" w:rsidR="003F5B1A" w:rsidRDefault="00000000">
      <w:r>
        <w:rPr>
          <w:rFonts w:ascii="Consolas" w:hAnsi="Consolas"/>
          <w:sz w:val="16"/>
        </w:rPr>
        <w:t>&lt;article class="zhouyi-case" lang="en" data-case-id="FIN-H18-001"&gt;</w:t>
      </w:r>
    </w:p>
    <w:p w14:paraId="5DBBD4C9" w14:textId="77777777" w:rsidR="003F5B1A" w:rsidRDefault="00000000">
      <w:r>
        <w:rPr>
          <w:rFonts w:ascii="Consolas" w:hAnsi="Consolas"/>
          <w:sz w:val="16"/>
        </w:rPr>
        <w:t xml:space="preserve">  &lt;header&gt;&lt;h1 id="case-FIN-H18-001"&gt;{{title_en}}&lt;/h1&gt;</w:t>
      </w:r>
    </w:p>
    <w:p w14:paraId="09DF1BA8" w14:textId="77777777" w:rsidR="003F5B1A" w:rsidRDefault="00000000">
      <w:r>
        <w:rPr>
          <w:rFonts w:ascii="Consolas" w:hAnsi="Consolas"/>
          <w:sz w:val="16"/>
        </w:rPr>
        <w:t xml:space="preserve">    &lt;p class="evidence"&gt;{{evidence_label}}&lt;/p&gt;&lt;/header&gt;</w:t>
      </w:r>
    </w:p>
    <w:p w14:paraId="4F34C071" w14:textId="77777777" w:rsidR="003F5B1A" w:rsidRDefault="00000000">
      <w:r>
        <w:rPr>
          <w:rFonts w:ascii="Consolas" w:hAnsi="Consolas"/>
          <w:sz w:val="16"/>
        </w:rPr>
        <w:t xml:space="preserve">  &lt;div class="parallel"&gt;</w:t>
      </w:r>
    </w:p>
    <w:p w14:paraId="35C782AC" w14:textId="77777777" w:rsidR="003F5B1A" w:rsidRDefault="00000000">
      <w:r>
        <w:rPr>
          <w:rFonts w:ascii="Consolas" w:hAnsi="Consolas"/>
          <w:sz w:val="16"/>
        </w:rPr>
        <w:t xml:space="preserve">    &lt;section&gt;&lt;h2&gt;Original Zhouyi text&lt;/h2&gt;&lt;p lang="zh-Hant"&gt;{{original}}&lt;/p&gt;&lt;/section&gt;</w:t>
      </w:r>
    </w:p>
    <w:p w14:paraId="41ECCF3C" w14:textId="77777777" w:rsidR="003F5B1A" w:rsidRDefault="00000000">
      <w:r>
        <w:rPr>
          <w:rFonts w:ascii="Consolas" w:hAnsi="Consolas"/>
          <w:sz w:val="16"/>
        </w:rPr>
        <w:t xml:space="preserve">    &lt;section&gt;&lt;h2&gt;English translation&lt;/h2&gt;&lt;p&gt;{{translation_en}}&lt;/p&gt;&lt;/section&gt;</w:t>
      </w:r>
    </w:p>
    <w:p w14:paraId="34D706F7" w14:textId="77777777" w:rsidR="003F5B1A" w:rsidRDefault="00000000">
      <w:r>
        <w:rPr>
          <w:rFonts w:ascii="Consolas" w:hAnsi="Consolas"/>
          <w:sz w:val="16"/>
        </w:rPr>
        <w:lastRenderedPageBreak/>
        <w:t xml:space="preserve">  &lt;/div&gt;</w:t>
      </w:r>
    </w:p>
    <w:p w14:paraId="38330739" w14:textId="77777777" w:rsidR="003F5B1A" w:rsidRDefault="00000000">
      <w:r>
        <w:rPr>
          <w:rFonts w:ascii="Consolas" w:hAnsi="Consolas"/>
          <w:sz w:val="16"/>
        </w:rPr>
        <w:t xml:space="preserve">  &lt;section&gt;&lt;h2&gt;Historical event&lt;/h2&gt;&lt;p&gt;{{history_story_en}}&lt;/p&gt;&lt;/section&gt;</w:t>
      </w:r>
    </w:p>
    <w:p w14:paraId="18A8F937" w14:textId="77777777" w:rsidR="003F5B1A" w:rsidRDefault="00000000">
      <w:r>
        <w:rPr>
          <w:rFonts w:ascii="Consolas" w:hAnsi="Consolas"/>
          <w:sz w:val="16"/>
        </w:rPr>
        <w:t xml:space="preserve">  &lt;section&gt;&lt;h2&gt;Interpretive analogy&lt;/h2&gt;&lt;p&gt;{{social_post_en}}&lt;/p&gt;&lt;/section&gt;</w:t>
      </w:r>
    </w:p>
    <w:p w14:paraId="256D6EDA" w14:textId="77777777" w:rsidR="003F5B1A" w:rsidRDefault="00000000">
      <w:r>
        <w:rPr>
          <w:rFonts w:ascii="Consolas" w:hAnsi="Consolas"/>
          <w:sz w:val="16"/>
        </w:rPr>
        <w:t xml:space="preserve">  &lt;section&gt;&lt;h2&gt;Evidence and limitations&lt;/h2&gt;&lt;p&gt;{{limitations_en}}&lt;/p&gt;&lt;/section&gt;</w:t>
      </w:r>
    </w:p>
    <w:p w14:paraId="724259B0" w14:textId="77777777" w:rsidR="003F5B1A" w:rsidRDefault="00000000">
      <w:r>
        <w:rPr>
          <w:rFonts w:ascii="Consolas" w:hAnsi="Consolas"/>
          <w:sz w:val="16"/>
        </w:rPr>
        <w:t xml:space="preserve">  &lt;nav aria-label="Sources"&gt;{{source_links}}&lt;/nav&gt;</w:t>
      </w:r>
    </w:p>
    <w:p w14:paraId="7677B37D" w14:textId="77777777" w:rsidR="003F5B1A" w:rsidRDefault="00000000">
      <w:r>
        <w:rPr>
          <w:rFonts w:ascii="Consolas" w:hAnsi="Consolas"/>
          <w:sz w:val="16"/>
        </w:rPr>
        <w:t>&lt;/article&gt;</w:t>
      </w:r>
    </w:p>
    <w:p w14:paraId="692DBAAB" w14:textId="77777777" w:rsidR="003F5B1A" w:rsidRDefault="00000000">
      <w:r>
        <w:rPr>
          <w:rFonts w:ascii="Consolas" w:hAnsi="Consolas"/>
          <w:sz w:val="16"/>
        </w:rPr>
        <w:t>.zhouyi-case{max-width:70rem;margin:auto;padding:1rem;line-height:1.7}</w:t>
      </w:r>
    </w:p>
    <w:p w14:paraId="1A5F207E" w14:textId="77777777" w:rsidR="003F5B1A" w:rsidRDefault="00000000">
      <w:r>
        <w:rPr>
          <w:rFonts w:ascii="Consolas" w:hAnsi="Consolas"/>
          <w:sz w:val="16"/>
        </w:rPr>
        <w:t>.parallel{display:grid;grid-template-columns:minmax(0,1fr);gap:1rem}</w:t>
      </w:r>
    </w:p>
    <w:p w14:paraId="4E6E4A9A" w14:textId="77777777" w:rsidR="003F5B1A" w:rsidRDefault="00000000">
      <w:r>
        <w:rPr>
          <w:rFonts w:ascii="Consolas" w:hAnsi="Consolas"/>
          <w:sz w:val="16"/>
        </w:rPr>
        <w:t>.zhouyi-case p,.zhouyi-case a{overflow-wrap:anywhere}</w:t>
      </w:r>
    </w:p>
    <w:p w14:paraId="7830E510" w14:textId="77777777" w:rsidR="003F5B1A" w:rsidRDefault="00000000">
      <w:r>
        <w:rPr>
          <w:rFonts w:ascii="Consolas" w:hAnsi="Consolas"/>
          <w:sz w:val="16"/>
        </w:rPr>
        <w:t>@media(min-width:48rem){.parallel{grid-template-columns:repeat(2,minmax(0,1fr))}}</w:t>
      </w:r>
    </w:p>
    <w:p w14:paraId="06D07EF7" w14:textId="77777777" w:rsidR="003F5B1A" w:rsidRDefault="00000000">
      <w:r>
        <w:t>Escape content using framework text-binding mechanisms or textContent; never interpolate user-facing prose into innerHTML. Allow only https/http source links and rel="noopener" for external targets. Preserve evidence labels in list cards, detail pages, offline views, and shared excerpts.</w:t>
      </w:r>
    </w:p>
    <w:p w14:paraId="07A38FCB" w14:textId="77777777" w:rsidR="003F5B1A" w:rsidRDefault="00000000">
      <w:pPr>
        <w:pStyle w:val="21"/>
      </w:pPr>
      <w:r>
        <w:t>Validation and editorial checklist</w:t>
      </w:r>
    </w:p>
    <w:p w14:paraId="28D00BDB" w14:textId="77777777" w:rsidR="003F5B1A" w:rsidRDefault="00000000">
      <w:r>
        <w:t>Check 1–64 coverage, unique case IDs, one A and 63 B entries, sources, matching classical unit IDs, and separation of fact from editorial analogy. For each narrative, verify the background, recorded action and aftermath against its source. A source of only a few lines may require a shorter honest account rather than invented scenes. Numeric word counts alone cannot establish narrative quality or accuracy. The document is a content and engineering draft, not evidence of a deployed or tested responsive application.</w:t>
      </w:r>
    </w:p>
    <w:p w14:paraId="5063915F" w14:textId="77777777" w:rsidR="003F5B1A" w:rsidRDefault="00000000">
      <w:pPr>
        <w:pStyle w:val="21"/>
      </w:pPr>
      <w:r>
        <w:t>Per-case counts</w:t>
      </w:r>
    </w:p>
    <w:tbl>
      <w:tblPr>
        <w:tblStyle w:val="-1"/>
        <w:tblW w:w="0" w:type="auto"/>
        <w:tblLook w:val="04A0" w:firstRow="1" w:lastRow="0" w:firstColumn="1" w:lastColumn="0" w:noHBand="0" w:noVBand="1"/>
      </w:tblPr>
      <w:tblGrid>
        <w:gridCol w:w="3292"/>
        <w:gridCol w:w="3293"/>
        <w:gridCol w:w="3293"/>
      </w:tblGrid>
      <w:tr w:rsidR="003F5B1A" w14:paraId="452878BA" w14:textId="77777777" w:rsidTr="003F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6CCC7ED" w14:textId="77777777" w:rsidR="003F5B1A" w:rsidRDefault="00000000">
            <w:r>
              <w:t>Case ID</w:t>
            </w:r>
          </w:p>
        </w:tc>
        <w:tc>
          <w:tcPr>
            <w:tcW w:w="3293" w:type="dxa"/>
          </w:tcPr>
          <w:p w14:paraId="491E7D7A" w14:textId="77777777" w:rsidR="003F5B1A" w:rsidRDefault="00000000">
            <w:pPr>
              <w:cnfStyle w:val="100000000000" w:firstRow="1" w:lastRow="0" w:firstColumn="0" w:lastColumn="0" w:oddVBand="0" w:evenVBand="0" w:oddHBand="0" w:evenHBand="0" w:firstRowFirstColumn="0" w:firstRowLastColumn="0" w:lastRowFirstColumn="0" w:lastRowLastColumn="0"/>
            </w:pPr>
            <w:r>
              <w:t>History (words)</w:t>
            </w:r>
          </w:p>
        </w:tc>
        <w:tc>
          <w:tcPr>
            <w:tcW w:w="3293" w:type="dxa"/>
          </w:tcPr>
          <w:p w14:paraId="31C09BDF" w14:textId="77777777" w:rsidR="003F5B1A" w:rsidRDefault="00000000">
            <w:pPr>
              <w:cnfStyle w:val="100000000000" w:firstRow="1" w:lastRow="0" w:firstColumn="0" w:lastColumn="0" w:oddVBand="0" w:evenVBand="0" w:oddHBand="0" w:evenHBand="0" w:firstRowFirstColumn="0" w:firstRowLastColumn="0" w:lastRowFirstColumn="0" w:lastRowLastColumn="0"/>
            </w:pPr>
            <w:r>
              <w:t>Social post (words)</w:t>
            </w:r>
          </w:p>
        </w:tc>
      </w:tr>
      <w:tr w:rsidR="003F5B1A" w14:paraId="62C12E19"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CAC52AF" w14:textId="77777777" w:rsidR="003F5B1A" w:rsidRDefault="00000000">
            <w:r>
              <w:t>FIN-H01-001</w:t>
            </w:r>
          </w:p>
        </w:tc>
        <w:tc>
          <w:tcPr>
            <w:tcW w:w="3293" w:type="dxa"/>
          </w:tcPr>
          <w:p w14:paraId="39ECD89E" w14:textId="77777777" w:rsidR="003F5B1A" w:rsidRDefault="00000000">
            <w:pPr>
              <w:cnfStyle w:val="000000100000" w:firstRow="0" w:lastRow="0" w:firstColumn="0" w:lastColumn="0" w:oddVBand="0" w:evenVBand="0" w:oddHBand="1" w:evenHBand="0" w:firstRowFirstColumn="0" w:firstRowLastColumn="0" w:lastRowFirstColumn="0" w:lastRowLastColumn="0"/>
            </w:pPr>
            <w:r>
              <w:t>389</w:t>
            </w:r>
          </w:p>
        </w:tc>
        <w:tc>
          <w:tcPr>
            <w:tcW w:w="3293" w:type="dxa"/>
          </w:tcPr>
          <w:p w14:paraId="4E3F0575" w14:textId="77777777" w:rsidR="003F5B1A" w:rsidRDefault="00000000">
            <w:pPr>
              <w:cnfStyle w:val="000000100000" w:firstRow="0" w:lastRow="0" w:firstColumn="0" w:lastColumn="0" w:oddVBand="0" w:evenVBand="0" w:oddHBand="1" w:evenHBand="0" w:firstRowFirstColumn="0" w:firstRowLastColumn="0" w:lastRowFirstColumn="0" w:lastRowLastColumn="0"/>
            </w:pPr>
            <w:r>
              <w:t>170</w:t>
            </w:r>
          </w:p>
        </w:tc>
      </w:tr>
      <w:tr w:rsidR="003F5B1A" w14:paraId="02BCBDB7"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281251B2" w14:textId="77777777" w:rsidR="003F5B1A" w:rsidRDefault="00000000">
            <w:r>
              <w:t>FIN-H02-001</w:t>
            </w:r>
          </w:p>
        </w:tc>
        <w:tc>
          <w:tcPr>
            <w:tcW w:w="3293" w:type="dxa"/>
          </w:tcPr>
          <w:p w14:paraId="61D4E09F" w14:textId="77777777" w:rsidR="003F5B1A" w:rsidRDefault="00000000">
            <w:pPr>
              <w:cnfStyle w:val="000000000000" w:firstRow="0" w:lastRow="0" w:firstColumn="0" w:lastColumn="0" w:oddVBand="0" w:evenVBand="0" w:oddHBand="0" w:evenHBand="0" w:firstRowFirstColumn="0" w:firstRowLastColumn="0" w:lastRowFirstColumn="0" w:lastRowLastColumn="0"/>
            </w:pPr>
            <w:r>
              <w:t>388</w:t>
            </w:r>
          </w:p>
        </w:tc>
        <w:tc>
          <w:tcPr>
            <w:tcW w:w="3293" w:type="dxa"/>
          </w:tcPr>
          <w:p w14:paraId="3EBA0E20" w14:textId="77777777" w:rsidR="003F5B1A" w:rsidRDefault="00000000">
            <w:pPr>
              <w:cnfStyle w:val="000000000000" w:firstRow="0" w:lastRow="0" w:firstColumn="0" w:lastColumn="0" w:oddVBand="0" w:evenVBand="0" w:oddHBand="0" w:evenHBand="0" w:firstRowFirstColumn="0" w:firstRowLastColumn="0" w:lastRowFirstColumn="0" w:lastRowLastColumn="0"/>
            </w:pPr>
            <w:r>
              <w:t>179</w:t>
            </w:r>
          </w:p>
        </w:tc>
      </w:tr>
      <w:tr w:rsidR="003F5B1A" w14:paraId="6881F14A"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DC6D206" w14:textId="77777777" w:rsidR="003F5B1A" w:rsidRDefault="00000000">
            <w:r>
              <w:t>FIN-H03-001</w:t>
            </w:r>
          </w:p>
        </w:tc>
        <w:tc>
          <w:tcPr>
            <w:tcW w:w="3293" w:type="dxa"/>
          </w:tcPr>
          <w:p w14:paraId="6F740107" w14:textId="77777777" w:rsidR="003F5B1A" w:rsidRDefault="00000000">
            <w:pPr>
              <w:cnfStyle w:val="000000100000" w:firstRow="0" w:lastRow="0" w:firstColumn="0" w:lastColumn="0" w:oddVBand="0" w:evenVBand="0" w:oddHBand="1" w:evenHBand="0" w:firstRowFirstColumn="0" w:firstRowLastColumn="0" w:lastRowFirstColumn="0" w:lastRowLastColumn="0"/>
            </w:pPr>
            <w:r>
              <w:t>388</w:t>
            </w:r>
          </w:p>
        </w:tc>
        <w:tc>
          <w:tcPr>
            <w:tcW w:w="3293" w:type="dxa"/>
          </w:tcPr>
          <w:p w14:paraId="50585A02" w14:textId="77777777" w:rsidR="003F5B1A" w:rsidRDefault="00000000">
            <w:pPr>
              <w:cnfStyle w:val="000000100000" w:firstRow="0" w:lastRow="0" w:firstColumn="0" w:lastColumn="0" w:oddVBand="0" w:evenVBand="0" w:oddHBand="1" w:evenHBand="0" w:firstRowFirstColumn="0" w:firstRowLastColumn="0" w:lastRowFirstColumn="0" w:lastRowLastColumn="0"/>
            </w:pPr>
            <w:r>
              <w:t>174</w:t>
            </w:r>
          </w:p>
        </w:tc>
      </w:tr>
      <w:tr w:rsidR="003F5B1A" w14:paraId="2E6E13D9"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5C1299AB" w14:textId="77777777" w:rsidR="003F5B1A" w:rsidRDefault="00000000">
            <w:r>
              <w:t>FIN-H04-001</w:t>
            </w:r>
          </w:p>
        </w:tc>
        <w:tc>
          <w:tcPr>
            <w:tcW w:w="3293" w:type="dxa"/>
          </w:tcPr>
          <w:p w14:paraId="509E23A4" w14:textId="77777777" w:rsidR="003F5B1A" w:rsidRDefault="00000000">
            <w:pPr>
              <w:cnfStyle w:val="000000000000" w:firstRow="0" w:lastRow="0" w:firstColumn="0" w:lastColumn="0" w:oddVBand="0" w:evenVBand="0" w:oddHBand="0" w:evenHBand="0" w:firstRowFirstColumn="0" w:firstRowLastColumn="0" w:lastRowFirstColumn="0" w:lastRowLastColumn="0"/>
            </w:pPr>
            <w:r>
              <w:t>382</w:t>
            </w:r>
          </w:p>
        </w:tc>
        <w:tc>
          <w:tcPr>
            <w:tcW w:w="3293" w:type="dxa"/>
          </w:tcPr>
          <w:p w14:paraId="5DCA2158" w14:textId="77777777" w:rsidR="003F5B1A" w:rsidRDefault="00000000">
            <w:pPr>
              <w:cnfStyle w:val="000000000000" w:firstRow="0" w:lastRow="0" w:firstColumn="0" w:lastColumn="0" w:oddVBand="0" w:evenVBand="0" w:oddHBand="0" w:evenHBand="0" w:firstRowFirstColumn="0" w:firstRowLastColumn="0" w:lastRowFirstColumn="0" w:lastRowLastColumn="0"/>
            </w:pPr>
            <w:r>
              <w:t>169</w:t>
            </w:r>
          </w:p>
        </w:tc>
      </w:tr>
      <w:tr w:rsidR="003F5B1A" w14:paraId="779788E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FFC2E5E" w14:textId="77777777" w:rsidR="003F5B1A" w:rsidRDefault="00000000">
            <w:r>
              <w:t>FIN-H05-001</w:t>
            </w:r>
          </w:p>
        </w:tc>
        <w:tc>
          <w:tcPr>
            <w:tcW w:w="3293" w:type="dxa"/>
          </w:tcPr>
          <w:p w14:paraId="188BB161" w14:textId="77777777" w:rsidR="003F5B1A" w:rsidRDefault="00000000">
            <w:pPr>
              <w:cnfStyle w:val="000000100000" w:firstRow="0" w:lastRow="0" w:firstColumn="0" w:lastColumn="0" w:oddVBand="0" w:evenVBand="0" w:oddHBand="1" w:evenHBand="0" w:firstRowFirstColumn="0" w:firstRowLastColumn="0" w:lastRowFirstColumn="0" w:lastRowLastColumn="0"/>
            </w:pPr>
            <w:r>
              <w:t>383</w:t>
            </w:r>
          </w:p>
        </w:tc>
        <w:tc>
          <w:tcPr>
            <w:tcW w:w="3293" w:type="dxa"/>
          </w:tcPr>
          <w:p w14:paraId="422098ED" w14:textId="77777777" w:rsidR="003F5B1A" w:rsidRDefault="00000000">
            <w:pPr>
              <w:cnfStyle w:val="000000100000" w:firstRow="0" w:lastRow="0" w:firstColumn="0" w:lastColumn="0" w:oddVBand="0" w:evenVBand="0" w:oddHBand="1" w:evenHBand="0" w:firstRowFirstColumn="0" w:firstRowLastColumn="0" w:lastRowFirstColumn="0" w:lastRowLastColumn="0"/>
            </w:pPr>
            <w:r>
              <w:t>175</w:t>
            </w:r>
          </w:p>
        </w:tc>
      </w:tr>
      <w:tr w:rsidR="003F5B1A" w14:paraId="7516E56D"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0B6BC05E" w14:textId="77777777" w:rsidR="003F5B1A" w:rsidRDefault="00000000">
            <w:r>
              <w:t>FIN-H06-001</w:t>
            </w:r>
          </w:p>
        </w:tc>
        <w:tc>
          <w:tcPr>
            <w:tcW w:w="3293" w:type="dxa"/>
          </w:tcPr>
          <w:p w14:paraId="3FBF7D56" w14:textId="77777777" w:rsidR="003F5B1A" w:rsidRDefault="00000000">
            <w:pPr>
              <w:cnfStyle w:val="000000000000" w:firstRow="0" w:lastRow="0" w:firstColumn="0" w:lastColumn="0" w:oddVBand="0" w:evenVBand="0" w:oddHBand="0" w:evenHBand="0" w:firstRowFirstColumn="0" w:firstRowLastColumn="0" w:lastRowFirstColumn="0" w:lastRowLastColumn="0"/>
            </w:pPr>
            <w:r>
              <w:t>391</w:t>
            </w:r>
          </w:p>
        </w:tc>
        <w:tc>
          <w:tcPr>
            <w:tcW w:w="3293" w:type="dxa"/>
          </w:tcPr>
          <w:p w14:paraId="30382602" w14:textId="77777777" w:rsidR="003F5B1A" w:rsidRDefault="00000000">
            <w:pPr>
              <w:cnfStyle w:val="000000000000" w:firstRow="0" w:lastRow="0" w:firstColumn="0" w:lastColumn="0" w:oddVBand="0" w:evenVBand="0" w:oddHBand="0" w:evenHBand="0" w:firstRowFirstColumn="0" w:firstRowLastColumn="0" w:lastRowFirstColumn="0" w:lastRowLastColumn="0"/>
            </w:pPr>
            <w:r>
              <w:t>169</w:t>
            </w:r>
          </w:p>
        </w:tc>
      </w:tr>
      <w:tr w:rsidR="003F5B1A" w14:paraId="2C2E5F8B"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A6C8A7A" w14:textId="77777777" w:rsidR="003F5B1A" w:rsidRDefault="00000000">
            <w:r>
              <w:t>FIN-H07-001</w:t>
            </w:r>
          </w:p>
        </w:tc>
        <w:tc>
          <w:tcPr>
            <w:tcW w:w="3293" w:type="dxa"/>
          </w:tcPr>
          <w:p w14:paraId="010911D0" w14:textId="77777777" w:rsidR="003F5B1A" w:rsidRDefault="00000000">
            <w:pPr>
              <w:cnfStyle w:val="000000100000" w:firstRow="0" w:lastRow="0" w:firstColumn="0" w:lastColumn="0" w:oddVBand="0" w:evenVBand="0" w:oddHBand="1" w:evenHBand="0" w:firstRowFirstColumn="0" w:firstRowLastColumn="0" w:lastRowFirstColumn="0" w:lastRowLastColumn="0"/>
            </w:pPr>
            <w:r>
              <w:t>385</w:t>
            </w:r>
          </w:p>
        </w:tc>
        <w:tc>
          <w:tcPr>
            <w:tcW w:w="3293" w:type="dxa"/>
          </w:tcPr>
          <w:p w14:paraId="53FD0179" w14:textId="77777777" w:rsidR="003F5B1A" w:rsidRDefault="00000000">
            <w:pPr>
              <w:cnfStyle w:val="000000100000" w:firstRow="0" w:lastRow="0" w:firstColumn="0" w:lastColumn="0" w:oddVBand="0" w:evenVBand="0" w:oddHBand="1" w:evenHBand="0" w:firstRowFirstColumn="0" w:firstRowLastColumn="0" w:lastRowFirstColumn="0" w:lastRowLastColumn="0"/>
            </w:pPr>
            <w:r>
              <w:t>168</w:t>
            </w:r>
          </w:p>
        </w:tc>
      </w:tr>
      <w:tr w:rsidR="003F5B1A" w14:paraId="448C877A"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0A141B9C" w14:textId="77777777" w:rsidR="003F5B1A" w:rsidRDefault="00000000">
            <w:r>
              <w:t>FIN-H08-001</w:t>
            </w:r>
          </w:p>
        </w:tc>
        <w:tc>
          <w:tcPr>
            <w:tcW w:w="3293" w:type="dxa"/>
          </w:tcPr>
          <w:p w14:paraId="4073E76B" w14:textId="77777777" w:rsidR="003F5B1A" w:rsidRDefault="00000000">
            <w:pPr>
              <w:cnfStyle w:val="000000000000" w:firstRow="0" w:lastRow="0" w:firstColumn="0" w:lastColumn="0" w:oddVBand="0" w:evenVBand="0" w:oddHBand="0" w:evenHBand="0" w:firstRowFirstColumn="0" w:firstRowLastColumn="0" w:lastRowFirstColumn="0" w:lastRowLastColumn="0"/>
            </w:pPr>
            <w:r>
              <w:t>372</w:t>
            </w:r>
          </w:p>
        </w:tc>
        <w:tc>
          <w:tcPr>
            <w:tcW w:w="3293" w:type="dxa"/>
          </w:tcPr>
          <w:p w14:paraId="3981D31B" w14:textId="77777777" w:rsidR="003F5B1A" w:rsidRDefault="00000000">
            <w:pPr>
              <w:cnfStyle w:val="000000000000" w:firstRow="0" w:lastRow="0" w:firstColumn="0" w:lastColumn="0" w:oddVBand="0" w:evenVBand="0" w:oddHBand="0" w:evenHBand="0" w:firstRowFirstColumn="0" w:firstRowLastColumn="0" w:lastRowFirstColumn="0" w:lastRowLastColumn="0"/>
            </w:pPr>
            <w:r>
              <w:t>170</w:t>
            </w:r>
          </w:p>
        </w:tc>
      </w:tr>
      <w:tr w:rsidR="003F5B1A" w14:paraId="520FDFC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5E3636E6" w14:textId="77777777" w:rsidR="003F5B1A" w:rsidRDefault="00000000">
            <w:r>
              <w:t>FIN-H09-001</w:t>
            </w:r>
          </w:p>
        </w:tc>
        <w:tc>
          <w:tcPr>
            <w:tcW w:w="3293" w:type="dxa"/>
          </w:tcPr>
          <w:p w14:paraId="60E4FEC1" w14:textId="77777777" w:rsidR="003F5B1A" w:rsidRDefault="00000000">
            <w:pPr>
              <w:cnfStyle w:val="000000100000" w:firstRow="0" w:lastRow="0" w:firstColumn="0" w:lastColumn="0" w:oddVBand="0" w:evenVBand="0" w:oddHBand="1" w:evenHBand="0" w:firstRowFirstColumn="0" w:firstRowLastColumn="0" w:lastRowFirstColumn="0" w:lastRowLastColumn="0"/>
            </w:pPr>
            <w:r>
              <w:t>374</w:t>
            </w:r>
          </w:p>
        </w:tc>
        <w:tc>
          <w:tcPr>
            <w:tcW w:w="3293" w:type="dxa"/>
          </w:tcPr>
          <w:p w14:paraId="4C0E0CDA" w14:textId="77777777" w:rsidR="003F5B1A" w:rsidRDefault="00000000">
            <w:pPr>
              <w:cnfStyle w:val="000000100000" w:firstRow="0" w:lastRow="0" w:firstColumn="0" w:lastColumn="0" w:oddVBand="0" w:evenVBand="0" w:oddHBand="1" w:evenHBand="0" w:firstRowFirstColumn="0" w:firstRowLastColumn="0" w:lastRowFirstColumn="0" w:lastRowLastColumn="0"/>
            </w:pPr>
            <w:r>
              <w:t>170</w:t>
            </w:r>
          </w:p>
        </w:tc>
      </w:tr>
      <w:tr w:rsidR="003F5B1A" w14:paraId="0FC758C7"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46080A24" w14:textId="77777777" w:rsidR="003F5B1A" w:rsidRDefault="00000000">
            <w:r>
              <w:t>FIN-H10-001</w:t>
            </w:r>
          </w:p>
        </w:tc>
        <w:tc>
          <w:tcPr>
            <w:tcW w:w="3293" w:type="dxa"/>
          </w:tcPr>
          <w:p w14:paraId="3D79D9CD" w14:textId="77777777" w:rsidR="003F5B1A" w:rsidRDefault="00000000">
            <w:pPr>
              <w:cnfStyle w:val="000000000000" w:firstRow="0" w:lastRow="0" w:firstColumn="0" w:lastColumn="0" w:oddVBand="0" w:evenVBand="0" w:oddHBand="0" w:evenHBand="0" w:firstRowFirstColumn="0" w:firstRowLastColumn="0" w:lastRowFirstColumn="0" w:lastRowLastColumn="0"/>
            </w:pPr>
            <w:r>
              <w:t>377</w:t>
            </w:r>
          </w:p>
        </w:tc>
        <w:tc>
          <w:tcPr>
            <w:tcW w:w="3293" w:type="dxa"/>
          </w:tcPr>
          <w:p w14:paraId="06A55555" w14:textId="77777777" w:rsidR="003F5B1A" w:rsidRDefault="00000000">
            <w:pPr>
              <w:cnfStyle w:val="000000000000" w:firstRow="0" w:lastRow="0" w:firstColumn="0" w:lastColumn="0" w:oddVBand="0" w:evenVBand="0" w:oddHBand="0" w:evenHBand="0" w:firstRowFirstColumn="0" w:firstRowLastColumn="0" w:lastRowFirstColumn="0" w:lastRowLastColumn="0"/>
            </w:pPr>
            <w:r>
              <w:t>163</w:t>
            </w:r>
          </w:p>
        </w:tc>
      </w:tr>
      <w:tr w:rsidR="003F5B1A" w14:paraId="24DCA099"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DA574ED" w14:textId="77777777" w:rsidR="003F5B1A" w:rsidRDefault="00000000">
            <w:r>
              <w:t>FIN-H11-001</w:t>
            </w:r>
          </w:p>
        </w:tc>
        <w:tc>
          <w:tcPr>
            <w:tcW w:w="3293" w:type="dxa"/>
          </w:tcPr>
          <w:p w14:paraId="7F838F7F" w14:textId="77777777" w:rsidR="003F5B1A" w:rsidRDefault="00000000">
            <w:pPr>
              <w:cnfStyle w:val="000000100000" w:firstRow="0" w:lastRow="0" w:firstColumn="0" w:lastColumn="0" w:oddVBand="0" w:evenVBand="0" w:oddHBand="1" w:evenHBand="0" w:firstRowFirstColumn="0" w:firstRowLastColumn="0" w:lastRowFirstColumn="0" w:lastRowLastColumn="0"/>
            </w:pPr>
            <w:r>
              <w:t>379</w:t>
            </w:r>
          </w:p>
        </w:tc>
        <w:tc>
          <w:tcPr>
            <w:tcW w:w="3293" w:type="dxa"/>
          </w:tcPr>
          <w:p w14:paraId="7524EE73" w14:textId="77777777" w:rsidR="003F5B1A" w:rsidRDefault="00000000">
            <w:pPr>
              <w:cnfStyle w:val="000000100000" w:firstRow="0" w:lastRow="0" w:firstColumn="0" w:lastColumn="0" w:oddVBand="0" w:evenVBand="0" w:oddHBand="1" w:evenHBand="0" w:firstRowFirstColumn="0" w:firstRowLastColumn="0" w:lastRowFirstColumn="0" w:lastRowLastColumn="0"/>
            </w:pPr>
            <w:r>
              <w:t>169</w:t>
            </w:r>
          </w:p>
        </w:tc>
      </w:tr>
      <w:tr w:rsidR="003F5B1A" w14:paraId="4A86BC49"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3F09D9EF" w14:textId="77777777" w:rsidR="003F5B1A" w:rsidRDefault="00000000">
            <w:r>
              <w:t>FIN-H12-001</w:t>
            </w:r>
          </w:p>
        </w:tc>
        <w:tc>
          <w:tcPr>
            <w:tcW w:w="3293" w:type="dxa"/>
          </w:tcPr>
          <w:p w14:paraId="77FA832F" w14:textId="77777777" w:rsidR="003F5B1A" w:rsidRDefault="00000000">
            <w:pPr>
              <w:cnfStyle w:val="000000000000" w:firstRow="0" w:lastRow="0" w:firstColumn="0" w:lastColumn="0" w:oddVBand="0" w:evenVBand="0" w:oddHBand="0" w:evenHBand="0" w:firstRowFirstColumn="0" w:firstRowLastColumn="0" w:lastRowFirstColumn="0" w:lastRowLastColumn="0"/>
            </w:pPr>
            <w:r>
              <w:t>381</w:t>
            </w:r>
          </w:p>
        </w:tc>
        <w:tc>
          <w:tcPr>
            <w:tcW w:w="3293" w:type="dxa"/>
          </w:tcPr>
          <w:p w14:paraId="6087885A" w14:textId="77777777" w:rsidR="003F5B1A" w:rsidRDefault="00000000">
            <w:pPr>
              <w:cnfStyle w:val="000000000000" w:firstRow="0" w:lastRow="0" w:firstColumn="0" w:lastColumn="0" w:oddVBand="0" w:evenVBand="0" w:oddHBand="0" w:evenHBand="0" w:firstRowFirstColumn="0" w:firstRowLastColumn="0" w:lastRowFirstColumn="0" w:lastRowLastColumn="0"/>
            </w:pPr>
            <w:r>
              <w:t>181</w:t>
            </w:r>
          </w:p>
        </w:tc>
      </w:tr>
      <w:tr w:rsidR="003F5B1A" w14:paraId="55C5BE79"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DF22353" w14:textId="77777777" w:rsidR="003F5B1A" w:rsidRDefault="00000000">
            <w:r>
              <w:t>FIN-H13-001</w:t>
            </w:r>
          </w:p>
        </w:tc>
        <w:tc>
          <w:tcPr>
            <w:tcW w:w="3293" w:type="dxa"/>
          </w:tcPr>
          <w:p w14:paraId="3D41E2B9" w14:textId="77777777" w:rsidR="003F5B1A" w:rsidRDefault="00000000">
            <w:pPr>
              <w:cnfStyle w:val="000000100000" w:firstRow="0" w:lastRow="0" w:firstColumn="0" w:lastColumn="0" w:oddVBand="0" w:evenVBand="0" w:oddHBand="1" w:evenHBand="0" w:firstRowFirstColumn="0" w:firstRowLastColumn="0" w:lastRowFirstColumn="0" w:lastRowLastColumn="0"/>
            </w:pPr>
            <w:r>
              <w:t>382</w:t>
            </w:r>
          </w:p>
        </w:tc>
        <w:tc>
          <w:tcPr>
            <w:tcW w:w="3293" w:type="dxa"/>
          </w:tcPr>
          <w:p w14:paraId="23A39632" w14:textId="77777777" w:rsidR="003F5B1A" w:rsidRDefault="00000000">
            <w:pPr>
              <w:cnfStyle w:val="000000100000" w:firstRow="0" w:lastRow="0" w:firstColumn="0" w:lastColumn="0" w:oddVBand="0" w:evenVBand="0" w:oddHBand="1" w:evenHBand="0" w:firstRowFirstColumn="0" w:firstRowLastColumn="0" w:lastRowFirstColumn="0" w:lastRowLastColumn="0"/>
            </w:pPr>
            <w:r>
              <w:t>168</w:t>
            </w:r>
          </w:p>
        </w:tc>
      </w:tr>
      <w:tr w:rsidR="003F5B1A" w14:paraId="774A42A6"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1E291EA5" w14:textId="77777777" w:rsidR="003F5B1A" w:rsidRDefault="00000000">
            <w:r>
              <w:t>FIN-H14-001</w:t>
            </w:r>
          </w:p>
        </w:tc>
        <w:tc>
          <w:tcPr>
            <w:tcW w:w="3293" w:type="dxa"/>
          </w:tcPr>
          <w:p w14:paraId="2A896EFE" w14:textId="77777777" w:rsidR="003F5B1A" w:rsidRDefault="00000000">
            <w:pPr>
              <w:cnfStyle w:val="000000000000" w:firstRow="0" w:lastRow="0" w:firstColumn="0" w:lastColumn="0" w:oddVBand="0" w:evenVBand="0" w:oddHBand="0" w:evenHBand="0" w:firstRowFirstColumn="0" w:firstRowLastColumn="0" w:lastRowFirstColumn="0" w:lastRowLastColumn="0"/>
            </w:pPr>
            <w:r>
              <w:t>379</w:t>
            </w:r>
          </w:p>
        </w:tc>
        <w:tc>
          <w:tcPr>
            <w:tcW w:w="3293" w:type="dxa"/>
          </w:tcPr>
          <w:p w14:paraId="7573D1F3" w14:textId="77777777" w:rsidR="003F5B1A" w:rsidRDefault="00000000">
            <w:pPr>
              <w:cnfStyle w:val="000000000000" w:firstRow="0" w:lastRow="0" w:firstColumn="0" w:lastColumn="0" w:oddVBand="0" w:evenVBand="0" w:oddHBand="0" w:evenHBand="0" w:firstRowFirstColumn="0" w:firstRowLastColumn="0" w:lastRowFirstColumn="0" w:lastRowLastColumn="0"/>
            </w:pPr>
            <w:r>
              <w:t>175</w:t>
            </w:r>
          </w:p>
        </w:tc>
      </w:tr>
      <w:tr w:rsidR="003F5B1A" w14:paraId="6103F07F"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6EBBF61" w14:textId="77777777" w:rsidR="003F5B1A" w:rsidRDefault="00000000">
            <w:r>
              <w:t>FIN-H15-001</w:t>
            </w:r>
          </w:p>
        </w:tc>
        <w:tc>
          <w:tcPr>
            <w:tcW w:w="3293" w:type="dxa"/>
          </w:tcPr>
          <w:p w14:paraId="4D19EDCA" w14:textId="77777777" w:rsidR="003F5B1A" w:rsidRDefault="00000000">
            <w:pPr>
              <w:cnfStyle w:val="000000100000" w:firstRow="0" w:lastRow="0" w:firstColumn="0" w:lastColumn="0" w:oddVBand="0" w:evenVBand="0" w:oddHBand="1" w:evenHBand="0" w:firstRowFirstColumn="0" w:firstRowLastColumn="0" w:lastRowFirstColumn="0" w:lastRowLastColumn="0"/>
            </w:pPr>
            <w:r>
              <w:t>379</w:t>
            </w:r>
          </w:p>
        </w:tc>
        <w:tc>
          <w:tcPr>
            <w:tcW w:w="3293" w:type="dxa"/>
          </w:tcPr>
          <w:p w14:paraId="76C43A77" w14:textId="77777777" w:rsidR="003F5B1A" w:rsidRDefault="00000000">
            <w:pPr>
              <w:cnfStyle w:val="000000100000" w:firstRow="0" w:lastRow="0" w:firstColumn="0" w:lastColumn="0" w:oddVBand="0" w:evenVBand="0" w:oddHBand="1" w:evenHBand="0" w:firstRowFirstColumn="0" w:firstRowLastColumn="0" w:lastRowFirstColumn="0" w:lastRowLastColumn="0"/>
            </w:pPr>
            <w:r>
              <w:t>168</w:t>
            </w:r>
          </w:p>
        </w:tc>
      </w:tr>
      <w:tr w:rsidR="003F5B1A" w14:paraId="160D74B6"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6F2E2F58" w14:textId="77777777" w:rsidR="003F5B1A" w:rsidRDefault="00000000">
            <w:r>
              <w:t>FIN-H16-001</w:t>
            </w:r>
          </w:p>
        </w:tc>
        <w:tc>
          <w:tcPr>
            <w:tcW w:w="3293" w:type="dxa"/>
          </w:tcPr>
          <w:p w14:paraId="59DB42CC" w14:textId="77777777" w:rsidR="003F5B1A" w:rsidRDefault="00000000">
            <w:pPr>
              <w:cnfStyle w:val="000000000000" w:firstRow="0" w:lastRow="0" w:firstColumn="0" w:lastColumn="0" w:oddVBand="0" w:evenVBand="0" w:oddHBand="0" w:evenHBand="0" w:firstRowFirstColumn="0" w:firstRowLastColumn="0" w:lastRowFirstColumn="0" w:lastRowLastColumn="0"/>
            </w:pPr>
            <w:r>
              <w:t>379</w:t>
            </w:r>
          </w:p>
        </w:tc>
        <w:tc>
          <w:tcPr>
            <w:tcW w:w="3293" w:type="dxa"/>
          </w:tcPr>
          <w:p w14:paraId="4B9E6174" w14:textId="77777777" w:rsidR="003F5B1A" w:rsidRDefault="00000000">
            <w:pPr>
              <w:cnfStyle w:val="000000000000" w:firstRow="0" w:lastRow="0" w:firstColumn="0" w:lastColumn="0" w:oddVBand="0" w:evenVBand="0" w:oddHBand="0" w:evenHBand="0" w:firstRowFirstColumn="0" w:firstRowLastColumn="0" w:lastRowFirstColumn="0" w:lastRowLastColumn="0"/>
            </w:pPr>
            <w:r>
              <w:t>168</w:t>
            </w:r>
          </w:p>
        </w:tc>
      </w:tr>
      <w:tr w:rsidR="003F5B1A" w14:paraId="38111C9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D432E3B" w14:textId="77777777" w:rsidR="003F5B1A" w:rsidRDefault="00000000">
            <w:r>
              <w:t>FIN-H17-001</w:t>
            </w:r>
          </w:p>
        </w:tc>
        <w:tc>
          <w:tcPr>
            <w:tcW w:w="3293" w:type="dxa"/>
          </w:tcPr>
          <w:p w14:paraId="3551452E" w14:textId="77777777" w:rsidR="003F5B1A" w:rsidRDefault="00000000">
            <w:pPr>
              <w:cnfStyle w:val="000000100000" w:firstRow="0" w:lastRow="0" w:firstColumn="0" w:lastColumn="0" w:oddVBand="0" w:evenVBand="0" w:oddHBand="1" w:evenHBand="0" w:firstRowFirstColumn="0" w:firstRowLastColumn="0" w:lastRowFirstColumn="0" w:lastRowLastColumn="0"/>
            </w:pPr>
            <w:r>
              <w:t>379</w:t>
            </w:r>
          </w:p>
        </w:tc>
        <w:tc>
          <w:tcPr>
            <w:tcW w:w="3293" w:type="dxa"/>
          </w:tcPr>
          <w:p w14:paraId="09D7D4F3" w14:textId="77777777" w:rsidR="003F5B1A" w:rsidRDefault="00000000">
            <w:pPr>
              <w:cnfStyle w:val="000000100000" w:firstRow="0" w:lastRow="0" w:firstColumn="0" w:lastColumn="0" w:oddVBand="0" w:evenVBand="0" w:oddHBand="1" w:evenHBand="0" w:firstRowFirstColumn="0" w:firstRowLastColumn="0" w:lastRowFirstColumn="0" w:lastRowLastColumn="0"/>
            </w:pPr>
            <w:r>
              <w:t>170</w:t>
            </w:r>
          </w:p>
        </w:tc>
      </w:tr>
      <w:tr w:rsidR="003F5B1A" w14:paraId="322B77CE"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038263B6" w14:textId="77777777" w:rsidR="003F5B1A" w:rsidRDefault="00000000">
            <w:r>
              <w:t>FIN-H18-001</w:t>
            </w:r>
          </w:p>
        </w:tc>
        <w:tc>
          <w:tcPr>
            <w:tcW w:w="3293" w:type="dxa"/>
          </w:tcPr>
          <w:p w14:paraId="3C37FFF4" w14:textId="77777777" w:rsidR="003F5B1A" w:rsidRDefault="00000000">
            <w:pPr>
              <w:cnfStyle w:val="000000000000" w:firstRow="0" w:lastRow="0" w:firstColumn="0" w:lastColumn="0" w:oddVBand="0" w:evenVBand="0" w:oddHBand="0" w:evenHBand="0" w:firstRowFirstColumn="0" w:firstRowLastColumn="0" w:lastRowFirstColumn="0" w:lastRowLastColumn="0"/>
            </w:pPr>
            <w:r>
              <w:t>399</w:t>
            </w:r>
          </w:p>
        </w:tc>
        <w:tc>
          <w:tcPr>
            <w:tcW w:w="3293" w:type="dxa"/>
          </w:tcPr>
          <w:p w14:paraId="4B630E61" w14:textId="77777777" w:rsidR="003F5B1A" w:rsidRDefault="00000000">
            <w:pPr>
              <w:cnfStyle w:val="000000000000" w:firstRow="0" w:lastRow="0" w:firstColumn="0" w:lastColumn="0" w:oddVBand="0" w:evenVBand="0" w:oddHBand="0" w:evenHBand="0" w:firstRowFirstColumn="0" w:firstRowLastColumn="0" w:lastRowFirstColumn="0" w:lastRowLastColumn="0"/>
            </w:pPr>
            <w:r>
              <w:t>186</w:t>
            </w:r>
          </w:p>
        </w:tc>
      </w:tr>
      <w:tr w:rsidR="003F5B1A" w14:paraId="2F5AE6C1"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89FE823" w14:textId="77777777" w:rsidR="003F5B1A" w:rsidRDefault="00000000">
            <w:r>
              <w:t>FIN-H19-001</w:t>
            </w:r>
          </w:p>
        </w:tc>
        <w:tc>
          <w:tcPr>
            <w:tcW w:w="3293" w:type="dxa"/>
          </w:tcPr>
          <w:p w14:paraId="39995970" w14:textId="77777777" w:rsidR="003F5B1A" w:rsidRDefault="00000000">
            <w:pPr>
              <w:cnfStyle w:val="000000100000" w:firstRow="0" w:lastRow="0" w:firstColumn="0" w:lastColumn="0" w:oddVBand="0" w:evenVBand="0" w:oddHBand="1" w:evenHBand="0" w:firstRowFirstColumn="0" w:firstRowLastColumn="0" w:lastRowFirstColumn="0" w:lastRowLastColumn="0"/>
            </w:pPr>
            <w:r>
              <w:t>385</w:t>
            </w:r>
          </w:p>
        </w:tc>
        <w:tc>
          <w:tcPr>
            <w:tcW w:w="3293" w:type="dxa"/>
          </w:tcPr>
          <w:p w14:paraId="4B08E58B" w14:textId="77777777" w:rsidR="003F5B1A" w:rsidRDefault="00000000">
            <w:pPr>
              <w:cnfStyle w:val="000000100000" w:firstRow="0" w:lastRow="0" w:firstColumn="0" w:lastColumn="0" w:oddVBand="0" w:evenVBand="0" w:oddHBand="1" w:evenHBand="0" w:firstRowFirstColumn="0" w:firstRowLastColumn="0" w:lastRowFirstColumn="0" w:lastRowLastColumn="0"/>
            </w:pPr>
            <w:r>
              <w:t>179</w:t>
            </w:r>
          </w:p>
        </w:tc>
      </w:tr>
      <w:tr w:rsidR="003F5B1A" w14:paraId="0F538771"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4D534B1C" w14:textId="77777777" w:rsidR="003F5B1A" w:rsidRDefault="00000000">
            <w:r>
              <w:lastRenderedPageBreak/>
              <w:t>FIN-H20-001</w:t>
            </w:r>
          </w:p>
        </w:tc>
        <w:tc>
          <w:tcPr>
            <w:tcW w:w="3293" w:type="dxa"/>
          </w:tcPr>
          <w:p w14:paraId="0F755894" w14:textId="77777777" w:rsidR="003F5B1A" w:rsidRDefault="00000000">
            <w:pPr>
              <w:cnfStyle w:val="000000000000" w:firstRow="0" w:lastRow="0" w:firstColumn="0" w:lastColumn="0" w:oddVBand="0" w:evenVBand="0" w:oddHBand="0" w:evenHBand="0" w:firstRowFirstColumn="0" w:firstRowLastColumn="0" w:lastRowFirstColumn="0" w:lastRowLastColumn="0"/>
            </w:pPr>
            <w:r>
              <w:t>384</w:t>
            </w:r>
          </w:p>
        </w:tc>
        <w:tc>
          <w:tcPr>
            <w:tcW w:w="3293" w:type="dxa"/>
          </w:tcPr>
          <w:p w14:paraId="23D3CC5B" w14:textId="77777777" w:rsidR="003F5B1A" w:rsidRDefault="00000000">
            <w:pPr>
              <w:cnfStyle w:val="000000000000" w:firstRow="0" w:lastRow="0" w:firstColumn="0" w:lastColumn="0" w:oddVBand="0" w:evenVBand="0" w:oddHBand="0" w:evenHBand="0" w:firstRowFirstColumn="0" w:firstRowLastColumn="0" w:lastRowFirstColumn="0" w:lastRowLastColumn="0"/>
            </w:pPr>
            <w:r>
              <w:t>180</w:t>
            </w:r>
          </w:p>
        </w:tc>
      </w:tr>
      <w:tr w:rsidR="003F5B1A" w14:paraId="5D74A77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27FBF5D" w14:textId="77777777" w:rsidR="003F5B1A" w:rsidRDefault="00000000">
            <w:r>
              <w:t>FIN-H21-001</w:t>
            </w:r>
          </w:p>
        </w:tc>
        <w:tc>
          <w:tcPr>
            <w:tcW w:w="3293" w:type="dxa"/>
          </w:tcPr>
          <w:p w14:paraId="49DD06EF" w14:textId="77777777" w:rsidR="003F5B1A" w:rsidRDefault="00000000">
            <w:pPr>
              <w:cnfStyle w:val="000000100000" w:firstRow="0" w:lastRow="0" w:firstColumn="0" w:lastColumn="0" w:oddVBand="0" w:evenVBand="0" w:oddHBand="1" w:evenHBand="0" w:firstRowFirstColumn="0" w:firstRowLastColumn="0" w:lastRowFirstColumn="0" w:lastRowLastColumn="0"/>
            </w:pPr>
            <w:r>
              <w:t>369</w:t>
            </w:r>
          </w:p>
        </w:tc>
        <w:tc>
          <w:tcPr>
            <w:tcW w:w="3293" w:type="dxa"/>
          </w:tcPr>
          <w:p w14:paraId="3F5FE8D9" w14:textId="77777777" w:rsidR="003F5B1A" w:rsidRDefault="00000000">
            <w:pPr>
              <w:cnfStyle w:val="000000100000" w:firstRow="0" w:lastRow="0" w:firstColumn="0" w:lastColumn="0" w:oddVBand="0" w:evenVBand="0" w:oddHBand="1" w:evenHBand="0" w:firstRowFirstColumn="0" w:firstRowLastColumn="0" w:lastRowFirstColumn="0" w:lastRowLastColumn="0"/>
            </w:pPr>
            <w:r>
              <w:t>164</w:t>
            </w:r>
          </w:p>
        </w:tc>
      </w:tr>
      <w:tr w:rsidR="003F5B1A" w14:paraId="7008D62D"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5F4A84BB" w14:textId="77777777" w:rsidR="003F5B1A" w:rsidRDefault="00000000">
            <w:r>
              <w:t>FIN-H22-001</w:t>
            </w:r>
          </w:p>
        </w:tc>
        <w:tc>
          <w:tcPr>
            <w:tcW w:w="3293" w:type="dxa"/>
          </w:tcPr>
          <w:p w14:paraId="48D2F2B8" w14:textId="77777777" w:rsidR="003F5B1A" w:rsidRDefault="00000000">
            <w:pPr>
              <w:cnfStyle w:val="000000000000" w:firstRow="0" w:lastRow="0" w:firstColumn="0" w:lastColumn="0" w:oddVBand="0" w:evenVBand="0" w:oddHBand="0" w:evenHBand="0" w:firstRowFirstColumn="0" w:firstRowLastColumn="0" w:lastRowFirstColumn="0" w:lastRowLastColumn="0"/>
            </w:pPr>
            <w:r>
              <w:t>382</w:t>
            </w:r>
          </w:p>
        </w:tc>
        <w:tc>
          <w:tcPr>
            <w:tcW w:w="3293" w:type="dxa"/>
          </w:tcPr>
          <w:p w14:paraId="5FB64F30" w14:textId="77777777" w:rsidR="003F5B1A" w:rsidRDefault="00000000">
            <w:pPr>
              <w:cnfStyle w:val="000000000000" w:firstRow="0" w:lastRow="0" w:firstColumn="0" w:lastColumn="0" w:oddVBand="0" w:evenVBand="0" w:oddHBand="0" w:evenHBand="0" w:firstRowFirstColumn="0" w:firstRowLastColumn="0" w:lastRowFirstColumn="0" w:lastRowLastColumn="0"/>
            </w:pPr>
            <w:r>
              <w:t>175</w:t>
            </w:r>
          </w:p>
        </w:tc>
      </w:tr>
      <w:tr w:rsidR="003F5B1A" w14:paraId="6119004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E0D7236" w14:textId="77777777" w:rsidR="003F5B1A" w:rsidRDefault="00000000">
            <w:r>
              <w:t>FIN-H23-001</w:t>
            </w:r>
          </w:p>
        </w:tc>
        <w:tc>
          <w:tcPr>
            <w:tcW w:w="3293" w:type="dxa"/>
          </w:tcPr>
          <w:p w14:paraId="04E350D2" w14:textId="77777777" w:rsidR="003F5B1A" w:rsidRDefault="00000000">
            <w:pPr>
              <w:cnfStyle w:val="000000100000" w:firstRow="0" w:lastRow="0" w:firstColumn="0" w:lastColumn="0" w:oddVBand="0" w:evenVBand="0" w:oddHBand="1" w:evenHBand="0" w:firstRowFirstColumn="0" w:firstRowLastColumn="0" w:lastRowFirstColumn="0" w:lastRowLastColumn="0"/>
            </w:pPr>
            <w:r>
              <w:t>373</w:t>
            </w:r>
          </w:p>
        </w:tc>
        <w:tc>
          <w:tcPr>
            <w:tcW w:w="3293" w:type="dxa"/>
          </w:tcPr>
          <w:p w14:paraId="1FA03B8B" w14:textId="77777777" w:rsidR="003F5B1A" w:rsidRDefault="00000000">
            <w:pPr>
              <w:cnfStyle w:val="000000100000" w:firstRow="0" w:lastRow="0" w:firstColumn="0" w:lastColumn="0" w:oddVBand="0" w:evenVBand="0" w:oddHBand="1" w:evenHBand="0" w:firstRowFirstColumn="0" w:firstRowLastColumn="0" w:lastRowFirstColumn="0" w:lastRowLastColumn="0"/>
            </w:pPr>
            <w:r>
              <w:t>177</w:t>
            </w:r>
          </w:p>
        </w:tc>
      </w:tr>
      <w:tr w:rsidR="003F5B1A" w14:paraId="5A9C70BD"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172BF018" w14:textId="77777777" w:rsidR="003F5B1A" w:rsidRDefault="00000000">
            <w:r>
              <w:t>FIN-H24-001</w:t>
            </w:r>
          </w:p>
        </w:tc>
        <w:tc>
          <w:tcPr>
            <w:tcW w:w="3293" w:type="dxa"/>
          </w:tcPr>
          <w:p w14:paraId="0BA695D3" w14:textId="77777777" w:rsidR="003F5B1A" w:rsidRDefault="00000000">
            <w:pPr>
              <w:cnfStyle w:val="000000000000" w:firstRow="0" w:lastRow="0" w:firstColumn="0" w:lastColumn="0" w:oddVBand="0" w:evenVBand="0" w:oddHBand="0" w:evenHBand="0" w:firstRowFirstColumn="0" w:firstRowLastColumn="0" w:lastRowFirstColumn="0" w:lastRowLastColumn="0"/>
            </w:pPr>
            <w:r>
              <w:t>377</w:t>
            </w:r>
          </w:p>
        </w:tc>
        <w:tc>
          <w:tcPr>
            <w:tcW w:w="3293" w:type="dxa"/>
          </w:tcPr>
          <w:p w14:paraId="10CE6F9C" w14:textId="77777777" w:rsidR="003F5B1A" w:rsidRDefault="00000000">
            <w:pPr>
              <w:cnfStyle w:val="000000000000" w:firstRow="0" w:lastRow="0" w:firstColumn="0" w:lastColumn="0" w:oddVBand="0" w:evenVBand="0" w:oddHBand="0" w:evenHBand="0" w:firstRowFirstColumn="0" w:firstRowLastColumn="0" w:lastRowFirstColumn="0" w:lastRowLastColumn="0"/>
            </w:pPr>
            <w:r>
              <w:t>171</w:t>
            </w:r>
          </w:p>
        </w:tc>
      </w:tr>
      <w:tr w:rsidR="003F5B1A" w14:paraId="5FB07DF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E9DDDEC" w14:textId="77777777" w:rsidR="003F5B1A" w:rsidRDefault="00000000">
            <w:r>
              <w:t>FIN-H25-001</w:t>
            </w:r>
          </w:p>
        </w:tc>
        <w:tc>
          <w:tcPr>
            <w:tcW w:w="3293" w:type="dxa"/>
          </w:tcPr>
          <w:p w14:paraId="495789B7" w14:textId="77777777" w:rsidR="003F5B1A" w:rsidRDefault="00000000">
            <w:pPr>
              <w:cnfStyle w:val="000000100000" w:firstRow="0" w:lastRow="0" w:firstColumn="0" w:lastColumn="0" w:oddVBand="0" w:evenVBand="0" w:oddHBand="1" w:evenHBand="0" w:firstRowFirstColumn="0" w:firstRowLastColumn="0" w:lastRowFirstColumn="0" w:lastRowLastColumn="0"/>
            </w:pPr>
            <w:r>
              <w:t>373</w:t>
            </w:r>
          </w:p>
        </w:tc>
        <w:tc>
          <w:tcPr>
            <w:tcW w:w="3293" w:type="dxa"/>
          </w:tcPr>
          <w:p w14:paraId="3E4B094C" w14:textId="77777777" w:rsidR="003F5B1A" w:rsidRDefault="00000000">
            <w:pPr>
              <w:cnfStyle w:val="000000100000" w:firstRow="0" w:lastRow="0" w:firstColumn="0" w:lastColumn="0" w:oddVBand="0" w:evenVBand="0" w:oddHBand="1" w:evenHBand="0" w:firstRowFirstColumn="0" w:firstRowLastColumn="0" w:lastRowFirstColumn="0" w:lastRowLastColumn="0"/>
            </w:pPr>
            <w:r>
              <w:t>172</w:t>
            </w:r>
          </w:p>
        </w:tc>
      </w:tr>
      <w:tr w:rsidR="003F5B1A" w14:paraId="06189973"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10DCCF36" w14:textId="77777777" w:rsidR="003F5B1A" w:rsidRDefault="00000000">
            <w:r>
              <w:t>FIN-H26-001</w:t>
            </w:r>
          </w:p>
        </w:tc>
        <w:tc>
          <w:tcPr>
            <w:tcW w:w="3293" w:type="dxa"/>
          </w:tcPr>
          <w:p w14:paraId="02060EBB" w14:textId="77777777" w:rsidR="003F5B1A" w:rsidRDefault="00000000">
            <w:pPr>
              <w:cnfStyle w:val="000000000000" w:firstRow="0" w:lastRow="0" w:firstColumn="0" w:lastColumn="0" w:oddVBand="0" w:evenVBand="0" w:oddHBand="0" w:evenHBand="0" w:firstRowFirstColumn="0" w:firstRowLastColumn="0" w:lastRowFirstColumn="0" w:lastRowLastColumn="0"/>
            </w:pPr>
            <w:r>
              <w:t>376</w:t>
            </w:r>
          </w:p>
        </w:tc>
        <w:tc>
          <w:tcPr>
            <w:tcW w:w="3293" w:type="dxa"/>
          </w:tcPr>
          <w:p w14:paraId="3D6FD3AE" w14:textId="77777777" w:rsidR="003F5B1A" w:rsidRDefault="00000000">
            <w:pPr>
              <w:cnfStyle w:val="000000000000" w:firstRow="0" w:lastRow="0" w:firstColumn="0" w:lastColumn="0" w:oddVBand="0" w:evenVBand="0" w:oddHBand="0" w:evenHBand="0" w:firstRowFirstColumn="0" w:firstRowLastColumn="0" w:lastRowFirstColumn="0" w:lastRowLastColumn="0"/>
            </w:pPr>
            <w:r>
              <w:t>169</w:t>
            </w:r>
          </w:p>
        </w:tc>
      </w:tr>
      <w:tr w:rsidR="003F5B1A" w14:paraId="0FD7292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8C39615" w14:textId="77777777" w:rsidR="003F5B1A" w:rsidRDefault="00000000">
            <w:r>
              <w:t>FIN-H27-001</w:t>
            </w:r>
          </w:p>
        </w:tc>
        <w:tc>
          <w:tcPr>
            <w:tcW w:w="3293" w:type="dxa"/>
          </w:tcPr>
          <w:p w14:paraId="0261A482" w14:textId="77777777" w:rsidR="003F5B1A" w:rsidRDefault="00000000">
            <w:pPr>
              <w:cnfStyle w:val="000000100000" w:firstRow="0" w:lastRow="0" w:firstColumn="0" w:lastColumn="0" w:oddVBand="0" w:evenVBand="0" w:oddHBand="1" w:evenHBand="0" w:firstRowFirstColumn="0" w:firstRowLastColumn="0" w:lastRowFirstColumn="0" w:lastRowLastColumn="0"/>
            </w:pPr>
            <w:r>
              <w:t>374</w:t>
            </w:r>
          </w:p>
        </w:tc>
        <w:tc>
          <w:tcPr>
            <w:tcW w:w="3293" w:type="dxa"/>
          </w:tcPr>
          <w:p w14:paraId="76F0D2E2" w14:textId="77777777" w:rsidR="003F5B1A" w:rsidRDefault="00000000">
            <w:pPr>
              <w:cnfStyle w:val="000000100000" w:firstRow="0" w:lastRow="0" w:firstColumn="0" w:lastColumn="0" w:oddVBand="0" w:evenVBand="0" w:oddHBand="1" w:evenHBand="0" w:firstRowFirstColumn="0" w:firstRowLastColumn="0" w:lastRowFirstColumn="0" w:lastRowLastColumn="0"/>
            </w:pPr>
            <w:r>
              <w:t>177</w:t>
            </w:r>
          </w:p>
        </w:tc>
      </w:tr>
      <w:tr w:rsidR="003F5B1A" w14:paraId="61AD57F6"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4C51BFAA" w14:textId="77777777" w:rsidR="003F5B1A" w:rsidRDefault="00000000">
            <w:r>
              <w:t>FIN-H28-001</w:t>
            </w:r>
          </w:p>
        </w:tc>
        <w:tc>
          <w:tcPr>
            <w:tcW w:w="3293" w:type="dxa"/>
          </w:tcPr>
          <w:p w14:paraId="7732AD14" w14:textId="77777777" w:rsidR="003F5B1A" w:rsidRDefault="00000000">
            <w:pPr>
              <w:cnfStyle w:val="000000000000" w:firstRow="0" w:lastRow="0" w:firstColumn="0" w:lastColumn="0" w:oddVBand="0" w:evenVBand="0" w:oddHBand="0" w:evenHBand="0" w:firstRowFirstColumn="0" w:firstRowLastColumn="0" w:lastRowFirstColumn="0" w:lastRowLastColumn="0"/>
            </w:pPr>
            <w:r>
              <w:t>381</w:t>
            </w:r>
          </w:p>
        </w:tc>
        <w:tc>
          <w:tcPr>
            <w:tcW w:w="3293" w:type="dxa"/>
          </w:tcPr>
          <w:p w14:paraId="6E26CDAD" w14:textId="77777777" w:rsidR="003F5B1A" w:rsidRDefault="00000000">
            <w:pPr>
              <w:cnfStyle w:val="000000000000" w:firstRow="0" w:lastRow="0" w:firstColumn="0" w:lastColumn="0" w:oddVBand="0" w:evenVBand="0" w:oddHBand="0" w:evenHBand="0" w:firstRowFirstColumn="0" w:firstRowLastColumn="0" w:lastRowFirstColumn="0" w:lastRowLastColumn="0"/>
            </w:pPr>
            <w:r>
              <w:t>183</w:t>
            </w:r>
          </w:p>
        </w:tc>
      </w:tr>
      <w:tr w:rsidR="003F5B1A" w14:paraId="48420138"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52146AC8" w14:textId="77777777" w:rsidR="003F5B1A" w:rsidRDefault="00000000">
            <w:r>
              <w:t>FIN-H29-001</w:t>
            </w:r>
          </w:p>
        </w:tc>
        <w:tc>
          <w:tcPr>
            <w:tcW w:w="3293" w:type="dxa"/>
          </w:tcPr>
          <w:p w14:paraId="74516281" w14:textId="77777777" w:rsidR="003F5B1A" w:rsidRDefault="00000000">
            <w:pPr>
              <w:cnfStyle w:val="000000100000" w:firstRow="0" w:lastRow="0" w:firstColumn="0" w:lastColumn="0" w:oddVBand="0" w:evenVBand="0" w:oddHBand="1" w:evenHBand="0" w:firstRowFirstColumn="0" w:firstRowLastColumn="0" w:lastRowFirstColumn="0" w:lastRowLastColumn="0"/>
            </w:pPr>
            <w:r>
              <w:t>377</w:t>
            </w:r>
          </w:p>
        </w:tc>
        <w:tc>
          <w:tcPr>
            <w:tcW w:w="3293" w:type="dxa"/>
          </w:tcPr>
          <w:p w14:paraId="713CE59F" w14:textId="77777777" w:rsidR="003F5B1A" w:rsidRDefault="00000000">
            <w:pPr>
              <w:cnfStyle w:val="000000100000" w:firstRow="0" w:lastRow="0" w:firstColumn="0" w:lastColumn="0" w:oddVBand="0" w:evenVBand="0" w:oddHBand="1" w:evenHBand="0" w:firstRowFirstColumn="0" w:firstRowLastColumn="0" w:lastRowFirstColumn="0" w:lastRowLastColumn="0"/>
            </w:pPr>
            <w:r>
              <w:t>179</w:t>
            </w:r>
          </w:p>
        </w:tc>
      </w:tr>
      <w:tr w:rsidR="003F5B1A" w14:paraId="287BFD1B"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27358FF2" w14:textId="77777777" w:rsidR="003F5B1A" w:rsidRDefault="00000000">
            <w:r>
              <w:t>FIN-H30-001</w:t>
            </w:r>
          </w:p>
        </w:tc>
        <w:tc>
          <w:tcPr>
            <w:tcW w:w="3293" w:type="dxa"/>
          </w:tcPr>
          <w:p w14:paraId="4CDFFF25" w14:textId="77777777" w:rsidR="003F5B1A" w:rsidRDefault="00000000">
            <w:pPr>
              <w:cnfStyle w:val="000000000000" w:firstRow="0" w:lastRow="0" w:firstColumn="0" w:lastColumn="0" w:oddVBand="0" w:evenVBand="0" w:oddHBand="0" w:evenHBand="0" w:firstRowFirstColumn="0" w:firstRowLastColumn="0" w:lastRowFirstColumn="0" w:lastRowLastColumn="0"/>
            </w:pPr>
            <w:r>
              <w:t>375</w:t>
            </w:r>
          </w:p>
        </w:tc>
        <w:tc>
          <w:tcPr>
            <w:tcW w:w="3293" w:type="dxa"/>
          </w:tcPr>
          <w:p w14:paraId="484C0C2D" w14:textId="77777777" w:rsidR="003F5B1A" w:rsidRDefault="00000000">
            <w:pPr>
              <w:cnfStyle w:val="000000000000" w:firstRow="0" w:lastRow="0" w:firstColumn="0" w:lastColumn="0" w:oddVBand="0" w:evenVBand="0" w:oddHBand="0" w:evenHBand="0" w:firstRowFirstColumn="0" w:firstRowLastColumn="0" w:lastRowFirstColumn="0" w:lastRowLastColumn="0"/>
            </w:pPr>
            <w:r>
              <w:t>167</w:t>
            </w:r>
          </w:p>
        </w:tc>
      </w:tr>
      <w:tr w:rsidR="003F5B1A" w14:paraId="3F8A16CC"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7A9B7B8" w14:textId="77777777" w:rsidR="003F5B1A" w:rsidRDefault="00000000">
            <w:r>
              <w:t>FIN-H31-001</w:t>
            </w:r>
          </w:p>
        </w:tc>
        <w:tc>
          <w:tcPr>
            <w:tcW w:w="3293" w:type="dxa"/>
          </w:tcPr>
          <w:p w14:paraId="04F9EF8E" w14:textId="77777777" w:rsidR="003F5B1A" w:rsidRDefault="00000000">
            <w:pPr>
              <w:cnfStyle w:val="000000100000" w:firstRow="0" w:lastRow="0" w:firstColumn="0" w:lastColumn="0" w:oddVBand="0" w:evenVBand="0" w:oddHBand="1" w:evenHBand="0" w:firstRowFirstColumn="0" w:firstRowLastColumn="0" w:lastRowFirstColumn="0" w:lastRowLastColumn="0"/>
            </w:pPr>
            <w:r>
              <w:t>369</w:t>
            </w:r>
          </w:p>
        </w:tc>
        <w:tc>
          <w:tcPr>
            <w:tcW w:w="3293" w:type="dxa"/>
          </w:tcPr>
          <w:p w14:paraId="0367C8AC" w14:textId="77777777" w:rsidR="003F5B1A" w:rsidRDefault="00000000">
            <w:pPr>
              <w:cnfStyle w:val="000000100000" w:firstRow="0" w:lastRow="0" w:firstColumn="0" w:lastColumn="0" w:oddVBand="0" w:evenVBand="0" w:oddHBand="1" w:evenHBand="0" w:firstRowFirstColumn="0" w:firstRowLastColumn="0" w:lastRowFirstColumn="0" w:lastRowLastColumn="0"/>
            </w:pPr>
            <w:r>
              <w:t>167</w:t>
            </w:r>
          </w:p>
        </w:tc>
      </w:tr>
      <w:tr w:rsidR="003F5B1A" w14:paraId="01E6A88F"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2F995F4F" w14:textId="77777777" w:rsidR="003F5B1A" w:rsidRDefault="00000000">
            <w:r>
              <w:t>FIN-H32-001</w:t>
            </w:r>
          </w:p>
        </w:tc>
        <w:tc>
          <w:tcPr>
            <w:tcW w:w="3293" w:type="dxa"/>
          </w:tcPr>
          <w:p w14:paraId="29EA3351" w14:textId="77777777" w:rsidR="003F5B1A" w:rsidRDefault="00000000">
            <w:pPr>
              <w:cnfStyle w:val="000000000000" w:firstRow="0" w:lastRow="0" w:firstColumn="0" w:lastColumn="0" w:oddVBand="0" w:evenVBand="0" w:oddHBand="0" w:evenHBand="0" w:firstRowFirstColumn="0" w:firstRowLastColumn="0" w:lastRowFirstColumn="0" w:lastRowLastColumn="0"/>
            </w:pPr>
            <w:r>
              <w:t>377</w:t>
            </w:r>
          </w:p>
        </w:tc>
        <w:tc>
          <w:tcPr>
            <w:tcW w:w="3293" w:type="dxa"/>
          </w:tcPr>
          <w:p w14:paraId="18BF6732" w14:textId="77777777" w:rsidR="003F5B1A" w:rsidRDefault="00000000">
            <w:pPr>
              <w:cnfStyle w:val="000000000000" w:firstRow="0" w:lastRow="0" w:firstColumn="0" w:lastColumn="0" w:oddVBand="0" w:evenVBand="0" w:oddHBand="0" w:evenHBand="0" w:firstRowFirstColumn="0" w:firstRowLastColumn="0" w:lastRowFirstColumn="0" w:lastRowLastColumn="0"/>
            </w:pPr>
            <w:r>
              <w:t>172</w:t>
            </w:r>
          </w:p>
        </w:tc>
      </w:tr>
      <w:tr w:rsidR="003F5B1A" w14:paraId="5E780C94"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8DD1CB1" w14:textId="77777777" w:rsidR="003F5B1A" w:rsidRDefault="00000000">
            <w:r>
              <w:t>FIN-H33-001</w:t>
            </w:r>
          </w:p>
        </w:tc>
        <w:tc>
          <w:tcPr>
            <w:tcW w:w="3293" w:type="dxa"/>
          </w:tcPr>
          <w:p w14:paraId="25A26242" w14:textId="77777777" w:rsidR="003F5B1A" w:rsidRDefault="00000000">
            <w:pPr>
              <w:cnfStyle w:val="000000100000" w:firstRow="0" w:lastRow="0" w:firstColumn="0" w:lastColumn="0" w:oddVBand="0" w:evenVBand="0" w:oddHBand="1" w:evenHBand="0" w:firstRowFirstColumn="0" w:firstRowLastColumn="0" w:lastRowFirstColumn="0" w:lastRowLastColumn="0"/>
            </w:pPr>
            <w:r>
              <w:t>382</w:t>
            </w:r>
          </w:p>
        </w:tc>
        <w:tc>
          <w:tcPr>
            <w:tcW w:w="3293" w:type="dxa"/>
          </w:tcPr>
          <w:p w14:paraId="61A05209" w14:textId="77777777" w:rsidR="003F5B1A" w:rsidRDefault="00000000">
            <w:pPr>
              <w:cnfStyle w:val="000000100000" w:firstRow="0" w:lastRow="0" w:firstColumn="0" w:lastColumn="0" w:oddVBand="0" w:evenVBand="0" w:oddHBand="1" w:evenHBand="0" w:firstRowFirstColumn="0" w:firstRowLastColumn="0" w:lastRowFirstColumn="0" w:lastRowLastColumn="0"/>
            </w:pPr>
            <w:r>
              <w:t>181</w:t>
            </w:r>
          </w:p>
        </w:tc>
      </w:tr>
      <w:tr w:rsidR="003F5B1A" w14:paraId="6FB7C827"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3E87821A" w14:textId="77777777" w:rsidR="003F5B1A" w:rsidRDefault="00000000">
            <w:r>
              <w:t>FIN-H34-001</w:t>
            </w:r>
          </w:p>
        </w:tc>
        <w:tc>
          <w:tcPr>
            <w:tcW w:w="3293" w:type="dxa"/>
          </w:tcPr>
          <w:p w14:paraId="6F96EE58" w14:textId="77777777" w:rsidR="003F5B1A" w:rsidRDefault="00000000">
            <w:pPr>
              <w:cnfStyle w:val="000000000000" w:firstRow="0" w:lastRow="0" w:firstColumn="0" w:lastColumn="0" w:oddVBand="0" w:evenVBand="0" w:oddHBand="0" w:evenHBand="0" w:firstRowFirstColumn="0" w:firstRowLastColumn="0" w:lastRowFirstColumn="0" w:lastRowLastColumn="0"/>
            </w:pPr>
            <w:r>
              <w:t>375</w:t>
            </w:r>
          </w:p>
        </w:tc>
        <w:tc>
          <w:tcPr>
            <w:tcW w:w="3293" w:type="dxa"/>
          </w:tcPr>
          <w:p w14:paraId="0C428A14" w14:textId="77777777" w:rsidR="003F5B1A" w:rsidRDefault="00000000">
            <w:pPr>
              <w:cnfStyle w:val="000000000000" w:firstRow="0" w:lastRow="0" w:firstColumn="0" w:lastColumn="0" w:oddVBand="0" w:evenVBand="0" w:oddHBand="0" w:evenHBand="0" w:firstRowFirstColumn="0" w:firstRowLastColumn="0" w:lastRowFirstColumn="0" w:lastRowLastColumn="0"/>
            </w:pPr>
            <w:r>
              <w:t>171</w:t>
            </w:r>
          </w:p>
        </w:tc>
      </w:tr>
      <w:tr w:rsidR="003F5B1A" w14:paraId="15C3CD7B"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886646B" w14:textId="77777777" w:rsidR="003F5B1A" w:rsidRDefault="00000000">
            <w:r>
              <w:t>FIN-H35-001</w:t>
            </w:r>
          </w:p>
        </w:tc>
        <w:tc>
          <w:tcPr>
            <w:tcW w:w="3293" w:type="dxa"/>
          </w:tcPr>
          <w:p w14:paraId="56C75E92" w14:textId="77777777" w:rsidR="003F5B1A" w:rsidRDefault="00000000">
            <w:pPr>
              <w:cnfStyle w:val="000000100000" w:firstRow="0" w:lastRow="0" w:firstColumn="0" w:lastColumn="0" w:oddVBand="0" w:evenVBand="0" w:oddHBand="1" w:evenHBand="0" w:firstRowFirstColumn="0" w:firstRowLastColumn="0" w:lastRowFirstColumn="0" w:lastRowLastColumn="0"/>
            </w:pPr>
            <w:r>
              <w:t>378</w:t>
            </w:r>
          </w:p>
        </w:tc>
        <w:tc>
          <w:tcPr>
            <w:tcW w:w="3293" w:type="dxa"/>
          </w:tcPr>
          <w:p w14:paraId="3983F110" w14:textId="77777777" w:rsidR="003F5B1A" w:rsidRDefault="00000000">
            <w:pPr>
              <w:cnfStyle w:val="000000100000" w:firstRow="0" w:lastRow="0" w:firstColumn="0" w:lastColumn="0" w:oddVBand="0" w:evenVBand="0" w:oddHBand="1" w:evenHBand="0" w:firstRowFirstColumn="0" w:firstRowLastColumn="0" w:lastRowFirstColumn="0" w:lastRowLastColumn="0"/>
            </w:pPr>
            <w:r>
              <w:t>173</w:t>
            </w:r>
          </w:p>
        </w:tc>
      </w:tr>
      <w:tr w:rsidR="003F5B1A" w14:paraId="05CED51A"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13AE92EC" w14:textId="77777777" w:rsidR="003F5B1A" w:rsidRDefault="00000000">
            <w:r>
              <w:t>FIN-H36-001</w:t>
            </w:r>
          </w:p>
        </w:tc>
        <w:tc>
          <w:tcPr>
            <w:tcW w:w="3293" w:type="dxa"/>
          </w:tcPr>
          <w:p w14:paraId="2B4713CB" w14:textId="77777777" w:rsidR="003F5B1A" w:rsidRDefault="00000000">
            <w:pPr>
              <w:cnfStyle w:val="000000000000" w:firstRow="0" w:lastRow="0" w:firstColumn="0" w:lastColumn="0" w:oddVBand="0" w:evenVBand="0" w:oddHBand="0" w:evenHBand="0" w:firstRowFirstColumn="0" w:firstRowLastColumn="0" w:lastRowFirstColumn="0" w:lastRowLastColumn="0"/>
            </w:pPr>
            <w:r>
              <w:t>381</w:t>
            </w:r>
          </w:p>
        </w:tc>
        <w:tc>
          <w:tcPr>
            <w:tcW w:w="3293" w:type="dxa"/>
          </w:tcPr>
          <w:p w14:paraId="60CF2517" w14:textId="77777777" w:rsidR="003F5B1A" w:rsidRDefault="00000000">
            <w:pPr>
              <w:cnfStyle w:val="000000000000" w:firstRow="0" w:lastRow="0" w:firstColumn="0" w:lastColumn="0" w:oddVBand="0" w:evenVBand="0" w:oddHBand="0" w:evenHBand="0" w:firstRowFirstColumn="0" w:firstRowLastColumn="0" w:lastRowFirstColumn="0" w:lastRowLastColumn="0"/>
            </w:pPr>
            <w:r>
              <w:t>176</w:t>
            </w:r>
          </w:p>
        </w:tc>
      </w:tr>
      <w:tr w:rsidR="003F5B1A" w14:paraId="3DE8413A"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AD1EF94" w14:textId="77777777" w:rsidR="003F5B1A" w:rsidRDefault="00000000">
            <w:r>
              <w:t>FIN-H37-001</w:t>
            </w:r>
          </w:p>
        </w:tc>
        <w:tc>
          <w:tcPr>
            <w:tcW w:w="3293" w:type="dxa"/>
          </w:tcPr>
          <w:p w14:paraId="12E0F642" w14:textId="77777777" w:rsidR="003F5B1A" w:rsidRDefault="00000000">
            <w:pPr>
              <w:cnfStyle w:val="000000100000" w:firstRow="0" w:lastRow="0" w:firstColumn="0" w:lastColumn="0" w:oddVBand="0" w:evenVBand="0" w:oddHBand="1" w:evenHBand="0" w:firstRowFirstColumn="0" w:firstRowLastColumn="0" w:lastRowFirstColumn="0" w:lastRowLastColumn="0"/>
            </w:pPr>
            <w:r>
              <w:t>382</w:t>
            </w:r>
          </w:p>
        </w:tc>
        <w:tc>
          <w:tcPr>
            <w:tcW w:w="3293" w:type="dxa"/>
          </w:tcPr>
          <w:p w14:paraId="5B53EE42" w14:textId="77777777" w:rsidR="003F5B1A" w:rsidRDefault="00000000">
            <w:pPr>
              <w:cnfStyle w:val="000000100000" w:firstRow="0" w:lastRow="0" w:firstColumn="0" w:lastColumn="0" w:oddVBand="0" w:evenVBand="0" w:oddHBand="1" w:evenHBand="0" w:firstRowFirstColumn="0" w:firstRowLastColumn="0" w:lastRowFirstColumn="0" w:lastRowLastColumn="0"/>
            </w:pPr>
            <w:r>
              <w:t>183</w:t>
            </w:r>
          </w:p>
        </w:tc>
      </w:tr>
      <w:tr w:rsidR="003F5B1A" w14:paraId="34D64A61"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121B3374" w14:textId="77777777" w:rsidR="003F5B1A" w:rsidRDefault="00000000">
            <w:r>
              <w:t>FIN-H38-001</w:t>
            </w:r>
          </w:p>
        </w:tc>
        <w:tc>
          <w:tcPr>
            <w:tcW w:w="3293" w:type="dxa"/>
          </w:tcPr>
          <w:p w14:paraId="38919367" w14:textId="77777777" w:rsidR="003F5B1A" w:rsidRDefault="00000000">
            <w:pPr>
              <w:cnfStyle w:val="000000000000" w:firstRow="0" w:lastRow="0" w:firstColumn="0" w:lastColumn="0" w:oddVBand="0" w:evenVBand="0" w:oddHBand="0" w:evenHBand="0" w:firstRowFirstColumn="0" w:firstRowLastColumn="0" w:lastRowFirstColumn="0" w:lastRowLastColumn="0"/>
            </w:pPr>
            <w:r>
              <w:t>376</w:t>
            </w:r>
          </w:p>
        </w:tc>
        <w:tc>
          <w:tcPr>
            <w:tcW w:w="3293" w:type="dxa"/>
          </w:tcPr>
          <w:p w14:paraId="43D09AFA" w14:textId="77777777" w:rsidR="003F5B1A" w:rsidRDefault="00000000">
            <w:pPr>
              <w:cnfStyle w:val="000000000000" w:firstRow="0" w:lastRow="0" w:firstColumn="0" w:lastColumn="0" w:oddVBand="0" w:evenVBand="0" w:oddHBand="0" w:evenHBand="0" w:firstRowFirstColumn="0" w:firstRowLastColumn="0" w:lastRowFirstColumn="0" w:lastRowLastColumn="0"/>
            </w:pPr>
            <w:r>
              <w:t>178</w:t>
            </w:r>
          </w:p>
        </w:tc>
      </w:tr>
      <w:tr w:rsidR="003F5B1A" w14:paraId="246960AE"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BF031C0" w14:textId="77777777" w:rsidR="003F5B1A" w:rsidRDefault="00000000">
            <w:r>
              <w:t>FIN-H39-001</w:t>
            </w:r>
          </w:p>
        </w:tc>
        <w:tc>
          <w:tcPr>
            <w:tcW w:w="3293" w:type="dxa"/>
          </w:tcPr>
          <w:p w14:paraId="68B1434D" w14:textId="77777777" w:rsidR="003F5B1A" w:rsidRDefault="00000000">
            <w:pPr>
              <w:cnfStyle w:val="000000100000" w:firstRow="0" w:lastRow="0" w:firstColumn="0" w:lastColumn="0" w:oddVBand="0" w:evenVBand="0" w:oddHBand="1" w:evenHBand="0" w:firstRowFirstColumn="0" w:firstRowLastColumn="0" w:lastRowFirstColumn="0" w:lastRowLastColumn="0"/>
            </w:pPr>
            <w:r>
              <w:t>383</w:t>
            </w:r>
          </w:p>
        </w:tc>
        <w:tc>
          <w:tcPr>
            <w:tcW w:w="3293" w:type="dxa"/>
          </w:tcPr>
          <w:p w14:paraId="736FD5C8" w14:textId="77777777" w:rsidR="003F5B1A" w:rsidRDefault="00000000">
            <w:pPr>
              <w:cnfStyle w:val="000000100000" w:firstRow="0" w:lastRow="0" w:firstColumn="0" w:lastColumn="0" w:oddVBand="0" w:evenVBand="0" w:oddHBand="1" w:evenHBand="0" w:firstRowFirstColumn="0" w:firstRowLastColumn="0" w:lastRowFirstColumn="0" w:lastRowLastColumn="0"/>
            </w:pPr>
            <w:r>
              <w:t>179</w:t>
            </w:r>
          </w:p>
        </w:tc>
      </w:tr>
      <w:tr w:rsidR="003F5B1A" w14:paraId="68C91E08"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79AEB2F9" w14:textId="77777777" w:rsidR="003F5B1A" w:rsidRDefault="00000000">
            <w:r>
              <w:t>FIN-H40-001</w:t>
            </w:r>
          </w:p>
        </w:tc>
        <w:tc>
          <w:tcPr>
            <w:tcW w:w="3293" w:type="dxa"/>
          </w:tcPr>
          <w:p w14:paraId="3E14EA66" w14:textId="77777777" w:rsidR="003F5B1A" w:rsidRDefault="00000000">
            <w:pPr>
              <w:cnfStyle w:val="000000000000" w:firstRow="0" w:lastRow="0" w:firstColumn="0" w:lastColumn="0" w:oddVBand="0" w:evenVBand="0" w:oddHBand="0" w:evenHBand="0" w:firstRowFirstColumn="0" w:firstRowLastColumn="0" w:lastRowFirstColumn="0" w:lastRowLastColumn="0"/>
            </w:pPr>
            <w:r>
              <w:t>380</w:t>
            </w:r>
          </w:p>
        </w:tc>
        <w:tc>
          <w:tcPr>
            <w:tcW w:w="3293" w:type="dxa"/>
          </w:tcPr>
          <w:p w14:paraId="43713348" w14:textId="77777777" w:rsidR="003F5B1A" w:rsidRDefault="00000000">
            <w:pPr>
              <w:cnfStyle w:val="000000000000" w:firstRow="0" w:lastRow="0" w:firstColumn="0" w:lastColumn="0" w:oddVBand="0" w:evenVBand="0" w:oddHBand="0" w:evenHBand="0" w:firstRowFirstColumn="0" w:firstRowLastColumn="0" w:lastRowFirstColumn="0" w:lastRowLastColumn="0"/>
            </w:pPr>
            <w:r>
              <w:t>176</w:t>
            </w:r>
          </w:p>
        </w:tc>
      </w:tr>
      <w:tr w:rsidR="003F5B1A" w14:paraId="698B770B"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69200B0" w14:textId="77777777" w:rsidR="003F5B1A" w:rsidRDefault="00000000">
            <w:r>
              <w:t>FIN-H41-001</w:t>
            </w:r>
          </w:p>
        </w:tc>
        <w:tc>
          <w:tcPr>
            <w:tcW w:w="3293" w:type="dxa"/>
          </w:tcPr>
          <w:p w14:paraId="2A310301" w14:textId="77777777" w:rsidR="003F5B1A" w:rsidRDefault="00000000">
            <w:pPr>
              <w:cnfStyle w:val="000000100000" w:firstRow="0" w:lastRow="0" w:firstColumn="0" w:lastColumn="0" w:oddVBand="0" w:evenVBand="0" w:oddHBand="1" w:evenHBand="0" w:firstRowFirstColumn="0" w:firstRowLastColumn="0" w:lastRowFirstColumn="0" w:lastRowLastColumn="0"/>
            </w:pPr>
            <w:r>
              <w:t>372</w:t>
            </w:r>
          </w:p>
        </w:tc>
        <w:tc>
          <w:tcPr>
            <w:tcW w:w="3293" w:type="dxa"/>
          </w:tcPr>
          <w:p w14:paraId="354D1781" w14:textId="77777777" w:rsidR="003F5B1A" w:rsidRDefault="00000000">
            <w:pPr>
              <w:cnfStyle w:val="000000100000" w:firstRow="0" w:lastRow="0" w:firstColumn="0" w:lastColumn="0" w:oddVBand="0" w:evenVBand="0" w:oddHBand="1" w:evenHBand="0" w:firstRowFirstColumn="0" w:firstRowLastColumn="0" w:lastRowFirstColumn="0" w:lastRowLastColumn="0"/>
            </w:pPr>
            <w:r>
              <w:t>171</w:t>
            </w:r>
          </w:p>
        </w:tc>
      </w:tr>
      <w:tr w:rsidR="003F5B1A" w14:paraId="6DB5ABC5"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2662D044" w14:textId="77777777" w:rsidR="003F5B1A" w:rsidRDefault="00000000">
            <w:r>
              <w:t>FIN-H42-001</w:t>
            </w:r>
          </w:p>
        </w:tc>
        <w:tc>
          <w:tcPr>
            <w:tcW w:w="3293" w:type="dxa"/>
          </w:tcPr>
          <w:p w14:paraId="37DC906D" w14:textId="77777777" w:rsidR="003F5B1A" w:rsidRDefault="00000000">
            <w:pPr>
              <w:cnfStyle w:val="000000000000" w:firstRow="0" w:lastRow="0" w:firstColumn="0" w:lastColumn="0" w:oddVBand="0" w:evenVBand="0" w:oddHBand="0" w:evenHBand="0" w:firstRowFirstColumn="0" w:firstRowLastColumn="0" w:lastRowFirstColumn="0" w:lastRowLastColumn="0"/>
            </w:pPr>
            <w:r>
              <w:t>370</w:t>
            </w:r>
          </w:p>
        </w:tc>
        <w:tc>
          <w:tcPr>
            <w:tcW w:w="3293" w:type="dxa"/>
          </w:tcPr>
          <w:p w14:paraId="239D89A1" w14:textId="77777777" w:rsidR="003F5B1A" w:rsidRDefault="00000000">
            <w:pPr>
              <w:cnfStyle w:val="000000000000" w:firstRow="0" w:lastRow="0" w:firstColumn="0" w:lastColumn="0" w:oddVBand="0" w:evenVBand="0" w:oddHBand="0" w:evenHBand="0" w:firstRowFirstColumn="0" w:firstRowLastColumn="0" w:lastRowFirstColumn="0" w:lastRowLastColumn="0"/>
            </w:pPr>
            <w:r>
              <w:t>172</w:t>
            </w:r>
          </w:p>
        </w:tc>
      </w:tr>
      <w:tr w:rsidR="003F5B1A" w14:paraId="727E04BA"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D8B8CF0" w14:textId="77777777" w:rsidR="003F5B1A" w:rsidRDefault="00000000">
            <w:r>
              <w:t>FIN-H43-001</w:t>
            </w:r>
          </w:p>
        </w:tc>
        <w:tc>
          <w:tcPr>
            <w:tcW w:w="3293" w:type="dxa"/>
          </w:tcPr>
          <w:p w14:paraId="1DAAD471" w14:textId="77777777" w:rsidR="003F5B1A" w:rsidRDefault="00000000">
            <w:pPr>
              <w:cnfStyle w:val="000000100000" w:firstRow="0" w:lastRow="0" w:firstColumn="0" w:lastColumn="0" w:oddVBand="0" w:evenVBand="0" w:oddHBand="1" w:evenHBand="0" w:firstRowFirstColumn="0" w:firstRowLastColumn="0" w:lastRowFirstColumn="0" w:lastRowLastColumn="0"/>
            </w:pPr>
            <w:r>
              <w:t>377</w:t>
            </w:r>
          </w:p>
        </w:tc>
        <w:tc>
          <w:tcPr>
            <w:tcW w:w="3293" w:type="dxa"/>
          </w:tcPr>
          <w:p w14:paraId="3DA4B344" w14:textId="77777777" w:rsidR="003F5B1A" w:rsidRDefault="00000000">
            <w:pPr>
              <w:cnfStyle w:val="000000100000" w:firstRow="0" w:lastRow="0" w:firstColumn="0" w:lastColumn="0" w:oddVBand="0" w:evenVBand="0" w:oddHBand="1" w:evenHBand="0" w:firstRowFirstColumn="0" w:firstRowLastColumn="0" w:lastRowFirstColumn="0" w:lastRowLastColumn="0"/>
            </w:pPr>
            <w:r>
              <w:t>172</w:t>
            </w:r>
          </w:p>
        </w:tc>
      </w:tr>
      <w:tr w:rsidR="003F5B1A" w14:paraId="52061C1F"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67884948" w14:textId="77777777" w:rsidR="003F5B1A" w:rsidRDefault="00000000">
            <w:r>
              <w:t>FIN-H44-001</w:t>
            </w:r>
          </w:p>
        </w:tc>
        <w:tc>
          <w:tcPr>
            <w:tcW w:w="3293" w:type="dxa"/>
          </w:tcPr>
          <w:p w14:paraId="727036C8" w14:textId="77777777" w:rsidR="003F5B1A" w:rsidRDefault="00000000">
            <w:pPr>
              <w:cnfStyle w:val="000000000000" w:firstRow="0" w:lastRow="0" w:firstColumn="0" w:lastColumn="0" w:oddVBand="0" w:evenVBand="0" w:oddHBand="0" w:evenHBand="0" w:firstRowFirstColumn="0" w:firstRowLastColumn="0" w:lastRowFirstColumn="0" w:lastRowLastColumn="0"/>
            </w:pPr>
            <w:r>
              <w:t>382</w:t>
            </w:r>
          </w:p>
        </w:tc>
        <w:tc>
          <w:tcPr>
            <w:tcW w:w="3293" w:type="dxa"/>
          </w:tcPr>
          <w:p w14:paraId="55F27883" w14:textId="77777777" w:rsidR="003F5B1A" w:rsidRDefault="00000000">
            <w:pPr>
              <w:cnfStyle w:val="000000000000" w:firstRow="0" w:lastRow="0" w:firstColumn="0" w:lastColumn="0" w:oddVBand="0" w:evenVBand="0" w:oddHBand="0" w:evenHBand="0" w:firstRowFirstColumn="0" w:firstRowLastColumn="0" w:lastRowFirstColumn="0" w:lastRowLastColumn="0"/>
            </w:pPr>
            <w:r>
              <w:t>176</w:t>
            </w:r>
          </w:p>
        </w:tc>
      </w:tr>
      <w:tr w:rsidR="003F5B1A" w14:paraId="7EBD044D"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F71A5A1" w14:textId="77777777" w:rsidR="003F5B1A" w:rsidRDefault="00000000">
            <w:r>
              <w:t>FIN-H45-001</w:t>
            </w:r>
          </w:p>
        </w:tc>
        <w:tc>
          <w:tcPr>
            <w:tcW w:w="3293" w:type="dxa"/>
          </w:tcPr>
          <w:p w14:paraId="55EBFF8F" w14:textId="77777777" w:rsidR="003F5B1A" w:rsidRDefault="00000000">
            <w:pPr>
              <w:cnfStyle w:val="000000100000" w:firstRow="0" w:lastRow="0" w:firstColumn="0" w:lastColumn="0" w:oddVBand="0" w:evenVBand="0" w:oddHBand="1" w:evenHBand="0" w:firstRowFirstColumn="0" w:firstRowLastColumn="0" w:lastRowFirstColumn="0" w:lastRowLastColumn="0"/>
            </w:pPr>
            <w:r>
              <w:t>374</w:t>
            </w:r>
          </w:p>
        </w:tc>
        <w:tc>
          <w:tcPr>
            <w:tcW w:w="3293" w:type="dxa"/>
          </w:tcPr>
          <w:p w14:paraId="59B7E445" w14:textId="77777777" w:rsidR="003F5B1A" w:rsidRDefault="00000000">
            <w:pPr>
              <w:cnfStyle w:val="000000100000" w:firstRow="0" w:lastRow="0" w:firstColumn="0" w:lastColumn="0" w:oddVBand="0" w:evenVBand="0" w:oddHBand="1" w:evenHBand="0" w:firstRowFirstColumn="0" w:firstRowLastColumn="0" w:lastRowFirstColumn="0" w:lastRowLastColumn="0"/>
            </w:pPr>
            <w:r>
              <w:t>167</w:t>
            </w:r>
          </w:p>
        </w:tc>
      </w:tr>
      <w:tr w:rsidR="003F5B1A" w14:paraId="1E24C0F0"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345B0AFD" w14:textId="77777777" w:rsidR="003F5B1A" w:rsidRDefault="00000000">
            <w:r>
              <w:t>FIN-H46-001</w:t>
            </w:r>
          </w:p>
        </w:tc>
        <w:tc>
          <w:tcPr>
            <w:tcW w:w="3293" w:type="dxa"/>
          </w:tcPr>
          <w:p w14:paraId="23C1600F" w14:textId="77777777" w:rsidR="003F5B1A" w:rsidRDefault="00000000">
            <w:pPr>
              <w:cnfStyle w:val="000000000000" w:firstRow="0" w:lastRow="0" w:firstColumn="0" w:lastColumn="0" w:oddVBand="0" w:evenVBand="0" w:oddHBand="0" w:evenHBand="0" w:firstRowFirstColumn="0" w:firstRowLastColumn="0" w:lastRowFirstColumn="0" w:lastRowLastColumn="0"/>
            </w:pPr>
            <w:r>
              <w:t>367</w:t>
            </w:r>
          </w:p>
        </w:tc>
        <w:tc>
          <w:tcPr>
            <w:tcW w:w="3293" w:type="dxa"/>
          </w:tcPr>
          <w:p w14:paraId="4C8ED240" w14:textId="77777777" w:rsidR="003F5B1A" w:rsidRDefault="00000000">
            <w:pPr>
              <w:cnfStyle w:val="000000000000" w:firstRow="0" w:lastRow="0" w:firstColumn="0" w:lastColumn="0" w:oddVBand="0" w:evenVBand="0" w:oddHBand="0" w:evenHBand="0" w:firstRowFirstColumn="0" w:firstRowLastColumn="0" w:lastRowFirstColumn="0" w:lastRowLastColumn="0"/>
            </w:pPr>
            <w:r>
              <w:t>161</w:t>
            </w:r>
          </w:p>
        </w:tc>
      </w:tr>
      <w:tr w:rsidR="003F5B1A" w14:paraId="1EF9034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30A68F2" w14:textId="77777777" w:rsidR="003F5B1A" w:rsidRDefault="00000000">
            <w:r>
              <w:t>FIN-H47-001</w:t>
            </w:r>
          </w:p>
        </w:tc>
        <w:tc>
          <w:tcPr>
            <w:tcW w:w="3293" w:type="dxa"/>
          </w:tcPr>
          <w:p w14:paraId="4168B068" w14:textId="77777777" w:rsidR="003F5B1A" w:rsidRDefault="00000000">
            <w:pPr>
              <w:cnfStyle w:val="000000100000" w:firstRow="0" w:lastRow="0" w:firstColumn="0" w:lastColumn="0" w:oddVBand="0" w:evenVBand="0" w:oddHBand="1" w:evenHBand="0" w:firstRowFirstColumn="0" w:firstRowLastColumn="0" w:lastRowFirstColumn="0" w:lastRowLastColumn="0"/>
            </w:pPr>
            <w:r>
              <w:t>380</w:t>
            </w:r>
          </w:p>
        </w:tc>
        <w:tc>
          <w:tcPr>
            <w:tcW w:w="3293" w:type="dxa"/>
          </w:tcPr>
          <w:p w14:paraId="68444ADE" w14:textId="77777777" w:rsidR="003F5B1A" w:rsidRDefault="00000000">
            <w:pPr>
              <w:cnfStyle w:val="000000100000" w:firstRow="0" w:lastRow="0" w:firstColumn="0" w:lastColumn="0" w:oddVBand="0" w:evenVBand="0" w:oddHBand="1" w:evenHBand="0" w:firstRowFirstColumn="0" w:firstRowLastColumn="0" w:lastRowFirstColumn="0" w:lastRowLastColumn="0"/>
            </w:pPr>
            <w:r>
              <w:t>168</w:t>
            </w:r>
          </w:p>
        </w:tc>
      </w:tr>
      <w:tr w:rsidR="003F5B1A" w14:paraId="142F2068"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51FEE84C" w14:textId="77777777" w:rsidR="003F5B1A" w:rsidRDefault="00000000">
            <w:r>
              <w:t>FIN-H48-001</w:t>
            </w:r>
          </w:p>
        </w:tc>
        <w:tc>
          <w:tcPr>
            <w:tcW w:w="3293" w:type="dxa"/>
          </w:tcPr>
          <w:p w14:paraId="3B2285F9" w14:textId="77777777" w:rsidR="003F5B1A" w:rsidRDefault="00000000">
            <w:pPr>
              <w:cnfStyle w:val="000000000000" w:firstRow="0" w:lastRow="0" w:firstColumn="0" w:lastColumn="0" w:oddVBand="0" w:evenVBand="0" w:oddHBand="0" w:evenHBand="0" w:firstRowFirstColumn="0" w:firstRowLastColumn="0" w:lastRowFirstColumn="0" w:lastRowLastColumn="0"/>
            </w:pPr>
            <w:r>
              <w:t>374</w:t>
            </w:r>
          </w:p>
        </w:tc>
        <w:tc>
          <w:tcPr>
            <w:tcW w:w="3293" w:type="dxa"/>
          </w:tcPr>
          <w:p w14:paraId="367A7D8B" w14:textId="77777777" w:rsidR="003F5B1A" w:rsidRDefault="00000000">
            <w:pPr>
              <w:cnfStyle w:val="000000000000" w:firstRow="0" w:lastRow="0" w:firstColumn="0" w:lastColumn="0" w:oddVBand="0" w:evenVBand="0" w:oddHBand="0" w:evenHBand="0" w:firstRowFirstColumn="0" w:firstRowLastColumn="0" w:lastRowFirstColumn="0" w:lastRowLastColumn="0"/>
            </w:pPr>
            <w:r>
              <w:t>169</w:t>
            </w:r>
          </w:p>
        </w:tc>
      </w:tr>
      <w:tr w:rsidR="003F5B1A" w14:paraId="54F5814C"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EFAE043" w14:textId="77777777" w:rsidR="003F5B1A" w:rsidRDefault="00000000">
            <w:r>
              <w:t>FIN-H49-001</w:t>
            </w:r>
          </w:p>
        </w:tc>
        <w:tc>
          <w:tcPr>
            <w:tcW w:w="3293" w:type="dxa"/>
          </w:tcPr>
          <w:p w14:paraId="297A6A2B" w14:textId="77777777" w:rsidR="003F5B1A" w:rsidRDefault="00000000">
            <w:pPr>
              <w:cnfStyle w:val="000000100000" w:firstRow="0" w:lastRow="0" w:firstColumn="0" w:lastColumn="0" w:oddVBand="0" w:evenVBand="0" w:oddHBand="1" w:evenHBand="0" w:firstRowFirstColumn="0" w:firstRowLastColumn="0" w:lastRowFirstColumn="0" w:lastRowLastColumn="0"/>
            </w:pPr>
            <w:r>
              <w:t>383</w:t>
            </w:r>
          </w:p>
        </w:tc>
        <w:tc>
          <w:tcPr>
            <w:tcW w:w="3293" w:type="dxa"/>
          </w:tcPr>
          <w:p w14:paraId="5847C8F7" w14:textId="77777777" w:rsidR="003F5B1A" w:rsidRDefault="00000000">
            <w:pPr>
              <w:cnfStyle w:val="000000100000" w:firstRow="0" w:lastRow="0" w:firstColumn="0" w:lastColumn="0" w:oddVBand="0" w:evenVBand="0" w:oddHBand="1" w:evenHBand="0" w:firstRowFirstColumn="0" w:firstRowLastColumn="0" w:lastRowFirstColumn="0" w:lastRowLastColumn="0"/>
            </w:pPr>
            <w:r>
              <w:t>175</w:t>
            </w:r>
          </w:p>
        </w:tc>
      </w:tr>
      <w:tr w:rsidR="003F5B1A" w14:paraId="76F424DB"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696E2B15" w14:textId="77777777" w:rsidR="003F5B1A" w:rsidRDefault="00000000">
            <w:r>
              <w:t>FIN-H50-001</w:t>
            </w:r>
          </w:p>
        </w:tc>
        <w:tc>
          <w:tcPr>
            <w:tcW w:w="3293" w:type="dxa"/>
          </w:tcPr>
          <w:p w14:paraId="4277A2BD" w14:textId="77777777" w:rsidR="003F5B1A" w:rsidRDefault="00000000">
            <w:pPr>
              <w:cnfStyle w:val="000000000000" w:firstRow="0" w:lastRow="0" w:firstColumn="0" w:lastColumn="0" w:oddVBand="0" w:evenVBand="0" w:oddHBand="0" w:evenHBand="0" w:firstRowFirstColumn="0" w:firstRowLastColumn="0" w:lastRowFirstColumn="0" w:lastRowLastColumn="0"/>
            </w:pPr>
            <w:r>
              <w:t>381</w:t>
            </w:r>
          </w:p>
        </w:tc>
        <w:tc>
          <w:tcPr>
            <w:tcW w:w="3293" w:type="dxa"/>
          </w:tcPr>
          <w:p w14:paraId="02AB0BE6" w14:textId="77777777" w:rsidR="003F5B1A" w:rsidRDefault="00000000">
            <w:pPr>
              <w:cnfStyle w:val="000000000000" w:firstRow="0" w:lastRow="0" w:firstColumn="0" w:lastColumn="0" w:oddVBand="0" w:evenVBand="0" w:oddHBand="0" w:evenHBand="0" w:firstRowFirstColumn="0" w:firstRowLastColumn="0" w:lastRowFirstColumn="0" w:lastRowLastColumn="0"/>
            </w:pPr>
            <w:r>
              <w:t>181</w:t>
            </w:r>
          </w:p>
        </w:tc>
      </w:tr>
      <w:tr w:rsidR="003F5B1A" w14:paraId="74AAC733"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F36EF82" w14:textId="77777777" w:rsidR="003F5B1A" w:rsidRDefault="00000000">
            <w:r>
              <w:t>FIN-H51-001</w:t>
            </w:r>
          </w:p>
        </w:tc>
        <w:tc>
          <w:tcPr>
            <w:tcW w:w="3293" w:type="dxa"/>
          </w:tcPr>
          <w:p w14:paraId="498F01B4" w14:textId="77777777" w:rsidR="003F5B1A" w:rsidRDefault="00000000">
            <w:pPr>
              <w:cnfStyle w:val="000000100000" w:firstRow="0" w:lastRow="0" w:firstColumn="0" w:lastColumn="0" w:oddVBand="0" w:evenVBand="0" w:oddHBand="1" w:evenHBand="0" w:firstRowFirstColumn="0" w:firstRowLastColumn="0" w:lastRowFirstColumn="0" w:lastRowLastColumn="0"/>
            </w:pPr>
            <w:r>
              <w:t>376</w:t>
            </w:r>
          </w:p>
        </w:tc>
        <w:tc>
          <w:tcPr>
            <w:tcW w:w="3293" w:type="dxa"/>
          </w:tcPr>
          <w:p w14:paraId="0E412811" w14:textId="77777777" w:rsidR="003F5B1A" w:rsidRDefault="00000000">
            <w:pPr>
              <w:cnfStyle w:val="000000100000" w:firstRow="0" w:lastRow="0" w:firstColumn="0" w:lastColumn="0" w:oddVBand="0" w:evenVBand="0" w:oddHBand="1" w:evenHBand="0" w:firstRowFirstColumn="0" w:firstRowLastColumn="0" w:lastRowFirstColumn="0" w:lastRowLastColumn="0"/>
            </w:pPr>
            <w:r>
              <w:t>169</w:t>
            </w:r>
          </w:p>
        </w:tc>
      </w:tr>
      <w:tr w:rsidR="003F5B1A" w14:paraId="5EB072D2"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56A8E41D" w14:textId="77777777" w:rsidR="003F5B1A" w:rsidRDefault="00000000">
            <w:r>
              <w:t>FIN-H52-001</w:t>
            </w:r>
          </w:p>
        </w:tc>
        <w:tc>
          <w:tcPr>
            <w:tcW w:w="3293" w:type="dxa"/>
          </w:tcPr>
          <w:p w14:paraId="28441EA7" w14:textId="77777777" w:rsidR="003F5B1A" w:rsidRDefault="00000000">
            <w:pPr>
              <w:cnfStyle w:val="000000000000" w:firstRow="0" w:lastRow="0" w:firstColumn="0" w:lastColumn="0" w:oddVBand="0" w:evenVBand="0" w:oddHBand="0" w:evenHBand="0" w:firstRowFirstColumn="0" w:firstRowLastColumn="0" w:lastRowFirstColumn="0" w:lastRowLastColumn="0"/>
            </w:pPr>
            <w:r>
              <w:t>380</w:t>
            </w:r>
          </w:p>
        </w:tc>
        <w:tc>
          <w:tcPr>
            <w:tcW w:w="3293" w:type="dxa"/>
          </w:tcPr>
          <w:p w14:paraId="5858B8A5" w14:textId="77777777" w:rsidR="003F5B1A" w:rsidRDefault="00000000">
            <w:pPr>
              <w:cnfStyle w:val="000000000000" w:firstRow="0" w:lastRow="0" w:firstColumn="0" w:lastColumn="0" w:oddVBand="0" w:evenVBand="0" w:oddHBand="0" w:evenHBand="0" w:firstRowFirstColumn="0" w:firstRowLastColumn="0" w:lastRowFirstColumn="0" w:lastRowLastColumn="0"/>
            </w:pPr>
            <w:r>
              <w:t>174</w:t>
            </w:r>
          </w:p>
        </w:tc>
      </w:tr>
      <w:tr w:rsidR="003F5B1A" w14:paraId="75C8D9A9"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231DD2C" w14:textId="77777777" w:rsidR="003F5B1A" w:rsidRDefault="00000000">
            <w:r>
              <w:t>FIN-H53-001</w:t>
            </w:r>
          </w:p>
        </w:tc>
        <w:tc>
          <w:tcPr>
            <w:tcW w:w="3293" w:type="dxa"/>
          </w:tcPr>
          <w:p w14:paraId="3DFEB6A1" w14:textId="77777777" w:rsidR="003F5B1A" w:rsidRDefault="00000000">
            <w:pPr>
              <w:cnfStyle w:val="000000100000" w:firstRow="0" w:lastRow="0" w:firstColumn="0" w:lastColumn="0" w:oddVBand="0" w:evenVBand="0" w:oddHBand="1" w:evenHBand="0" w:firstRowFirstColumn="0" w:firstRowLastColumn="0" w:lastRowFirstColumn="0" w:lastRowLastColumn="0"/>
            </w:pPr>
            <w:r>
              <w:t>377</w:t>
            </w:r>
          </w:p>
        </w:tc>
        <w:tc>
          <w:tcPr>
            <w:tcW w:w="3293" w:type="dxa"/>
          </w:tcPr>
          <w:p w14:paraId="6FB10990" w14:textId="77777777" w:rsidR="003F5B1A" w:rsidRDefault="00000000">
            <w:pPr>
              <w:cnfStyle w:val="000000100000" w:firstRow="0" w:lastRow="0" w:firstColumn="0" w:lastColumn="0" w:oddVBand="0" w:evenVBand="0" w:oddHBand="1" w:evenHBand="0" w:firstRowFirstColumn="0" w:firstRowLastColumn="0" w:lastRowFirstColumn="0" w:lastRowLastColumn="0"/>
            </w:pPr>
            <w:r>
              <w:t>169</w:t>
            </w:r>
          </w:p>
        </w:tc>
      </w:tr>
      <w:tr w:rsidR="003F5B1A" w14:paraId="6A26684B"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35532E71" w14:textId="77777777" w:rsidR="003F5B1A" w:rsidRDefault="00000000">
            <w:r>
              <w:t>FIN-H54-001</w:t>
            </w:r>
          </w:p>
        </w:tc>
        <w:tc>
          <w:tcPr>
            <w:tcW w:w="3293" w:type="dxa"/>
          </w:tcPr>
          <w:p w14:paraId="53297D3E" w14:textId="77777777" w:rsidR="003F5B1A" w:rsidRDefault="00000000">
            <w:pPr>
              <w:cnfStyle w:val="000000000000" w:firstRow="0" w:lastRow="0" w:firstColumn="0" w:lastColumn="0" w:oddVBand="0" w:evenVBand="0" w:oddHBand="0" w:evenHBand="0" w:firstRowFirstColumn="0" w:firstRowLastColumn="0" w:lastRowFirstColumn="0" w:lastRowLastColumn="0"/>
            </w:pPr>
            <w:r>
              <w:t>369</w:t>
            </w:r>
          </w:p>
        </w:tc>
        <w:tc>
          <w:tcPr>
            <w:tcW w:w="3293" w:type="dxa"/>
          </w:tcPr>
          <w:p w14:paraId="79B68558" w14:textId="77777777" w:rsidR="003F5B1A" w:rsidRDefault="00000000">
            <w:pPr>
              <w:cnfStyle w:val="000000000000" w:firstRow="0" w:lastRow="0" w:firstColumn="0" w:lastColumn="0" w:oddVBand="0" w:evenVBand="0" w:oddHBand="0" w:evenHBand="0" w:firstRowFirstColumn="0" w:firstRowLastColumn="0" w:lastRowFirstColumn="0" w:lastRowLastColumn="0"/>
            </w:pPr>
            <w:r>
              <w:t>173</w:t>
            </w:r>
          </w:p>
        </w:tc>
      </w:tr>
      <w:tr w:rsidR="003F5B1A" w14:paraId="0DF17952"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5E7BF1AA" w14:textId="77777777" w:rsidR="003F5B1A" w:rsidRDefault="00000000">
            <w:r>
              <w:t>FIN-H55-001</w:t>
            </w:r>
          </w:p>
        </w:tc>
        <w:tc>
          <w:tcPr>
            <w:tcW w:w="3293" w:type="dxa"/>
          </w:tcPr>
          <w:p w14:paraId="53F30097" w14:textId="77777777" w:rsidR="003F5B1A" w:rsidRDefault="00000000">
            <w:pPr>
              <w:cnfStyle w:val="000000100000" w:firstRow="0" w:lastRow="0" w:firstColumn="0" w:lastColumn="0" w:oddVBand="0" w:evenVBand="0" w:oddHBand="1" w:evenHBand="0" w:firstRowFirstColumn="0" w:firstRowLastColumn="0" w:lastRowFirstColumn="0" w:lastRowLastColumn="0"/>
            </w:pPr>
            <w:r>
              <w:t>375</w:t>
            </w:r>
          </w:p>
        </w:tc>
        <w:tc>
          <w:tcPr>
            <w:tcW w:w="3293" w:type="dxa"/>
          </w:tcPr>
          <w:p w14:paraId="2C6A8809" w14:textId="77777777" w:rsidR="003F5B1A" w:rsidRDefault="00000000">
            <w:pPr>
              <w:cnfStyle w:val="000000100000" w:firstRow="0" w:lastRow="0" w:firstColumn="0" w:lastColumn="0" w:oddVBand="0" w:evenVBand="0" w:oddHBand="1" w:evenHBand="0" w:firstRowFirstColumn="0" w:firstRowLastColumn="0" w:lastRowFirstColumn="0" w:lastRowLastColumn="0"/>
            </w:pPr>
            <w:r>
              <w:t>167</w:t>
            </w:r>
          </w:p>
        </w:tc>
      </w:tr>
      <w:tr w:rsidR="003F5B1A" w14:paraId="1C20C925"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03C7ED2C" w14:textId="77777777" w:rsidR="003F5B1A" w:rsidRDefault="00000000">
            <w:r>
              <w:t>FIN-H56-001</w:t>
            </w:r>
          </w:p>
        </w:tc>
        <w:tc>
          <w:tcPr>
            <w:tcW w:w="3293" w:type="dxa"/>
          </w:tcPr>
          <w:p w14:paraId="27E2752C" w14:textId="77777777" w:rsidR="003F5B1A" w:rsidRDefault="00000000">
            <w:pPr>
              <w:cnfStyle w:val="000000000000" w:firstRow="0" w:lastRow="0" w:firstColumn="0" w:lastColumn="0" w:oddVBand="0" w:evenVBand="0" w:oddHBand="0" w:evenHBand="0" w:firstRowFirstColumn="0" w:firstRowLastColumn="0" w:lastRowFirstColumn="0" w:lastRowLastColumn="0"/>
            </w:pPr>
            <w:r>
              <w:t>377</w:t>
            </w:r>
          </w:p>
        </w:tc>
        <w:tc>
          <w:tcPr>
            <w:tcW w:w="3293" w:type="dxa"/>
          </w:tcPr>
          <w:p w14:paraId="35B5D7B3" w14:textId="77777777" w:rsidR="003F5B1A" w:rsidRDefault="00000000">
            <w:pPr>
              <w:cnfStyle w:val="000000000000" w:firstRow="0" w:lastRow="0" w:firstColumn="0" w:lastColumn="0" w:oddVBand="0" w:evenVBand="0" w:oddHBand="0" w:evenHBand="0" w:firstRowFirstColumn="0" w:firstRowLastColumn="0" w:lastRowFirstColumn="0" w:lastRowLastColumn="0"/>
            </w:pPr>
            <w:r>
              <w:t>165</w:t>
            </w:r>
          </w:p>
        </w:tc>
      </w:tr>
      <w:tr w:rsidR="003F5B1A" w14:paraId="72F01A36"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0D13F1F" w14:textId="77777777" w:rsidR="003F5B1A" w:rsidRDefault="00000000">
            <w:r>
              <w:t>FIN-H57-001</w:t>
            </w:r>
          </w:p>
        </w:tc>
        <w:tc>
          <w:tcPr>
            <w:tcW w:w="3293" w:type="dxa"/>
          </w:tcPr>
          <w:p w14:paraId="666F6851" w14:textId="77777777" w:rsidR="003F5B1A" w:rsidRDefault="00000000">
            <w:pPr>
              <w:cnfStyle w:val="000000100000" w:firstRow="0" w:lastRow="0" w:firstColumn="0" w:lastColumn="0" w:oddVBand="0" w:evenVBand="0" w:oddHBand="1" w:evenHBand="0" w:firstRowFirstColumn="0" w:firstRowLastColumn="0" w:lastRowFirstColumn="0" w:lastRowLastColumn="0"/>
            </w:pPr>
            <w:r>
              <w:t>368</w:t>
            </w:r>
          </w:p>
        </w:tc>
        <w:tc>
          <w:tcPr>
            <w:tcW w:w="3293" w:type="dxa"/>
          </w:tcPr>
          <w:p w14:paraId="5B01E662" w14:textId="77777777" w:rsidR="003F5B1A" w:rsidRDefault="00000000">
            <w:pPr>
              <w:cnfStyle w:val="000000100000" w:firstRow="0" w:lastRow="0" w:firstColumn="0" w:lastColumn="0" w:oddVBand="0" w:evenVBand="0" w:oddHBand="1" w:evenHBand="0" w:firstRowFirstColumn="0" w:firstRowLastColumn="0" w:lastRowFirstColumn="0" w:lastRowLastColumn="0"/>
            </w:pPr>
            <w:r>
              <w:t>172</w:t>
            </w:r>
          </w:p>
        </w:tc>
      </w:tr>
      <w:tr w:rsidR="003F5B1A" w14:paraId="31EB81E2"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002A76F1" w14:textId="77777777" w:rsidR="003F5B1A" w:rsidRDefault="00000000">
            <w:r>
              <w:t>FIN-H58-001</w:t>
            </w:r>
          </w:p>
        </w:tc>
        <w:tc>
          <w:tcPr>
            <w:tcW w:w="3293" w:type="dxa"/>
          </w:tcPr>
          <w:p w14:paraId="7821AF9F" w14:textId="77777777" w:rsidR="003F5B1A" w:rsidRDefault="00000000">
            <w:pPr>
              <w:cnfStyle w:val="000000000000" w:firstRow="0" w:lastRow="0" w:firstColumn="0" w:lastColumn="0" w:oddVBand="0" w:evenVBand="0" w:oddHBand="0" w:evenHBand="0" w:firstRowFirstColumn="0" w:firstRowLastColumn="0" w:lastRowFirstColumn="0" w:lastRowLastColumn="0"/>
            </w:pPr>
            <w:r>
              <w:t>384</w:t>
            </w:r>
          </w:p>
        </w:tc>
        <w:tc>
          <w:tcPr>
            <w:tcW w:w="3293" w:type="dxa"/>
          </w:tcPr>
          <w:p w14:paraId="3F5B702F" w14:textId="77777777" w:rsidR="003F5B1A" w:rsidRDefault="00000000">
            <w:pPr>
              <w:cnfStyle w:val="000000000000" w:firstRow="0" w:lastRow="0" w:firstColumn="0" w:lastColumn="0" w:oddVBand="0" w:evenVBand="0" w:oddHBand="0" w:evenHBand="0" w:firstRowFirstColumn="0" w:firstRowLastColumn="0" w:lastRowFirstColumn="0" w:lastRowLastColumn="0"/>
            </w:pPr>
            <w:r>
              <w:t>171</w:t>
            </w:r>
          </w:p>
        </w:tc>
      </w:tr>
      <w:tr w:rsidR="003F5B1A" w14:paraId="193D5804"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2E28788" w14:textId="77777777" w:rsidR="003F5B1A" w:rsidRDefault="00000000">
            <w:r>
              <w:lastRenderedPageBreak/>
              <w:t>FIN-H59-001</w:t>
            </w:r>
          </w:p>
        </w:tc>
        <w:tc>
          <w:tcPr>
            <w:tcW w:w="3293" w:type="dxa"/>
          </w:tcPr>
          <w:p w14:paraId="37762A5F" w14:textId="77777777" w:rsidR="003F5B1A" w:rsidRDefault="00000000">
            <w:pPr>
              <w:cnfStyle w:val="000000100000" w:firstRow="0" w:lastRow="0" w:firstColumn="0" w:lastColumn="0" w:oddVBand="0" w:evenVBand="0" w:oddHBand="1" w:evenHBand="0" w:firstRowFirstColumn="0" w:firstRowLastColumn="0" w:lastRowFirstColumn="0" w:lastRowLastColumn="0"/>
            </w:pPr>
            <w:r>
              <w:t>377</w:t>
            </w:r>
          </w:p>
        </w:tc>
        <w:tc>
          <w:tcPr>
            <w:tcW w:w="3293" w:type="dxa"/>
          </w:tcPr>
          <w:p w14:paraId="4B4460AB" w14:textId="77777777" w:rsidR="003F5B1A" w:rsidRDefault="00000000">
            <w:pPr>
              <w:cnfStyle w:val="000000100000" w:firstRow="0" w:lastRow="0" w:firstColumn="0" w:lastColumn="0" w:oddVBand="0" w:evenVBand="0" w:oddHBand="1" w:evenHBand="0" w:firstRowFirstColumn="0" w:firstRowLastColumn="0" w:lastRowFirstColumn="0" w:lastRowLastColumn="0"/>
            </w:pPr>
            <w:r>
              <w:t>169</w:t>
            </w:r>
          </w:p>
        </w:tc>
      </w:tr>
      <w:tr w:rsidR="003F5B1A" w14:paraId="0806DAF2"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61664766" w14:textId="77777777" w:rsidR="003F5B1A" w:rsidRDefault="00000000">
            <w:r>
              <w:t>FIN-H60-001</w:t>
            </w:r>
          </w:p>
        </w:tc>
        <w:tc>
          <w:tcPr>
            <w:tcW w:w="3293" w:type="dxa"/>
          </w:tcPr>
          <w:p w14:paraId="2BCE0BDE" w14:textId="77777777" w:rsidR="003F5B1A" w:rsidRDefault="00000000">
            <w:pPr>
              <w:cnfStyle w:val="000000000000" w:firstRow="0" w:lastRow="0" w:firstColumn="0" w:lastColumn="0" w:oddVBand="0" w:evenVBand="0" w:oddHBand="0" w:evenHBand="0" w:firstRowFirstColumn="0" w:firstRowLastColumn="0" w:lastRowFirstColumn="0" w:lastRowLastColumn="0"/>
            </w:pPr>
            <w:r>
              <w:t>371</w:t>
            </w:r>
          </w:p>
        </w:tc>
        <w:tc>
          <w:tcPr>
            <w:tcW w:w="3293" w:type="dxa"/>
          </w:tcPr>
          <w:p w14:paraId="1AAA0823" w14:textId="77777777" w:rsidR="003F5B1A" w:rsidRDefault="00000000">
            <w:pPr>
              <w:cnfStyle w:val="000000000000" w:firstRow="0" w:lastRow="0" w:firstColumn="0" w:lastColumn="0" w:oddVBand="0" w:evenVBand="0" w:oddHBand="0" w:evenHBand="0" w:firstRowFirstColumn="0" w:firstRowLastColumn="0" w:lastRowFirstColumn="0" w:lastRowLastColumn="0"/>
            </w:pPr>
            <w:r>
              <w:t>169</w:t>
            </w:r>
          </w:p>
        </w:tc>
      </w:tr>
      <w:tr w:rsidR="003F5B1A" w14:paraId="289E9165"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A0A1A2F" w14:textId="77777777" w:rsidR="003F5B1A" w:rsidRDefault="00000000">
            <w:r>
              <w:t>FIN-H61-001</w:t>
            </w:r>
          </w:p>
        </w:tc>
        <w:tc>
          <w:tcPr>
            <w:tcW w:w="3293" w:type="dxa"/>
          </w:tcPr>
          <w:p w14:paraId="409B2D41" w14:textId="77777777" w:rsidR="003F5B1A" w:rsidRDefault="00000000">
            <w:pPr>
              <w:cnfStyle w:val="000000100000" w:firstRow="0" w:lastRow="0" w:firstColumn="0" w:lastColumn="0" w:oddVBand="0" w:evenVBand="0" w:oddHBand="1" w:evenHBand="0" w:firstRowFirstColumn="0" w:firstRowLastColumn="0" w:lastRowFirstColumn="0" w:lastRowLastColumn="0"/>
            </w:pPr>
            <w:r>
              <w:t>374</w:t>
            </w:r>
          </w:p>
        </w:tc>
        <w:tc>
          <w:tcPr>
            <w:tcW w:w="3293" w:type="dxa"/>
          </w:tcPr>
          <w:p w14:paraId="1C23E896" w14:textId="77777777" w:rsidR="003F5B1A" w:rsidRDefault="00000000">
            <w:pPr>
              <w:cnfStyle w:val="000000100000" w:firstRow="0" w:lastRow="0" w:firstColumn="0" w:lastColumn="0" w:oddVBand="0" w:evenVBand="0" w:oddHBand="1" w:evenHBand="0" w:firstRowFirstColumn="0" w:firstRowLastColumn="0" w:lastRowFirstColumn="0" w:lastRowLastColumn="0"/>
            </w:pPr>
            <w:r>
              <w:t>166</w:t>
            </w:r>
          </w:p>
        </w:tc>
      </w:tr>
      <w:tr w:rsidR="003F5B1A" w14:paraId="001D4F39"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663C8D6E" w14:textId="77777777" w:rsidR="003F5B1A" w:rsidRDefault="00000000">
            <w:r>
              <w:t>FIN-H62-001</w:t>
            </w:r>
          </w:p>
        </w:tc>
        <w:tc>
          <w:tcPr>
            <w:tcW w:w="3293" w:type="dxa"/>
          </w:tcPr>
          <w:p w14:paraId="3C0AA893" w14:textId="77777777" w:rsidR="003F5B1A" w:rsidRDefault="00000000">
            <w:pPr>
              <w:cnfStyle w:val="000000000000" w:firstRow="0" w:lastRow="0" w:firstColumn="0" w:lastColumn="0" w:oddVBand="0" w:evenVBand="0" w:oddHBand="0" w:evenHBand="0" w:firstRowFirstColumn="0" w:firstRowLastColumn="0" w:lastRowFirstColumn="0" w:lastRowLastColumn="0"/>
            </w:pPr>
            <w:r>
              <w:t>382</w:t>
            </w:r>
          </w:p>
        </w:tc>
        <w:tc>
          <w:tcPr>
            <w:tcW w:w="3293" w:type="dxa"/>
          </w:tcPr>
          <w:p w14:paraId="7FF1F3A7" w14:textId="77777777" w:rsidR="003F5B1A" w:rsidRDefault="00000000">
            <w:pPr>
              <w:cnfStyle w:val="000000000000" w:firstRow="0" w:lastRow="0" w:firstColumn="0" w:lastColumn="0" w:oddVBand="0" w:evenVBand="0" w:oddHBand="0" w:evenHBand="0" w:firstRowFirstColumn="0" w:firstRowLastColumn="0" w:lastRowFirstColumn="0" w:lastRowLastColumn="0"/>
            </w:pPr>
            <w:r>
              <w:t>176</w:t>
            </w:r>
          </w:p>
        </w:tc>
      </w:tr>
      <w:tr w:rsidR="003F5B1A" w14:paraId="12B8F6C6" w14:textId="77777777" w:rsidTr="003F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F74F36D" w14:textId="77777777" w:rsidR="003F5B1A" w:rsidRDefault="00000000">
            <w:r>
              <w:t>FIN-H63-001</w:t>
            </w:r>
          </w:p>
        </w:tc>
        <w:tc>
          <w:tcPr>
            <w:tcW w:w="3293" w:type="dxa"/>
          </w:tcPr>
          <w:p w14:paraId="44ABA5DE" w14:textId="77777777" w:rsidR="003F5B1A" w:rsidRDefault="00000000">
            <w:pPr>
              <w:cnfStyle w:val="000000100000" w:firstRow="0" w:lastRow="0" w:firstColumn="0" w:lastColumn="0" w:oddVBand="0" w:evenVBand="0" w:oddHBand="1" w:evenHBand="0" w:firstRowFirstColumn="0" w:firstRowLastColumn="0" w:lastRowFirstColumn="0" w:lastRowLastColumn="0"/>
            </w:pPr>
            <w:r>
              <w:t>373</w:t>
            </w:r>
          </w:p>
        </w:tc>
        <w:tc>
          <w:tcPr>
            <w:tcW w:w="3293" w:type="dxa"/>
          </w:tcPr>
          <w:p w14:paraId="080714E3" w14:textId="77777777" w:rsidR="003F5B1A" w:rsidRDefault="00000000">
            <w:pPr>
              <w:cnfStyle w:val="000000100000" w:firstRow="0" w:lastRow="0" w:firstColumn="0" w:lastColumn="0" w:oddVBand="0" w:evenVBand="0" w:oddHBand="1" w:evenHBand="0" w:firstRowFirstColumn="0" w:firstRowLastColumn="0" w:lastRowFirstColumn="0" w:lastRowLastColumn="0"/>
            </w:pPr>
            <w:r>
              <w:t>170</w:t>
            </w:r>
          </w:p>
        </w:tc>
      </w:tr>
      <w:tr w:rsidR="003F5B1A" w14:paraId="1BFDE8FE" w14:textId="77777777" w:rsidTr="003F5B1A">
        <w:tc>
          <w:tcPr>
            <w:cnfStyle w:val="001000000000" w:firstRow="0" w:lastRow="0" w:firstColumn="1" w:lastColumn="0" w:oddVBand="0" w:evenVBand="0" w:oddHBand="0" w:evenHBand="0" w:firstRowFirstColumn="0" w:firstRowLastColumn="0" w:lastRowFirstColumn="0" w:lastRowLastColumn="0"/>
            <w:tcW w:w="3293" w:type="dxa"/>
          </w:tcPr>
          <w:p w14:paraId="5CDFC725" w14:textId="77777777" w:rsidR="003F5B1A" w:rsidRDefault="00000000">
            <w:r>
              <w:t>FIN-H64-001</w:t>
            </w:r>
          </w:p>
        </w:tc>
        <w:tc>
          <w:tcPr>
            <w:tcW w:w="3293" w:type="dxa"/>
          </w:tcPr>
          <w:p w14:paraId="0FE7BFA5" w14:textId="77777777" w:rsidR="003F5B1A" w:rsidRDefault="00000000">
            <w:pPr>
              <w:cnfStyle w:val="000000000000" w:firstRow="0" w:lastRow="0" w:firstColumn="0" w:lastColumn="0" w:oddVBand="0" w:evenVBand="0" w:oddHBand="0" w:evenHBand="0" w:firstRowFirstColumn="0" w:firstRowLastColumn="0" w:lastRowFirstColumn="0" w:lastRowLastColumn="0"/>
            </w:pPr>
            <w:r>
              <w:t>381</w:t>
            </w:r>
          </w:p>
        </w:tc>
        <w:tc>
          <w:tcPr>
            <w:tcW w:w="3293" w:type="dxa"/>
          </w:tcPr>
          <w:p w14:paraId="48AFD151" w14:textId="77777777" w:rsidR="003F5B1A" w:rsidRDefault="00000000">
            <w:pPr>
              <w:cnfStyle w:val="000000000000" w:firstRow="0" w:lastRow="0" w:firstColumn="0" w:lastColumn="0" w:oddVBand="0" w:evenVBand="0" w:oddHBand="0" w:evenHBand="0" w:firstRowFirstColumn="0" w:firstRowLastColumn="0" w:lastRowFirstColumn="0" w:lastRowLastColumn="0"/>
            </w:pPr>
            <w:r>
              <w:t>176</w:t>
            </w:r>
          </w:p>
        </w:tc>
      </w:tr>
    </w:tbl>
    <w:p w14:paraId="76E02692" w14:textId="77777777" w:rsidR="000C207A" w:rsidRDefault="000C207A"/>
    <w:sectPr w:rsidR="000C207A" w:rsidSect="00034616">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6940089">
    <w:abstractNumId w:val="8"/>
  </w:num>
  <w:num w:numId="2" w16cid:durableId="1067533611">
    <w:abstractNumId w:val="6"/>
  </w:num>
  <w:num w:numId="3" w16cid:durableId="266275242">
    <w:abstractNumId w:val="5"/>
  </w:num>
  <w:num w:numId="4" w16cid:durableId="1040979038">
    <w:abstractNumId w:val="4"/>
  </w:num>
  <w:num w:numId="5" w16cid:durableId="819997857">
    <w:abstractNumId w:val="7"/>
  </w:num>
  <w:num w:numId="6" w16cid:durableId="1909723461">
    <w:abstractNumId w:val="3"/>
  </w:num>
  <w:num w:numId="7" w16cid:durableId="1876698269">
    <w:abstractNumId w:val="2"/>
  </w:num>
  <w:num w:numId="8" w16cid:durableId="1652758119">
    <w:abstractNumId w:val="1"/>
  </w:num>
  <w:num w:numId="9" w16cid:durableId="17172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07A"/>
    <w:rsid w:val="0015074B"/>
    <w:rsid w:val="001A241F"/>
    <w:rsid w:val="0029639D"/>
    <w:rsid w:val="00326F90"/>
    <w:rsid w:val="003F5B1A"/>
    <w:rsid w:val="00506E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7C53E"/>
  <w14:defaultImageDpi w14:val="300"/>
  <w15:docId w15:val="{EC07DF17-A989-4864-857F-5C97D05D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8385B"/>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74E6E"/>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85B"/>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134</Pages>
  <Words>46110</Words>
  <Characters>262828</Characters>
  <Application>Microsoft Office Word</Application>
  <DocSecurity>0</DocSecurity>
  <Lines>2190</Lines>
  <Paragraphs>616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2026-10-12T02:08:00Z</dcterms:created>
  <dcterms:modified xsi:type="dcterms:W3CDTF">2026-10-12T02:08:00Z</dcterms:modified>
  <cp:category/>
</cp:coreProperties>
</file>