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A43C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bookmarkStart w:id="0" w:name="_Hlk190076735"/>
      <w:bookmarkStart w:id="1" w:name="_Hlk190070695"/>
      <w:r w:rsidRPr="009C514A">
        <w:rPr>
          <w:rFonts w:ascii="Arial" w:eastAsia="Arial" w:hAnsi="Arial" w:cs="Arial"/>
          <w:color w:val="00000A"/>
          <w:lang w:eastAsia="cs-CZ"/>
        </w:rPr>
        <w:t>PARLAMENT ČESKÉ REPUBLIKY</w:t>
      </w:r>
    </w:p>
    <w:p w14:paraId="08AE5F80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Poslanecká sněmovna</w:t>
      </w:r>
    </w:p>
    <w:p w14:paraId="249272D7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202</w:t>
      </w:r>
      <w:r>
        <w:rPr>
          <w:rFonts w:ascii="Arial" w:eastAsia="Arial" w:hAnsi="Arial" w:cs="Arial"/>
          <w:color w:val="00000A"/>
          <w:lang w:eastAsia="cs-CZ"/>
        </w:rPr>
        <w:t>6</w:t>
      </w:r>
    </w:p>
    <w:p w14:paraId="214C6492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X. volební období</w:t>
      </w:r>
    </w:p>
    <w:p w14:paraId="0ABAECF0" w14:textId="77777777" w:rsidR="001A2354" w:rsidRPr="009C514A" w:rsidRDefault="001A2354" w:rsidP="001A2354">
      <w:pPr>
        <w:spacing w:after="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  <w:r w:rsidRPr="009C514A">
        <w:rPr>
          <w:rFonts w:ascii="Arial" w:eastAsia="Arial" w:hAnsi="Arial" w:cs="Arial"/>
          <w:color w:val="00000A"/>
          <w:lang w:eastAsia="cs-CZ"/>
        </w:rPr>
        <w:t>___________________________________________________________</w:t>
      </w:r>
    </w:p>
    <w:p w14:paraId="402079FF" w14:textId="77777777" w:rsidR="001A2354" w:rsidRPr="009C514A" w:rsidRDefault="001A2354" w:rsidP="001A2354">
      <w:pPr>
        <w:keepNext/>
        <w:spacing w:before="240" w:after="120" w:line="240" w:lineRule="auto"/>
        <w:jc w:val="center"/>
        <w:rPr>
          <w:rFonts w:ascii="Arial" w:eastAsia="Arial" w:hAnsi="Arial" w:cs="Arial"/>
          <w:color w:val="00000A"/>
          <w:lang w:eastAsia="cs-CZ"/>
        </w:rPr>
      </w:pPr>
    </w:p>
    <w:p w14:paraId="38F4F810" w14:textId="7A212126" w:rsidR="001A2354" w:rsidRPr="009C514A" w:rsidRDefault="001A2354" w:rsidP="001A235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514A">
        <w:rPr>
          <w:rFonts w:ascii="Times New Roman" w:hAnsi="Times New Roman" w:cs="Times New Roman"/>
          <w:b/>
          <w:bCs/>
          <w:sz w:val="24"/>
          <w:szCs w:val="24"/>
        </w:rPr>
        <w:t>Pozměňovací návrh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poslance </w:t>
      </w:r>
      <w:r w:rsidR="008E407E">
        <w:rPr>
          <w:rFonts w:ascii="Times New Roman" w:hAnsi="Times New Roman" w:cs="Times New Roman"/>
          <w:b/>
          <w:bCs/>
          <w:sz w:val="24"/>
          <w:szCs w:val="24"/>
        </w:rPr>
        <w:t>Roman Kubíčka</w:t>
      </w:r>
    </w:p>
    <w:p w14:paraId="28DD6225" w14:textId="77777777" w:rsidR="001A2354" w:rsidRPr="009C514A" w:rsidRDefault="001A2354" w:rsidP="001A235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C3E16">
        <w:rPr>
          <w:rFonts w:ascii="Times New Roman" w:hAnsi="Times New Roman" w:cs="Times New Roman"/>
          <w:b/>
          <w:bCs/>
          <w:sz w:val="24"/>
          <w:szCs w:val="24"/>
        </w:rPr>
        <w:t xml:space="preserve">k návrhu poslanců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 xml:space="preserve">Andreje Babiše, Karla Havlíčka, Tomia Okamury, Petra </w:t>
      </w:r>
      <w:proofErr w:type="spellStart"/>
      <w:r w:rsidRPr="009E15B8">
        <w:rPr>
          <w:rFonts w:ascii="Times New Roman" w:hAnsi="Times New Roman" w:cs="Times New Roman"/>
          <w:b/>
          <w:bCs/>
          <w:sz w:val="24"/>
          <w:szCs w:val="24"/>
        </w:rPr>
        <w:t>Macinky</w:t>
      </w:r>
      <w:proofErr w:type="spellEnd"/>
      <w:r w:rsidRPr="009E15B8">
        <w:rPr>
          <w:rFonts w:ascii="Times New Roman" w:hAnsi="Times New Roman" w:cs="Times New Roman"/>
          <w:b/>
          <w:bCs/>
          <w:sz w:val="24"/>
          <w:szCs w:val="24"/>
        </w:rPr>
        <w:t>, Aleny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Schillerové, Zuzany Schwarz Bařtipánové, Radima Fialy, Borise Šťastného, Vojtěcha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15B8">
        <w:rPr>
          <w:rFonts w:ascii="Times New Roman" w:hAnsi="Times New Roman" w:cs="Times New Roman"/>
          <w:b/>
          <w:bCs/>
          <w:sz w:val="24"/>
          <w:szCs w:val="24"/>
        </w:rPr>
        <w:t>Krňanského</w:t>
      </w:r>
      <w:proofErr w:type="spellEnd"/>
      <w:r w:rsidRPr="009E15B8">
        <w:rPr>
          <w:rFonts w:ascii="Times New Roman" w:hAnsi="Times New Roman" w:cs="Times New Roman"/>
          <w:b/>
          <w:bCs/>
          <w:sz w:val="24"/>
          <w:szCs w:val="24"/>
        </w:rPr>
        <w:t xml:space="preserve"> a Marie </w:t>
      </w:r>
      <w:proofErr w:type="spellStart"/>
      <w:r w:rsidRPr="009E15B8">
        <w:rPr>
          <w:rFonts w:ascii="Times New Roman" w:hAnsi="Times New Roman" w:cs="Times New Roman"/>
          <w:b/>
          <w:bCs/>
          <w:sz w:val="24"/>
          <w:szCs w:val="24"/>
        </w:rPr>
        <w:t>Pošarové</w:t>
      </w:r>
      <w:proofErr w:type="spellEnd"/>
      <w:r w:rsidRPr="009E15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3E16">
        <w:rPr>
          <w:rFonts w:ascii="Times New Roman" w:hAnsi="Times New Roman" w:cs="Times New Roman"/>
          <w:b/>
          <w:bCs/>
          <w:sz w:val="24"/>
          <w:szCs w:val="24"/>
        </w:rPr>
        <w:t xml:space="preserve">na vydání zákona, kterým se mění zákon č.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283/2021 Sb.,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  <w:r w:rsidRPr="005C3E16">
        <w:rPr>
          <w:rFonts w:ascii="Times New Roman" w:hAnsi="Times New Roman" w:cs="Times New Roman"/>
          <w:b/>
          <w:bCs/>
          <w:sz w:val="24"/>
          <w:szCs w:val="24"/>
        </w:rPr>
        <w:t>, ve znění pozdějších předpisů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E15B8">
        <w:rPr>
          <w:rFonts w:ascii="Times New Roman" w:hAnsi="Times New Roman" w:cs="Times New Roman"/>
          <w:b/>
          <w:bCs/>
          <w:sz w:val="24"/>
          <w:szCs w:val="24"/>
        </w:rPr>
        <w:t>a další související zákony</w:t>
      </w:r>
      <w:r>
        <w:rPr>
          <w:rFonts w:ascii="Times New Roman" w:hAnsi="Times New Roman" w:cs="Times New Roman"/>
          <w:b/>
          <w:bCs/>
          <w:sz w:val="24"/>
          <w:szCs w:val="24"/>
        </w:rPr>
        <w:t>, ve znění komplexního pozměňovacího návrhu</w:t>
      </w:r>
    </w:p>
    <w:p w14:paraId="500AE13C" w14:textId="77777777" w:rsidR="001A2354" w:rsidRDefault="001A2354" w:rsidP="001A2354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C514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(sněmovní tisk č.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67</w:t>
      </w:r>
      <w:r w:rsidRPr="009C514A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</w:p>
    <w:bookmarkEnd w:id="0"/>
    <w:bookmarkEnd w:id="1"/>
    <w:p w14:paraId="48AD28B8" w14:textId="77777777" w:rsidR="001A2354" w:rsidRDefault="001A2354" w:rsidP="0086250C">
      <w:pPr>
        <w:autoSpaceDE w:val="0"/>
        <w:autoSpaceDN w:val="0"/>
        <w:adjustRightInd w:val="0"/>
        <w:spacing w:after="240"/>
        <w:rPr>
          <w:rFonts w:ascii="Times New Roman" w:hAnsi="Times New Roman"/>
          <w:b/>
          <w:sz w:val="24"/>
          <w:szCs w:val="24"/>
          <w:u w:val="single"/>
        </w:rPr>
      </w:pPr>
    </w:p>
    <w:p w14:paraId="2283143D" w14:textId="2DAC5E5F" w:rsidR="0086250C" w:rsidRPr="00BF6884" w:rsidRDefault="0086250C" w:rsidP="0086250C">
      <w:pPr>
        <w:autoSpaceDE w:val="0"/>
        <w:autoSpaceDN w:val="0"/>
        <w:adjustRightInd w:val="0"/>
        <w:spacing w:after="240"/>
        <w:rPr>
          <w:rFonts w:ascii="Times New Roman" w:hAnsi="Times New Roman"/>
          <w:b/>
          <w:sz w:val="24"/>
          <w:szCs w:val="24"/>
          <w:u w:val="single"/>
        </w:rPr>
      </w:pPr>
      <w:r w:rsidRPr="00BF6884">
        <w:rPr>
          <w:rFonts w:ascii="Times New Roman" w:hAnsi="Times New Roman"/>
          <w:b/>
          <w:sz w:val="24"/>
          <w:szCs w:val="24"/>
          <w:u w:val="single"/>
        </w:rPr>
        <w:t>I. Text pozměňovacího návrhu:</w:t>
      </w:r>
    </w:p>
    <w:p w14:paraId="5EDC000E" w14:textId="18C1DAAE" w:rsidR="00FF5C2A" w:rsidRPr="0086250C" w:rsidRDefault="00B0739B">
      <w:pPr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>V</w:t>
      </w:r>
      <w:r w:rsidR="00C24535" w:rsidRPr="0086250C">
        <w:rPr>
          <w:rFonts w:ascii="Times New Roman" w:hAnsi="Times New Roman" w:cs="Times New Roman"/>
        </w:rPr>
        <w:t> části čtyřicáté první čl. LIX</w:t>
      </w:r>
      <w:r w:rsidRPr="0086250C">
        <w:rPr>
          <w:rFonts w:ascii="Times New Roman" w:hAnsi="Times New Roman" w:cs="Times New Roman"/>
        </w:rPr>
        <w:t xml:space="preserve"> se za </w:t>
      </w:r>
      <w:r w:rsidR="00C24535" w:rsidRPr="0086250C">
        <w:rPr>
          <w:rFonts w:ascii="Times New Roman" w:hAnsi="Times New Roman" w:cs="Times New Roman"/>
        </w:rPr>
        <w:t xml:space="preserve">stávající </w:t>
      </w:r>
      <w:r w:rsidRPr="0086250C">
        <w:rPr>
          <w:rFonts w:ascii="Times New Roman" w:hAnsi="Times New Roman" w:cs="Times New Roman"/>
        </w:rPr>
        <w:t>bod 41 vklád</w:t>
      </w:r>
      <w:r w:rsidR="00113F4D">
        <w:rPr>
          <w:rFonts w:ascii="Times New Roman" w:hAnsi="Times New Roman" w:cs="Times New Roman"/>
        </w:rPr>
        <w:t>ají</w:t>
      </w:r>
      <w:r w:rsidRPr="0086250C">
        <w:rPr>
          <w:rFonts w:ascii="Times New Roman" w:hAnsi="Times New Roman" w:cs="Times New Roman"/>
        </w:rPr>
        <w:t xml:space="preserve"> nov</w:t>
      </w:r>
      <w:r w:rsidR="00113F4D">
        <w:rPr>
          <w:rFonts w:ascii="Times New Roman" w:hAnsi="Times New Roman" w:cs="Times New Roman"/>
        </w:rPr>
        <w:t>é</w:t>
      </w:r>
      <w:r w:rsidRPr="0086250C">
        <w:rPr>
          <w:rFonts w:ascii="Times New Roman" w:hAnsi="Times New Roman" w:cs="Times New Roman"/>
        </w:rPr>
        <w:t xml:space="preserve"> bod</w:t>
      </w:r>
      <w:r w:rsidR="00113F4D">
        <w:rPr>
          <w:rFonts w:ascii="Times New Roman" w:hAnsi="Times New Roman" w:cs="Times New Roman"/>
        </w:rPr>
        <w:t>y</w:t>
      </w:r>
      <w:r w:rsidRPr="0086250C">
        <w:rPr>
          <w:rFonts w:ascii="Times New Roman" w:hAnsi="Times New Roman" w:cs="Times New Roman"/>
        </w:rPr>
        <w:t xml:space="preserve"> 42</w:t>
      </w:r>
      <w:r w:rsidR="00113F4D">
        <w:rPr>
          <w:rFonts w:ascii="Times New Roman" w:hAnsi="Times New Roman" w:cs="Times New Roman"/>
        </w:rPr>
        <w:t xml:space="preserve"> a 43</w:t>
      </w:r>
      <w:r w:rsidRPr="0086250C">
        <w:rPr>
          <w:rFonts w:ascii="Times New Roman" w:hAnsi="Times New Roman" w:cs="Times New Roman"/>
        </w:rPr>
        <w:t>, kter</w:t>
      </w:r>
      <w:r w:rsidR="00113F4D">
        <w:rPr>
          <w:rFonts w:ascii="Times New Roman" w:hAnsi="Times New Roman" w:cs="Times New Roman"/>
        </w:rPr>
        <w:t>é</w:t>
      </w:r>
      <w:r w:rsidRPr="0086250C">
        <w:rPr>
          <w:rFonts w:ascii="Times New Roman" w:hAnsi="Times New Roman" w:cs="Times New Roman"/>
        </w:rPr>
        <w:t xml:space="preserve"> zní:</w:t>
      </w:r>
    </w:p>
    <w:p w14:paraId="4CE17A20" w14:textId="71989DA3" w:rsidR="005B3526" w:rsidRDefault="0083279F" w:rsidP="005B3526">
      <w:pPr>
        <w:ind w:left="709" w:hanging="1"/>
        <w:jc w:val="both"/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 xml:space="preserve">„42. </w:t>
      </w:r>
      <w:r w:rsidR="00B0739B" w:rsidRPr="0086250C">
        <w:rPr>
          <w:rFonts w:ascii="Times New Roman" w:hAnsi="Times New Roman" w:cs="Times New Roman"/>
        </w:rPr>
        <w:t xml:space="preserve">V příloze č. 1 </w:t>
      </w:r>
      <w:r w:rsidR="00AA4C2C" w:rsidRPr="0086250C">
        <w:rPr>
          <w:rFonts w:ascii="Times New Roman" w:hAnsi="Times New Roman" w:cs="Times New Roman"/>
        </w:rPr>
        <w:t xml:space="preserve">zákona se </w:t>
      </w:r>
      <w:r w:rsidR="004C7AF2">
        <w:rPr>
          <w:rFonts w:ascii="Times New Roman" w:hAnsi="Times New Roman" w:cs="Times New Roman"/>
        </w:rPr>
        <w:t>do</w:t>
      </w:r>
      <w:r w:rsidR="00B0739B" w:rsidRPr="0086250C">
        <w:rPr>
          <w:rFonts w:ascii="Times New Roman" w:hAnsi="Times New Roman" w:cs="Times New Roman"/>
        </w:rPr>
        <w:t> bod</w:t>
      </w:r>
      <w:r w:rsidR="00AA4C2C" w:rsidRPr="0086250C">
        <w:rPr>
          <w:rFonts w:ascii="Times New Roman" w:hAnsi="Times New Roman" w:cs="Times New Roman"/>
        </w:rPr>
        <w:t>u</w:t>
      </w:r>
      <w:r w:rsidR="00B0739B" w:rsidRPr="0086250C">
        <w:rPr>
          <w:rFonts w:ascii="Times New Roman" w:hAnsi="Times New Roman" w:cs="Times New Roman"/>
        </w:rPr>
        <w:t xml:space="preserve"> </w:t>
      </w:r>
      <w:r w:rsidR="005B3526">
        <w:rPr>
          <w:rFonts w:ascii="Times New Roman" w:hAnsi="Times New Roman" w:cs="Times New Roman"/>
        </w:rPr>
        <w:t>5</w:t>
      </w:r>
      <w:r w:rsidR="00B0739B" w:rsidRPr="0086250C">
        <w:rPr>
          <w:rFonts w:ascii="Times New Roman" w:hAnsi="Times New Roman" w:cs="Times New Roman"/>
        </w:rPr>
        <w:t xml:space="preserve">. </w:t>
      </w:r>
      <w:r w:rsidR="00D92BA8" w:rsidRPr="0086250C">
        <w:rPr>
          <w:rFonts w:ascii="Times New Roman" w:hAnsi="Times New Roman" w:cs="Times New Roman"/>
        </w:rPr>
        <w:t>nově vklád</w:t>
      </w:r>
      <w:r w:rsidR="002F5F70">
        <w:rPr>
          <w:rFonts w:ascii="Times New Roman" w:hAnsi="Times New Roman" w:cs="Times New Roman"/>
        </w:rPr>
        <w:t>ají</w:t>
      </w:r>
      <w:r w:rsidR="00D92BA8" w:rsidRPr="0086250C">
        <w:rPr>
          <w:rFonts w:ascii="Times New Roman" w:hAnsi="Times New Roman" w:cs="Times New Roman"/>
        </w:rPr>
        <w:t xml:space="preserve"> za slova „</w:t>
      </w:r>
      <w:r w:rsidR="005B3526" w:rsidRPr="005B3526">
        <w:rPr>
          <w:rFonts w:ascii="Times New Roman" w:hAnsi="Times New Roman" w:cs="Times New Roman"/>
        </w:rPr>
        <w:t xml:space="preserve">vedení 400 </w:t>
      </w:r>
      <w:proofErr w:type="spellStart"/>
      <w:r w:rsidR="005B3526" w:rsidRPr="005B3526">
        <w:rPr>
          <w:rFonts w:ascii="Times New Roman" w:hAnsi="Times New Roman" w:cs="Times New Roman"/>
        </w:rPr>
        <w:t>kV</w:t>
      </w:r>
      <w:proofErr w:type="spellEnd"/>
      <w:r w:rsidR="005B3526" w:rsidRPr="005B3526">
        <w:rPr>
          <w:rFonts w:ascii="Times New Roman" w:hAnsi="Times New Roman" w:cs="Times New Roman"/>
        </w:rPr>
        <w:t xml:space="preserve"> Milín </w:t>
      </w:r>
      <w:r w:rsidR="005B3526">
        <w:rPr>
          <w:rFonts w:ascii="Times New Roman" w:hAnsi="Times New Roman" w:cs="Times New Roman"/>
        </w:rPr>
        <w:t>–</w:t>
      </w:r>
      <w:r w:rsidR="005B3526" w:rsidRPr="005B3526">
        <w:rPr>
          <w:rFonts w:ascii="Times New Roman" w:hAnsi="Times New Roman" w:cs="Times New Roman"/>
        </w:rPr>
        <w:t xml:space="preserve"> Orlík</w:t>
      </w:r>
      <w:r w:rsidR="005B3526">
        <w:rPr>
          <w:rFonts w:ascii="Times New Roman" w:hAnsi="Times New Roman" w:cs="Times New Roman"/>
        </w:rPr>
        <w:t xml:space="preserve">“ </w:t>
      </w:r>
      <w:r w:rsidR="00A11BC1" w:rsidRPr="0086250C">
        <w:rPr>
          <w:rFonts w:ascii="Times New Roman" w:hAnsi="Times New Roman" w:cs="Times New Roman"/>
        </w:rPr>
        <w:t>slova „</w:t>
      </w:r>
      <w:r w:rsidR="005B3526">
        <w:rPr>
          <w:rFonts w:ascii="Times New Roman" w:hAnsi="Times New Roman" w:cs="Times New Roman"/>
        </w:rPr>
        <w:t>v</w:t>
      </w:r>
      <w:r w:rsidR="005B3526" w:rsidRPr="005B3526">
        <w:rPr>
          <w:rFonts w:ascii="Times New Roman" w:hAnsi="Times New Roman" w:cs="Times New Roman"/>
        </w:rPr>
        <w:t xml:space="preserve">edení 400 </w:t>
      </w:r>
      <w:proofErr w:type="spellStart"/>
      <w:r w:rsidR="005B3526" w:rsidRPr="005B3526">
        <w:rPr>
          <w:rFonts w:ascii="Times New Roman" w:hAnsi="Times New Roman" w:cs="Times New Roman"/>
        </w:rPr>
        <w:t>kV</w:t>
      </w:r>
      <w:proofErr w:type="spellEnd"/>
      <w:r w:rsidR="005B3526" w:rsidRPr="005B3526">
        <w:rPr>
          <w:rFonts w:ascii="Times New Roman" w:hAnsi="Times New Roman" w:cs="Times New Roman"/>
        </w:rPr>
        <w:t xml:space="preserve"> Slavětice – Prosenice</w:t>
      </w:r>
      <w:r w:rsidR="00944B07" w:rsidRPr="0086250C">
        <w:rPr>
          <w:rFonts w:ascii="Times New Roman" w:hAnsi="Times New Roman" w:cs="Times New Roman"/>
        </w:rPr>
        <w:t>“</w:t>
      </w:r>
      <w:r w:rsidR="005B3526">
        <w:rPr>
          <w:rFonts w:ascii="Times New Roman" w:hAnsi="Times New Roman" w:cs="Times New Roman"/>
        </w:rPr>
        <w:t xml:space="preserve"> a „v</w:t>
      </w:r>
      <w:r w:rsidR="005B3526" w:rsidRPr="005B3526">
        <w:rPr>
          <w:rFonts w:ascii="Times New Roman" w:hAnsi="Times New Roman" w:cs="Times New Roman"/>
        </w:rPr>
        <w:t xml:space="preserve">edení 400 </w:t>
      </w:r>
      <w:proofErr w:type="spellStart"/>
      <w:r w:rsidR="005B3526" w:rsidRPr="005B3526">
        <w:rPr>
          <w:rFonts w:ascii="Times New Roman" w:hAnsi="Times New Roman" w:cs="Times New Roman"/>
        </w:rPr>
        <w:t>kV</w:t>
      </w:r>
      <w:proofErr w:type="spellEnd"/>
      <w:r w:rsidR="005B3526" w:rsidRPr="005B3526">
        <w:rPr>
          <w:rFonts w:ascii="Times New Roman" w:hAnsi="Times New Roman" w:cs="Times New Roman"/>
        </w:rPr>
        <w:t xml:space="preserve"> Čechy </w:t>
      </w:r>
      <w:proofErr w:type="gramStart"/>
      <w:r w:rsidR="005B3526" w:rsidRPr="005B3526">
        <w:rPr>
          <w:rFonts w:ascii="Times New Roman" w:hAnsi="Times New Roman" w:cs="Times New Roman"/>
        </w:rPr>
        <w:t>Střed</w:t>
      </w:r>
      <w:proofErr w:type="gramEnd"/>
      <w:r w:rsidR="005B3526" w:rsidRPr="005B3526">
        <w:rPr>
          <w:rFonts w:ascii="Times New Roman" w:hAnsi="Times New Roman" w:cs="Times New Roman"/>
        </w:rPr>
        <w:t xml:space="preserve"> – Malešice</w:t>
      </w:r>
      <w:r w:rsidR="005B3526">
        <w:rPr>
          <w:rFonts w:ascii="Times New Roman" w:hAnsi="Times New Roman" w:cs="Times New Roman"/>
        </w:rPr>
        <w:t>“.</w:t>
      </w:r>
    </w:p>
    <w:p w14:paraId="523DF219" w14:textId="5FEF1229" w:rsidR="00113F4D" w:rsidRPr="0086250C" w:rsidRDefault="00113F4D" w:rsidP="00113F4D">
      <w:pPr>
        <w:ind w:left="709" w:hanging="1"/>
        <w:jc w:val="both"/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3</w:t>
      </w:r>
      <w:r w:rsidRPr="0086250C">
        <w:rPr>
          <w:rFonts w:ascii="Times New Roman" w:hAnsi="Times New Roman" w:cs="Times New Roman"/>
        </w:rPr>
        <w:t xml:space="preserve">. V příloze č. 1 zákona se </w:t>
      </w:r>
      <w:r>
        <w:rPr>
          <w:rFonts w:ascii="Times New Roman" w:hAnsi="Times New Roman" w:cs="Times New Roman"/>
        </w:rPr>
        <w:t>do</w:t>
      </w:r>
      <w:r w:rsidRPr="0086250C">
        <w:rPr>
          <w:rFonts w:ascii="Times New Roman" w:hAnsi="Times New Roman" w:cs="Times New Roman"/>
        </w:rPr>
        <w:t> bodu 7. nově vklád</w:t>
      </w:r>
      <w:r>
        <w:rPr>
          <w:rFonts w:ascii="Times New Roman" w:hAnsi="Times New Roman" w:cs="Times New Roman"/>
        </w:rPr>
        <w:t>ají</w:t>
      </w:r>
      <w:r w:rsidRPr="0086250C">
        <w:rPr>
          <w:rFonts w:ascii="Times New Roman" w:hAnsi="Times New Roman" w:cs="Times New Roman"/>
        </w:rPr>
        <w:t xml:space="preserve"> za slova „nový jaderný zdroj v lokalitě Dukovany“ slova „nový jaderný zdroj v lokalitě Tušimice“</w:t>
      </w:r>
      <w:r>
        <w:rPr>
          <w:rFonts w:ascii="Times New Roman" w:hAnsi="Times New Roman" w:cs="Times New Roman"/>
        </w:rPr>
        <w:t xml:space="preserve">, </w:t>
      </w:r>
      <w:r w:rsidRPr="0086250C">
        <w:rPr>
          <w:rFonts w:ascii="Times New Roman" w:hAnsi="Times New Roman" w:cs="Times New Roman"/>
        </w:rPr>
        <w:t>„nový jaderný zdroj v lokalitě Dětmarovice“</w:t>
      </w:r>
      <w:r>
        <w:rPr>
          <w:rFonts w:ascii="Times New Roman" w:hAnsi="Times New Roman" w:cs="Times New Roman"/>
        </w:rPr>
        <w:t xml:space="preserve">, „nový plynový zdroj v lokalitě Počerady“, „nový plynový zdroj v lokalitě Mělník“, „nový plynový zdroj v lokalitě </w:t>
      </w:r>
      <w:proofErr w:type="spellStart"/>
      <w:r>
        <w:rPr>
          <w:rFonts w:ascii="Times New Roman" w:hAnsi="Times New Roman" w:cs="Times New Roman"/>
        </w:rPr>
        <w:t>Prunéřov</w:t>
      </w:r>
      <w:proofErr w:type="spellEnd"/>
      <w:r>
        <w:rPr>
          <w:rFonts w:ascii="Times New Roman" w:hAnsi="Times New Roman" w:cs="Times New Roman"/>
        </w:rPr>
        <w:t>“, „nový plynový zdroj v lokalitě Dětmarovice“ a „nový plynový zdroj v lokalitě Ledvice“</w:t>
      </w:r>
      <w:r w:rsidRPr="0086250C">
        <w:rPr>
          <w:rFonts w:ascii="Times New Roman" w:hAnsi="Times New Roman" w:cs="Times New Roman"/>
        </w:rPr>
        <w:t>.“</w:t>
      </w:r>
    </w:p>
    <w:p w14:paraId="512592CD" w14:textId="64E87DF3" w:rsidR="00B0739B" w:rsidRDefault="00B0739B">
      <w:pPr>
        <w:rPr>
          <w:rFonts w:ascii="Times New Roman" w:hAnsi="Times New Roman" w:cs="Times New Roman"/>
        </w:rPr>
      </w:pPr>
      <w:r w:rsidRPr="0086250C">
        <w:rPr>
          <w:rFonts w:ascii="Times New Roman" w:hAnsi="Times New Roman" w:cs="Times New Roman"/>
        </w:rPr>
        <w:t>Body 42 až 46 se označují jako body 4</w:t>
      </w:r>
      <w:r w:rsidR="00113F4D">
        <w:rPr>
          <w:rFonts w:ascii="Times New Roman" w:hAnsi="Times New Roman" w:cs="Times New Roman"/>
        </w:rPr>
        <w:t>4</w:t>
      </w:r>
      <w:r w:rsidRPr="0086250C">
        <w:rPr>
          <w:rFonts w:ascii="Times New Roman" w:hAnsi="Times New Roman" w:cs="Times New Roman"/>
        </w:rPr>
        <w:t xml:space="preserve"> až 4</w:t>
      </w:r>
      <w:r w:rsidR="00113F4D">
        <w:rPr>
          <w:rFonts w:ascii="Times New Roman" w:hAnsi="Times New Roman" w:cs="Times New Roman"/>
        </w:rPr>
        <w:t>8</w:t>
      </w:r>
      <w:r w:rsidRPr="0086250C">
        <w:rPr>
          <w:rFonts w:ascii="Times New Roman" w:hAnsi="Times New Roman" w:cs="Times New Roman"/>
        </w:rPr>
        <w:t>.</w:t>
      </w:r>
    </w:p>
    <w:p w14:paraId="78DA99ED" w14:textId="2A7F136F" w:rsidR="007C27DE" w:rsidRDefault="004D535E" w:rsidP="004D535E">
      <w:pPr>
        <w:autoSpaceDE w:val="0"/>
        <w:autoSpaceDN w:val="0"/>
        <w:adjustRightInd w:val="0"/>
        <w:spacing w:after="240"/>
        <w:rPr>
          <w:rFonts w:ascii="Times New Roman" w:hAnsi="Times New Roman"/>
          <w:b/>
          <w:sz w:val="24"/>
          <w:szCs w:val="24"/>
          <w:u w:val="single"/>
        </w:rPr>
      </w:pPr>
      <w:r w:rsidRPr="004D535E">
        <w:rPr>
          <w:rFonts w:ascii="Times New Roman" w:hAnsi="Times New Roman"/>
          <w:b/>
          <w:sz w:val="24"/>
          <w:szCs w:val="24"/>
          <w:u w:val="single"/>
        </w:rPr>
        <w:t>II. Odůvodnění pozměňovacího návrhu</w:t>
      </w:r>
    </w:p>
    <w:p w14:paraId="31EBC3FD" w14:textId="5ABCAFD5" w:rsidR="00511122" w:rsidRDefault="00113F4D" w:rsidP="005111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Nový bod 42 se týká staveb</w:t>
      </w:r>
      <w:r w:rsidR="00F7421F">
        <w:rPr>
          <w:rFonts w:ascii="Times New Roman" w:hAnsi="Times New Roman" w:cs="Times New Roman"/>
        </w:rPr>
        <w:t xml:space="preserve"> elektroenergetické přenosové soustavy</w:t>
      </w:r>
      <w:r>
        <w:rPr>
          <w:rFonts w:ascii="Times New Roman" w:hAnsi="Times New Roman" w:cs="Times New Roman"/>
        </w:rPr>
        <w:t xml:space="preserve">. </w:t>
      </w:r>
      <w:r w:rsidR="00511122">
        <w:rPr>
          <w:rFonts w:ascii="Times New Roman" w:hAnsi="Times New Roman" w:cs="Times New Roman"/>
        </w:rPr>
        <w:t xml:space="preserve">V případě akce „vedení </w:t>
      </w:r>
      <w:r w:rsidR="00511122" w:rsidRPr="00511122">
        <w:rPr>
          <w:rFonts w:ascii="Times New Roman" w:hAnsi="Times New Roman" w:cs="Times New Roman"/>
        </w:rPr>
        <w:t xml:space="preserve">400 </w:t>
      </w:r>
      <w:proofErr w:type="spellStart"/>
      <w:r w:rsidR="00511122" w:rsidRPr="00511122">
        <w:rPr>
          <w:rFonts w:ascii="Times New Roman" w:hAnsi="Times New Roman" w:cs="Times New Roman"/>
        </w:rPr>
        <w:t>kV</w:t>
      </w:r>
      <w:proofErr w:type="spellEnd"/>
      <w:r w:rsidR="00511122" w:rsidRPr="00511122">
        <w:rPr>
          <w:rFonts w:ascii="Times New Roman" w:hAnsi="Times New Roman" w:cs="Times New Roman"/>
        </w:rPr>
        <w:t xml:space="preserve"> Slavětice – Prosenice</w:t>
      </w:r>
      <w:r w:rsidR="00511122">
        <w:rPr>
          <w:rFonts w:ascii="Times New Roman" w:hAnsi="Times New Roman" w:cs="Times New Roman"/>
        </w:rPr>
        <w:t>“ se jedná o nezbytnou stavbu pro realizaci připojení nového jaderného zdroje v lokalitě Dukovany (6. blok). Akce „v</w:t>
      </w:r>
      <w:r w:rsidR="00511122" w:rsidRPr="00511122">
        <w:rPr>
          <w:rFonts w:ascii="Times New Roman" w:hAnsi="Times New Roman" w:cs="Times New Roman"/>
        </w:rPr>
        <w:t xml:space="preserve">edení 400 </w:t>
      </w:r>
      <w:proofErr w:type="spellStart"/>
      <w:r w:rsidR="00511122" w:rsidRPr="00511122">
        <w:rPr>
          <w:rFonts w:ascii="Times New Roman" w:hAnsi="Times New Roman" w:cs="Times New Roman"/>
        </w:rPr>
        <w:t>kV</w:t>
      </w:r>
      <w:proofErr w:type="spellEnd"/>
      <w:r w:rsidR="00511122" w:rsidRPr="00511122">
        <w:rPr>
          <w:rFonts w:ascii="Times New Roman" w:hAnsi="Times New Roman" w:cs="Times New Roman"/>
        </w:rPr>
        <w:t xml:space="preserve"> Čechy </w:t>
      </w:r>
      <w:proofErr w:type="gramStart"/>
      <w:r w:rsidR="00511122" w:rsidRPr="00511122">
        <w:rPr>
          <w:rFonts w:ascii="Times New Roman" w:hAnsi="Times New Roman" w:cs="Times New Roman"/>
        </w:rPr>
        <w:t>Střed</w:t>
      </w:r>
      <w:proofErr w:type="gramEnd"/>
      <w:r w:rsidR="00511122" w:rsidRPr="00511122">
        <w:rPr>
          <w:rFonts w:ascii="Times New Roman" w:hAnsi="Times New Roman" w:cs="Times New Roman"/>
        </w:rPr>
        <w:t xml:space="preserve"> – Malešice</w:t>
      </w:r>
      <w:r w:rsidR="00511122">
        <w:rPr>
          <w:rFonts w:ascii="Times New Roman" w:hAnsi="Times New Roman" w:cs="Times New Roman"/>
        </w:rPr>
        <w:t xml:space="preserve">“ je poté zásadní stavbou pro posílení bezpečnosti při zásobování hlavního města Prahy el. energií. </w:t>
      </w:r>
    </w:p>
    <w:p w14:paraId="67333DA9" w14:textId="2FE5FBBC" w:rsidR="00511122" w:rsidRDefault="00500CDE" w:rsidP="005111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11122">
        <w:rPr>
          <w:rFonts w:ascii="Times New Roman" w:hAnsi="Times New Roman" w:cs="Times New Roman"/>
        </w:rPr>
        <w:t xml:space="preserve">kce „vedení </w:t>
      </w:r>
      <w:r w:rsidR="00511122" w:rsidRPr="00511122">
        <w:rPr>
          <w:rFonts w:ascii="Times New Roman" w:hAnsi="Times New Roman" w:cs="Times New Roman"/>
        </w:rPr>
        <w:t xml:space="preserve">400 </w:t>
      </w:r>
      <w:proofErr w:type="spellStart"/>
      <w:r w:rsidR="00511122" w:rsidRPr="00511122">
        <w:rPr>
          <w:rFonts w:ascii="Times New Roman" w:hAnsi="Times New Roman" w:cs="Times New Roman"/>
        </w:rPr>
        <w:t>kV</w:t>
      </w:r>
      <w:proofErr w:type="spellEnd"/>
      <w:r w:rsidR="00511122" w:rsidRPr="00511122">
        <w:rPr>
          <w:rFonts w:ascii="Times New Roman" w:hAnsi="Times New Roman" w:cs="Times New Roman"/>
        </w:rPr>
        <w:t xml:space="preserve"> Slavětice – Prosenice</w:t>
      </w:r>
      <w:r w:rsidR="00511122">
        <w:rPr>
          <w:rFonts w:ascii="Times New Roman" w:hAnsi="Times New Roman" w:cs="Times New Roman"/>
        </w:rPr>
        <w:t>“ j</w:t>
      </w:r>
      <w:r>
        <w:rPr>
          <w:rFonts w:ascii="Times New Roman" w:hAnsi="Times New Roman" w:cs="Times New Roman"/>
        </w:rPr>
        <w:t xml:space="preserve">e aktuálně v předprojektové fázi, kdy </w:t>
      </w:r>
      <w:r w:rsidR="000912D7">
        <w:rPr>
          <w:rFonts w:ascii="Times New Roman" w:hAnsi="Times New Roman" w:cs="Times New Roman"/>
        </w:rPr>
        <w:t xml:space="preserve">tato </w:t>
      </w:r>
      <w:r>
        <w:rPr>
          <w:rFonts w:ascii="Times New Roman" w:hAnsi="Times New Roman" w:cs="Times New Roman"/>
        </w:rPr>
        <w:t xml:space="preserve">je uplatněna do Politiky územního rozvoje České republiky a Územního rozvojového plánu. </w:t>
      </w:r>
      <w:r w:rsidR="000912D7">
        <w:rPr>
          <w:rFonts w:ascii="Times New Roman" w:hAnsi="Times New Roman" w:cs="Times New Roman"/>
        </w:rPr>
        <w:t>Taktéž záměr</w:t>
      </w:r>
      <w:r w:rsidR="00511122">
        <w:rPr>
          <w:rFonts w:ascii="Times New Roman" w:hAnsi="Times New Roman" w:cs="Times New Roman"/>
        </w:rPr>
        <w:t xml:space="preserve"> „v</w:t>
      </w:r>
      <w:r w:rsidR="00511122" w:rsidRPr="00511122">
        <w:rPr>
          <w:rFonts w:ascii="Times New Roman" w:hAnsi="Times New Roman" w:cs="Times New Roman"/>
        </w:rPr>
        <w:t xml:space="preserve">edení 400 </w:t>
      </w:r>
      <w:proofErr w:type="spellStart"/>
      <w:r w:rsidR="00511122" w:rsidRPr="00511122">
        <w:rPr>
          <w:rFonts w:ascii="Times New Roman" w:hAnsi="Times New Roman" w:cs="Times New Roman"/>
        </w:rPr>
        <w:t>kV</w:t>
      </w:r>
      <w:proofErr w:type="spellEnd"/>
      <w:r w:rsidR="00511122" w:rsidRPr="00511122">
        <w:rPr>
          <w:rFonts w:ascii="Times New Roman" w:hAnsi="Times New Roman" w:cs="Times New Roman"/>
        </w:rPr>
        <w:t xml:space="preserve"> Čechy </w:t>
      </w:r>
      <w:proofErr w:type="gramStart"/>
      <w:r w:rsidR="00511122" w:rsidRPr="00511122">
        <w:rPr>
          <w:rFonts w:ascii="Times New Roman" w:hAnsi="Times New Roman" w:cs="Times New Roman"/>
        </w:rPr>
        <w:t>Střed</w:t>
      </w:r>
      <w:proofErr w:type="gramEnd"/>
      <w:r w:rsidR="00511122" w:rsidRPr="00511122">
        <w:rPr>
          <w:rFonts w:ascii="Times New Roman" w:hAnsi="Times New Roman" w:cs="Times New Roman"/>
        </w:rPr>
        <w:t xml:space="preserve"> – Malešice</w:t>
      </w:r>
      <w:r w:rsidR="00511122">
        <w:rPr>
          <w:rFonts w:ascii="Times New Roman" w:hAnsi="Times New Roman" w:cs="Times New Roman"/>
        </w:rPr>
        <w:t>“</w:t>
      </w:r>
      <w:r w:rsidR="00511122" w:rsidRPr="00511122">
        <w:rPr>
          <w:rFonts w:ascii="Times New Roman" w:hAnsi="Times New Roman" w:cs="Times New Roman"/>
        </w:rPr>
        <w:t xml:space="preserve"> </w:t>
      </w:r>
      <w:r w:rsidR="000912D7">
        <w:rPr>
          <w:rFonts w:ascii="Times New Roman" w:hAnsi="Times New Roman" w:cs="Times New Roman"/>
        </w:rPr>
        <w:t>je intenzivně připravován.</w:t>
      </w:r>
    </w:p>
    <w:p w14:paraId="60651989" w14:textId="19441179" w:rsidR="00F7421F" w:rsidRDefault="00F7421F" w:rsidP="00F742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Nový bod 43 se týká nových jaderných zdrojů, kdy v současné době probíhá příprava projektů malých modulárních jaderných reaktorů, které jsou stavbami pro energetickou bezpečnost podle § 1 odst. 5 písm. a) a b) v lokalitách Temelín, Tušimice a Dětmarovice. V přípravě jsou rovněž projekty výroben elektřiny z plynu o celkovém instalovaném výkonu 100 MW a více, které jsou stavbami pro</w:t>
      </w:r>
      <w:r w:rsidRPr="000424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energetickou bezpečnost podle § 1 odst. 5 písm. c). Tyto plynové zdroje jsou připravovány v lokalitách Počerady, Mělník, </w:t>
      </w:r>
      <w:proofErr w:type="spellStart"/>
      <w:r>
        <w:rPr>
          <w:rFonts w:ascii="Times New Roman" w:hAnsi="Times New Roman" w:cs="Times New Roman"/>
        </w:rPr>
        <w:t>Prunéřov</w:t>
      </w:r>
      <w:proofErr w:type="spellEnd"/>
      <w:r>
        <w:rPr>
          <w:rFonts w:ascii="Times New Roman" w:hAnsi="Times New Roman" w:cs="Times New Roman"/>
        </w:rPr>
        <w:t xml:space="preserve">, Ledvice a Dětmarovice. </w:t>
      </w:r>
    </w:p>
    <w:p w14:paraId="2191787C" w14:textId="2F332775" w:rsidR="00F7421F" w:rsidRDefault="00F7421F" w:rsidP="00F742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 některých případech již byly zahájeny povolovací procesy (závěry zjišťovacího řízení byly vydány k záměrům SMR v lokalitách Temelín a Tušimice, pro plynové zdroje v lokalitě Mělník již bylo vydáno </w:t>
      </w:r>
      <w:r>
        <w:rPr>
          <w:rFonts w:ascii="Times New Roman" w:hAnsi="Times New Roman" w:cs="Times New Roman"/>
        </w:rPr>
        <w:lastRenderedPageBreak/>
        <w:t xml:space="preserve">stanovisko EIA, pro lokalitu Počerady pak rovněž závěry zjišťovacího řízení). V ostatních případech jsou rovněž záměry připravovány. </w:t>
      </w:r>
    </w:p>
    <w:p w14:paraId="2708F674" w14:textId="4148DD65" w:rsidR="00511122" w:rsidRDefault="00511122" w:rsidP="005111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 proto vhodné doplnit tyto akce do přílohy č. 1 k zákonu č. 416/2009 Sb., o urychlení výstavby strategicky významné infrastruktury, proto, aby byla i těmto projektům přisouzena obdobná významnost, jakou disponují projekty uvedené v ostatních bodech přílohy č. 1 k tomto zákonu.</w:t>
      </w:r>
    </w:p>
    <w:p w14:paraId="37D4FAC1" w14:textId="28BD75CC" w:rsidR="00166148" w:rsidRPr="00BF6884" w:rsidRDefault="00166148" w:rsidP="0016614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>I</w:t>
      </w:r>
      <w:r w:rsidR="00C95F5A">
        <w:rPr>
          <w:rFonts w:ascii="Times New Roman" w:hAnsi="Times New Roman"/>
          <w:b/>
          <w:bCs/>
          <w:sz w:val="24"/>
          <w:szCs w:val="24"/>
          <w:u w:val="single"/>
        </w:rPr>
        <w:t>I</w:t>
      </w: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 xml:space="preserve">I.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Úplné z</w:t>
      </w: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>nění s vyznačením navrhovaných změn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(dle sněmovního tisku č. </w:t>
      </w:r>
      <w:r w:rsidR="00E24943">
        <w:rPr>
          <w:rFonts w:ascii="Times New Roman" w:hAnsi="Times New Roman"/>
          <w:b/>
          <w:bCs/>
          <w:sz w:val="24"/>
          <w:szCs w:val="24"/>
          <w:u w:val="single"/>
        </w:rPr>
        <w:t>67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/</w:t>
      </w:r>
      <w:r w:rsidR="00E24943">
        <w:rPr>
          <w:rFonts w:ascii="Times New Roman" w:hAnsi="Times New Roman"/>
          <w:b/>
          <w:bCs/>
          <w:sz w:val="24"/>
          <w:szCs w:val="24"/>
          <w:u w:val="single"/>
        </w:rPr>
        <w:t>11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ve znění tohoto pozměňovacího návrhu)</w:t>
      </w:r>
      <w:r w:rsidRPr="00BF6884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4B8434A2" w14:textId="44317151" w:rsidR="00BE3267" w:rsidRDefault="00BE3267" w:rsidP="00A02F32">
      <w:pPr>
        <w:jc w:val="both"/>
        <w:rPr>
          <w:rFonts w:ascii="Times New Roman" w:hAnsi="Times New Roman" w:cs="Times New Roman"/>
        </w:rPr>
      </w:pPr>
    </w:p>
    <w:p w14:paraId="3660188A" w14:textId="5D2AD112" w:rsidR="00166148" w:rsidRDefault="00274A9C" w:rsidP="008731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Příloha č. 1</w:t>
      </w:r>
    </w:p>
    <w:p w14:paraId="70A24DD7" w14:textId="3C660578" w:rsidR="00274A9C" w:rsidRDefault="00274A9C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272AE447" w14:textId="0FCDA66B" w:rsidR="00274A9C" w:rsidRPr="00274A9C" w:rsidRDefault="00D16816" w:rsidP="00274A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4A9C" w:rsidRPr="00274A9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Elektroenergetická vedení</w:t>
      </w:r>
    </w:p>
    <w:p w14:paraId="3719413F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16816">
        <w:rPr>
          <w:rFonts w:ascii="Times New Roman" w:hAnsi="Times New Roman" w:cs="Times New Roman"/>
        </w:rPr>
        <w:t>Vernéřov</w:t>
      </w:r>
      <w:proofErr w:type="spellEnd"/>
      <w:r w:rsidRPr="00D16816">
        <w:rPr>
          <w:rFonts w:ascii="Times New Roman" w:hAnsi="Times New Roman" w:cs="Times New Roman"/>
        </w:rPr>
        <w:t xml:space="preserve"> - Vítkov</w:t>
      </w:r>
      <w:proofErr w:type="gramEnd"/>
    </w:p>
    <w:p w14:paraId="5EE8F237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Přeštice - Kočín</w:t>
      </w:r>
      <w:proofErr w:type="gramEnd"/>
    </w:p>
    <w:p w14:paraId="29A10A23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Kočín - Mírovka</w:t>
      </w:r>
      <w:proofErr w:type="gramEnd"/>
    </w:p>
    <w:p w14:paraId="220EB89C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připojující 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Výškov - Čechy</w:t>
      </w:r>
      <w:proofErr w:type="gramEnd"/>
      <w:r w:rsidRPr="00D16816">
        <w:rPr>
          <w:rFonts w:ascii="Times New Roman" w:hAnsi="Times New Roman" w:cs="Times New Roman"/>
        </w:rPr>
        <w:t xml:space="preserve"> Střed do elektrické stanice Praha Sever včetně sdruženého vedení 110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Sever - Mělník/Třeboradice</w:t>
      </w:r>
    </w:p>
    <w:p w14:paraId="29CCEE9F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Hradec - Výškov</w:t>
      </w:r>
      <w:proofErr w:type="gramEnd"/>
      <w:r w:rsidRPr="00D16816">
        <w:rPr>
          <w:rFonts w:ascii="Times New Roman" w:hAnsi="Times New Roman" w:cs="Times New Roman"/>
        </w:rPr>
        <w:t xml:space="preserve"> - Babylon - Bezděčín</w:t>
      </w:r>
    </w:p>
    <w:p w14:paraId="35EB1B36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Hradec - Chrást</w:t>
      </w:r>
      <w:proofErr w:type="gramEnd"/>
      <w:r w:rsidRPr="00D16816">
        <w:rPr>
          <w:rFonts w:ascii="Times New Roman" w:hAnsi="Times New Roman" w:cs="Times New Roman"/>
        </w:rPr>
        <w:t xml:space="preserve"> - Přeštice</w:t>
      </w:r>
    </w:p>
    <w:p w14:paraId="177FAB1B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Čechy </w:t>
      </w:r>
      <w:proofErr w:type="gramStart"/>
      <w:r w:rsidRPr="00D16816">
        <w:rPr>
          <w:rFonts w:ascii="Times New Roman" w:hAnsi="Times New Roman" w:cs="Times New Roman"/>
        </w:rPr>
        <w:t>Střed</w:t>
      </w:r>
      <w:proofErr w:type="gramEnd"/>
      <w:r w:rsidRPr="00D16816">
        <w:rPr>
          <w:rFonts w:ascii="Times New Roman" w:hAnsi="Times New Roman" w:cs="Times New Roman"/>
        </w:rPr>
        <w:t xml:space="preserve"> - Chodov včetně sdruženého vedení 110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Chodov - Uhříněves</w:t>
      </w:r>
    </w:p>
    <w:p w14:paraId="17D3DF09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Nošovice - Prosenice</w:t>
      </w:r>
      <w:proofErr w:type="gramEnd"/>
      <w:r w:rsidRPr="00D16816">
        <w:rPr>
          <w:rFonts w:ascii="Times New Roman" w:hAnsi="Times New Roman" w:cs="Times New Roman"/>
        </w:rPr>
        <w:t xml:space="preserve"> - Otrokovice - Sokolnice - Slavětice - Kočín a Slavětice - Čebín a 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připojující 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Nošovice - Prosenice do elektrické stanice </w:t>
      </w:r>
      <w:proofErr w:type="spellStart"/>
      <w:r w:rsidRPr="00D16816">
        <w:rPr>
          <w:rFonts w:ascii="Times New Roman" w:hAnsi="Times New Roman" w:cs="Times New Roman"/>
        </w:rPr>
        <w:t>Kletné</w:t>
      </w:r>
      <w:proofErr w:type="spellEnd"/>
      <w:r w:rsidRPr="00D16816">
        <w:rPr>
          <w:rFonts w:ascii="Times New Roman" w:hAnsi="Times New Roman" w:cs="Times New Roman"/>
        </w:rPr>
        <w:t xml:space="preserve"> a 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Nošovice - Lískovec včetně sdruženého vedení 110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Nošovice - Lískovec</w:t>
      </w:r>
    </w:p>
    <w:p w14:paraId="362026E6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Otrokovice - státní</w:t>
      </w:r>
      <w:proofErr w:type="gramEnd"/>
      <w:r w:rsidRPr="00D16816">
        <w:rPr>
          <w:rFonts w:ascii="Times New Roman" w:hAnsi="Times New Roman" w:cs="Times New Roman"/>
        </w:rPr>
        <w:t xml:space="preserve"> hranice se Slovenskou republikou</w:t>
      </w:r>
    </w:p>
    <w:p w14:paraId="0A811C1A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Nošovice - Vratimov</w:t>
      </w:r>
      <w:proofErr w:type="gramEnd"/>
      <w:r w:rsidRPr="00D16816">
        <w:rPr>
          <w:rFonts w:ascii="Times New Roman" w:hAnsi="Times New Roman" w:cs="Times New Roman"/>
        </w:rPr>
        <w:t xml:space="preserve"> - Dětmarovice</w:t>
      </w:r>
    </w:p>
    <w:p w14:paraId="161FBD0E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připojující 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</w:t>
      </w:r>
      <w:proofErr w:type="gramStart"/>
      <w:r w:rsidRPr="00D16816">
        <w:rPr>
          <w:rFonts w:ascii="Times New Roman" w:hAnsi="Times New Roman" w:cs="Times New Roman"/>
        </w:rPr>
        <w:t>Přeštice - Vítkov</w:t>
      </w:r>
      <w:proofErr w:type="gramEnd"/>
      <w:r w:rsidRPr="00D16816">
        <w:rPr>
          <w:rFonts w:ascii="Times New Roman" w:hAnsi="Times New Roman" w:cs="Times New Roman"/>
        </w:rPr>
        <w:t xml:space="preserve"> do elektrické stanice Líně</w:t>
      </w:r>
    </w:p>
    <w:p w14:paraId="5AA490FC" w14:textId="32113D42" w:rsid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400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Milín </w:t>
      </w:r>
      <w:r>
        <w:rPr>
          <w:rFonts w:ascii="Times New Roman" w:hAnsi="Times New Roman" w:cs="Times New Roman"/>
        </w:rPr>
        <w:t>–</w:t>
      </w:r>
      <w:r w:rsidRPr="00D16816">
        <w:rPr>
          <w:rFonts w:ascii="Times New Roman" w:hAnsi="Times New Roman" w:cs="Times New Roman"/>
        </w:rPr>
        <w:t xml:space="preserve"> Orlík</w:t>
      </w:r>
    </w:p>
    <w:p w14:paraId="5A67E577" w14:textId="3AA1DFE0" w:rsidR="00D16816" w:rsidRPr="00D16816" w:rsidRDefault="00D16816" w:rsidP="00D16816">
      <w:pPr>
        <w:jc w:val="both"/>
        <w:rPr>
          <w:rFonts w:ascii="Times New Roman" w:hAnsi="Times New Roman" w:cs="Times New Roman"/>
          <w:b/>
          <w:bCs/>
        </w:rPr>
      </w:pPr>
      <w:r w:rsidRPr="00D16816">
        <w:rPr>
          <w:rFonts w:ascii="Times New Roman" w:hAnsi="Times New Roman" w:cs="Times New Roman"/>
          <w:b/>
          <w:bCs/>
        </w:rPr>
        <w:t xml:space="preserve">vedení </w:t>
      </w:r>
      <w:r w:rsidRPr="00511122">
        <w:rPr>
          <w:rFonts w:ascii="Times New Roman" w:hAnsi="Times New Roman" w:cs="Times New Roman"/>
          <w:b/>
          <w:bCs/>
        </w:rPr>
        <w:t xml:space="preserve">400 </w:t>
      </w:r>
      <w:proofErr w:type="spellStart"/>
      <w:r w:rsidRPr="00511122">
        <w:rPr>
          <w:rFonts w:ascii="Times New Roman" w:hAnsi="Times New Roman" w:cs="Times New Roman"/>
          <w:b/>
          <w:bCs/>
        </w:rPr>
        <w:t>kV</w:t>
      </w:r>
      <w:proofErr w:type="spellEnd"/>
      <w:r w:rsidRPr="00511122">
        <w:rPr>
          <w:rFonts w:ascii="Times New Roman" w:hAnsi="Times New Roman" w:cs="Times New Roman"/>
          <w:b/>
          <w:bCs/>
        </w:rPr>
        <w:t xml:space="preserve"> Slavětice – Prosenice</w:t>
      </w:r>
    </w:p>
    <w:p w14:paraId="30846A98" w14:textId="4B441D81" w:rsidR="00D16816" w:rsidRPr="00D16816" w:rsidRDefault="00D16816" w:rsidP="00D16816">
      <w:pPr>
        <w:jc w:val="both"/>
        <w:rPr>
          <w:rFonts w:ascii="Times New Roman" w:hAnsi="Times New Roman" w:cs="Times New Roman"/>
          <w:b/>
          <w:bCs/>
        </w:rPr>
      </w:pPr>
      <w:r w:rsidRPr="00D16816">
        <w:rPr>
          <w:rFonts w:ascii="Times New Roman" w:hAnsi="Times New Roman" w:cs="Times New Roman"/>
          <w:b/>
          <w:bCs/>
        </w:rPr>
        <w:t>v</w:t>
      </w:r>
      <w:r w:rsidRPr="00511122">
        <w:rPr>
          <w:rFonts w:ascii="Times New Roman" w:hAnsi="Times New Roman" w:cs="Times New Roman"/>
          <w:b/>
          <w:bCs/>
        </w:rPr>
        <w:t xml:space="preserve">edení 400 </w:t>
      </w:r>
      <w:proofErr w:type="spellStart"/>
      <w:r w:rsidRPr="00511122">
        <w:rPr>
          <w:rFonts w:ascii="Times New Roman" w:hAnsi="Times New Roman" w:cs="Times New Roman"/>
          <w:b/>
          <w:bCs/>
        </w:rPr>
        <w:t>kV</w:t>
      </w:r>
      <w:proofErr w:type="spellEnd"/>
      <w:r w:rsidRPr="00511122">
        <w:rPr>
          <w:rFonts w:ascii="Times New Roman" w:hAnsi="Times New Roman" w:cs="Times New Roman"/>
          <w:b/>
          <w:bCs/>
        </w:rPr>
        <w:t xml:space="preserve"> Čechy </w:t>
      </w:r>
      <w:proofErr w:type="gramStart"/>
      <w:r w:rsidRPr="00511122">
        <w:rPr>
          <w:rFonts w:ascii="Times New Roman" w:hAnsi="Times New Roman" w:cs="Times New Roman"/>
          <w:b/>
          <w:bCs/>
        </w:rPr>
        <w:t>Střed</w:t>
      </w:r>
      <w:proofErr w:type="gramEnd"/>
      <w:r w:rsidRPr="00511122">
        <w:rPr>
          <w:rFonts w:ascii="Times New Roman" w:hAnsi="Times New Roman" w:cs="Times New Roman"/>
          <w:b/>
          <w:bCs/>
        </w:rPr>
        <w:t xml:space="preserve"> – Malešice</w:t>
      </w:r>
    </w:p>
    <w:p w14:paraId="765AF7A6" w14:textId="77777777" w:rsidR="00D16816" w:rsidRPr="00D16816" w:rsidRDefault="00D16816" w:rsidP="00D16816">
      <w:pPr>
        <w:jc w:val="both"/>
        <w:rPr>
          <w:rFonts w:ascii="Times New Roman" w:hAnsi="Times New Roman" w:cs="Times New Roman"/>
        </w:rPr>
      </w:pPr>
      <w:r w:rsidRPr="00D16816">
        <w:rPr>
          <w:rFonts w:ascii="Times New Roman" w:hAnsi="Times New Roman" w:cs="Times New Roman"/>
        </w:rPr>
        <w:t xml:space="preserve">vedení 110 </w:t>
      </w:r>
      <w:proofErr w:type="spellStart"/>
      <w:r w:rsidRPr="00D16816">
        <w:rPr>
          <w:rFonts w:ascii="Times New Roman" w:hAnsi="Times New Roman" w:cs="Times New Roman"/>
        </w:rPr>
        <w:t>kV</w:t>
      </w:r>
      <w:proofErr w:type="spellEnd"/>
      <w:r w:rsidRPr="00D16816">
        <w:rPr>
          <w:rFonts w:ascii="Times New Roman" w:hAnsi="Times New Roman" w:cs="Times New Roman"/>
        </w:rPr>
        <w:t xml:space="preserve"> Česká </w:t>
      </w:r>
      <w:proofErr w:type="gramStart"/>
      <w:r w:rsidRPr="00D16816">
        <w:rPr>
          <w:rFonts w:ascii="Times New Roman" w:hAnsi="Times New Roman" w:cs="Times New Roman"/>
        </w:rPr>
        <w:t>Lípa - Varnsdorf</w:t>
      </w:r>
      <w:proofErr w:type="gramEnd"/>
    </w:p>
    <w:p w14:paraId="7F77FBFD" w14:textId="16D0FDAE" w:rsidR="00274A9C" w:rsidRDefault="00403676" w:rsidP="00A02F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52052D5D" w14:textId="77777777" w:rsidR="00F7421F" w:rsidRPr="00274A9C" w:rsidRDefault="00F7421F" w:rsidP="00F7421F">
      <w:pPr>
        <w:jc w:val="both"/>
        <w:rPr>
          <w:rFonts w:ascii="Times New Roman" w:hAnsi="Times New Roman" w:cs="Times New Roman"/>
        </w:rPr>
      </w:pPr>
      <w:r w:rsidRPr="00274A9C">
        <w:rPr>
          <w:rFonts w:ascii="Times New Roman" w:hAnsi="Times New Roman" w:cs="Times New Roman"/>
        </w:rPr>
        <w:t>7. Stavby pro energetickou bezpečnost</w:t>
      </w:r>
    </w:p>
    <w:p w14:paraId="2BAA2446" w14:textId="77777777" w:rsidR="00F7421F" w:rsidRPr="00274A9C" w:rsidRDefault="00F7421F" w:rsidP="00F7421F">
      <w:pPr>
        <w:jc w:val="both"/>
        <w:rPr>
          <w:rFonts w:ascii="Times New Roman" w:hAnsi="Times New Roman" w:cs="Times New Roman"/>
        </w:rPr>
      </w:pPr>
      <w:r w:rsidRPr="00274A9C">
        <w:rPr>
          <w:rFonts w:ascii="Times New Roman" w:hAnsi="Times New Roman" w:cs="Times New Roman"/>
        </w:rPr>
        <w:t>nový jaderný zdroj v lokalitě Temelín</w:t>
      </w:r>
    </w:p>
    <w:p w14:paraId="393E62F4" w14:textId="77777777" w:rsidR="00F7421F" w:rsidRDefault="00F7421F" w:rsidP="00F7421F">
      <w:pPr>
        <w:jc w:val="both"/>
        <w:rPr>
          <w:rFonts w:ascii="Times New Roman" w:hAnsi="Times New Roman" w:cs="Times New Roman"/>
        </w:rPr>
      </w:pPr>
      <w:r w:rsidRPr="00274A9C">
        <w:rPr>
          <w:rFonts w:ascii="Times New Roman" w:hAnsi="Times New Roman" w:cs="Times New Roman"/>
        </w:rPr>
        <w:t>nový jaderný zdroj v lokalitě Dukovany</w:t>
      </w:r>
    </w:p>
    <w:p w14:paraId="2966F618" w14:textId="77777777" w:rsidR="00F7421F" w:rsidRPr="008731DF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8731DF">
        <w:rPr>
          <w:rFonts w:ascii="Times New Roman" w:hAnsi="Times New Roman" w:cs="Times New Roman"/>
          <w:b/>
          <w:bCs/>
        </w:rPr>
        <w:t xml:space="preserve">nový jaderný zdroj v lokalitě Tušimice </w:t>
      </w:r>
    </w:p>
    <w:p w14:paraId="6DFBCD2F" w14:textId="77777777" w:rsidR="00F7421F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8731DF">
        <w:rPr>
          <w:rFonts w:ascii="Times New Roman" w:hAnsi="Times New Roman" w:cs="Times New Roman"/>
          <w:b/>
          <w:bCs/>
        </w:rPr>
        <w:t>nový jaderný zdroj v lokalitě Dětmarovice</w:t>
      </w:r>
    </w:p>
    <w:p w14:paraId="6FFB7570" w14:textId="77777777" w:rsidR="00F7421F" w:rsidRPr="00F13FB1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lastRenderedPageBreak/>
        <w:t xml:space="preserve">nový plynový zdroj v lokalitě Počerady </w:t>
      </w:r>
    </w:p>
    <w:p w14:paraId="1CD54326" w14:textId="77777777" w:rsidR="00F7421F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>nový plynový zdroj v lokalitě Mělník</w:t>
      </w:r>
    </w:p>
    <w:p w14:paraId="3C7DCD37" w14:textId="77777777" w:rsidR="00F7421F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</w:t>
      </w:r>
      <w:proofErr w:type="spellStart"/>
      <w:r>
        <w:rPr>
          <w:rFonts w:ascii="Times New Roman" w:hAnsi="Times New Roman" w:cs="Times New Roman"/>
          <w:b/>
          <w:bCs/>
        </w:rPr>
        <w:t>Prunéřov</w:t>
      </w:r>
      <w:proofErr w:type="spellEnd"/>
    </w:p>
    <w:p w14:paraId="41368A9A" w14:textId="77777777" w:rsidR="00F7421F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</w:t>
      </w:r>
      <w:r>
        <w:rPr>
          <w:rFonts w:ascii="Times New Roman" w:hAnsi="Times New Roman" w:cs="Times New Roman"/>
          <w:b/>
          <w:bCs/>
        </w:rPr>
        <w:t xml:space="preserve">Dětmarovice </w:t>
      </w:r>
    </w:p>
    <w:p w14:paraId="647004B1" w14:textId="77777777" w:rsidR="00F7421F" w:rsidRDefault="00F7421F" w:rsidP="00F7421F">
      <w:pPr>
        <w:jc w:val="both"/>
        <w:rPr>
          <w:rFonts w:ascii="Times New Roman" w:hAnsi="Times New Roman" w:cs="Times New Roman"/>
          <w:b/>
          <w:bCs/>
        </w:rPr>
      </w:pPr>
      <w:r w:rsidRPr="00F13FB1">
        <w:rPr>
          <w:rFonts w:ascii="Times New Roman" w:hAnsi="Times New Roman" w:cs="Times New Roman"/>
          <w:b/>
          <w:bCs/>
        </w:rPr>
        <w:t xml:space="preserve">nový plynový zdroj v lokalitě </w:t>
      </w:r>
      <w:r>
        <w:rPr>
          <w:rFonts w:ascii="Times New Roman" w:hAnsi="Times New Roman" w:cs="Times New Roman"/>
          <w:b/>
          <w:bCs/>
        </w:rPr>
        <w:t>Ledvice</w:t>
      </w:r>
    </w:p>
    <w:p w14:paraId="3870F6D5" w14:textId="77777777" w:rsidR="00F7421F" w:rsidRPr="004D535E" w:rsidRDefault="00F7421F" w:rsidP="00F742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54FEE788" w14:textId="77777777" w:rsidR="00F7421F" w:rsidRPr="004D535E" w:rsidRDefault="00F7421F" w:rsidP="00A02F32">
      <w:pPr>
        <w:jc w:val="both"/>
        <w:rPr>
          <w:rFonts w:ascii="Times New Roman" w:hAnsi="Times New Roman" w:cs="Times New Roman"/>
        </w:rPr>
      </w:pPr>
    </w:p>
    <w:sectPr w:rsidR="00F7421F" w:rsidRPr="004D5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67AF" w14:textId="77777777" w:rsidR="00290289" w:rsidRDefault="00290289" w:rsidP="00290289">
      <w:pPr>
        <w:spacing w:after="0" w:line="240" w:lineRule="auto"/>
      </w:pPr>
      <w:r>
        <w:separator/>
      </w:r>
    </w:p>
  </w:endnote>
  <w:endnote w:type="continuationSeparator" w:id="0">
    <w:p w14:paraId="34E9AF5C" w14:textId="77777777" w:rsidR="00290289" w:rsidRDefault="00290289" w:rsidP="0029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BC31" w14:textId="77777777" w:rsidR="00290289" w:rsidRDefault="00290289" w:rsidP="00290289">
      <w:pPr>
        <w:spacing w:after="0" w:line="240" w:lineRule="auto"/>
      </w:pPr>
      <w:r>
        <w:separator/>
      </w:r>
    </w:p>
  </w:footnote>
  <w:footnote w:type="continuationSeparator" w:id="0">
    <w:p w14:paraId="4E3B8B28" w14:textId="77777777" w:rsidR="00290289" w:rsidRDefault="00290289" w:rsidP="00290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9B"/>
    <w:rsid w:val="00021699"/>
    <w:rsid w:val="00042451"/>
    <w:rsid w:val="00045CCB"/>
    <w:rsid w:val="000912D7"/>
    <w:rsid w:val="000F6D1A"/>
    <w:rsid w:val="00113F4D"/>
    <w:rsid w:val="00117C12"/>
    <w:rsid w:val="001633D7"/>
    <w:rsid w:val="00166148"/>
    <w:rsid w:val="00187214"/>
    <w:rsid w:val="00194BC4"/>
    <w:rsid w:val="001A2354"/>
    <w:rsid w:val="001A2696"/>
    <w:rsid w:val="00210D4D"/>
    <w:rsid w:val="00223BB4"/>
    <w:rsid w:val="00270918"/>
    <w:rsid w:val="002714A7"/>
    <w:rsid w:val="00274A9C"/>
    <w:rsid w:val="00290289"/>
    <w:rsid w:val="002F5F70"/>
    <w:rsid w:val="003B73C8"/>
    <w:rsid w:val="00403676"/>
    <w:rsid w:val="00421F0D"/>
    <w:rsid w:val="004A32EB"/>
    <w:rsid w:val="004B169E"/>
    <w:rsid w:val="004C7AF2"/>
    <w:rsid w:val="004D535E"/>
    <w:rsid w:val="004D61D3"/>
    <w:rsid w:val="00500CDE"/>
    <w:rsid w:val="00511122"/>
    <w:rsid w:val="00537F7D"/>
    <w:rsid w:val="005856FB"/>
    <w:rsid w:val="005B3526"/>
    <w:rsid w:val="005B4A80"/>
    <w:rsid w:val="005C27EC"/>
    <w:rsid w:val="006B6EAD"/>
    <w:rsid w:val="007277DD"/>
    <w:rsid w:val="007442E5"/>
    <w:rsid w:val="00787C8D"/>
    <w:rsid w:val="00793559"/>
    <w:rsid w:val="007C27DE"/>
    <w:rsid w:val="0080192E"/>
    <w:rsid w:val="0083279F"/>
    <w:rsid w:val="00851416"/>
    <w:rsid w:val="0086250C"/>
    <w:rsid w:val="008731DF"/>
    <w:rsid w:val="00887AA4"/>
    <w:rsid w:val="008E09FB"/>
    <w:rsid w:val="008E407E"/>
    <w:rsid w:val="0092551F"/>
    <w:rsid w:val="00944B07"/>
    <w:rsid w:val="009512DD"/>
    <w:rsid w:val="00953FE1"/>
    <w:rsid w:val="009803FE"/>
    <w:rsid w:val="0099331C"/>
    <w:rsid w:val="00A02F32"/>
    <w:rsid w:val="00A11BC1"/>
    <w:rsid w:val="00A37BA3"/>
    <w:rsid w:val="00A66A00"/>
    <w:rsid w:val="00AA4C2C"/>
    <w:rsid w:val="00AD0437"/>
    <w:rsid w:val="00B0739B"/>
    <w:rsid w:val="00BE3267"/>
    <w:rsid w:val="00C24535"/>
    <w:rsid w:val="00C730DC"/>
    <w:rsid w:val="00C82D2A"/>
    <w:rsid w:val="00C95F5A"/>
    <w:rsid w:val="00CD425F"/>
    <w:rsid w:val="00CD66A7"/>
    <w:rsid w:val="00CE0962"/>
    <w:rsid w:val="00CF16AA"/>
    <w:rsid w:val="00D05F99"/>
    <w:rsid w:val="00D16816"/>
    <w:rsid w:val="00D22C4C"/>
    <w:rsid w:val="00D30766"/>
    <w:rsid w:val="00D92BA8"/>
    <w:rsid w:val="00DE0ACD"/>
    <w:rsid w:val="00E04187"/>
    <w:rsid w:val="00E24943"/>
    <w:rsid w:val="00E36BE2"/>
    <w:rsid w:val="00E817AF"/>
    <w:rsid w:val="00EE3AF8"/>
    <w:rsid w:val="00EF411A"/>
    <w:rsid w:val="00F05BEB"/>
    <w:rsid w:val="00F13FB1"/>
    <w:rsid w:val="00F7421F"/>
    <w:rsid w:val="00FD493E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57131483"/>
  <w15:chartTrackingRefBased/>
  <w15:docId w15:val="{31BDF714-8479-49D2-9CF7-FA041875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0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0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0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0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0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0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0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0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0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0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0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0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0739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0739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073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073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073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0739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0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0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0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0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0739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0739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0739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0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0739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0739B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902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90289"/>
  </w:style>
  <w:style w:type="paragraph" w:styleId="Zpat">
    <w:name w:val="footer"/>
    <w:basedOn w:val="Normln"/>
    <w:link w:val="ZpatChar"/>
    <w:uiPriority w:val="99"/>
    <w:unhideWhenUsed/>
    <w:rsid w:val="002902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90289"/>
  </w:style>
  <w:style w:type="character" w:styleId="Odkaznakoment">
    <w:name w:val="annotation reference"/>
    <w:basedOn w:val="Standardnpsmoodstavce"/>
    <w:uiPriority w:val="99"/>
    <w:semiHidden/>
    <w:unhideWhenUsed/>
    <w:rsid w:val="00500CD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500CDE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500CDE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00CD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00C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676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40166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2282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0539">
          <w:marLeft w:val="3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9738c2-04c6-4350-92ad-ce129e1deca5}" enabled="1" method="Privileged" siteId="{5a599c86-6e50-4562-81a7-1b85777f7d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Ehler Tomáš</dc:creator>
  <cp:keywords/>
  <dc:description/>
  <cp:lastModifiedBy>Ing. Roman Kubíček, Ph.D., MBA</cp:lastModifiedBy>
  <cp:revision>2</cp:revision>
  <dcterms:created xsi:type="dcterms:W3CDTF">2026-06-02T08:21:00Z</dcterms:created>
  <dcterms:modified xsi:type="dcterms:W3CDTF">2026-06-02T08:21:00Z</dcterms:modified>
</cp:coreProperties>
</file>