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before="200" w:lineRule="auto"/>
        <w:jc w:val="center"/>
        <w:rPr>
          <w:b w:val="1"/>
          <w:bCs w:val="1"/>
          <w:sz w:val="36"/>
          <w:szCs w:val="36"/>
        </w:rPr>
      </w:pPr>
      <w:bookmarkStart w:colFirst="0" w:colLast="0" w:name="_ptrf0isx3ihy"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before="200"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before="200"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before="200"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before="200"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before="200"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200"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before="200"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before="240" w:lineRule="auto"/>
        <w:jc w:val="center"/>
        <w:rPr>
          <w:sz w:val="32"/>
          <w:szCs w:val="32"/>
        </w:rPr>
      </w:pPr>
      <w:r w:rsidDel="00000000" w:rsidR="00000000" w:rsidRPr="00000000">
        <w:rPr>
          <w:sz w:val="32"/>
          <w:szCs w:val="32"/>
          <w:rtl w:val="0"/>
        </w:rPr>
        <w:t xml:space="preserve">poslankyň a poslanců</w:t>
      </w:r>
    </w:p>
    <w:p w:rsidR="00000000" w:rsidDel="00000000" w:rsidP="00000000" w:rsidRDefault="00000000" w:rsidRPr="00000000" w14:paraId="0000000A">
      <w:pPr>
        <w:keepNext w:val="1"/>
        <w:keepLines w:val="1"/>
        <w:widowControl w:val="0"/>
        <w:spacing w:before="240" w:lineRule="auto"/>
        <w:jc w:val="center"/>
        <w:rPr>
          <w:b w:val="1"/>
          <w:bCs w:val="1"/>
          <w:sz w:val="32"/>
          <w:szCs w:val="32"/>
        </w:rPr>
      </w:pPr>
      <w:r w:rsidDel="00000000" w:rsidR="00000000" w:rsidRPr="00000000">
        <w:rPr>
          <w:sz w:val="32"/>
          <w:szCs w:val="32"/>
          <w:rtl w:val="0"/>
        </w:rPr>
        <w:t xml:space="preserve">Veroniky Kovářové, Gabriely Svárovské, Zdeňka Hřiba, Martina Šmídy, Andrey Hoffmannové, Jany Patkové, Evy Šrámkové, Lenky Martínkové Španihelové, Venduly Svobodové a Ivana Bartoše </w:t>
      </w:r>
      <w:r w:rsidDel="00000000" w:rsidR="00000000" w:rsidRPr="00000000">
        <w:rPr>
          <w:rtl w:val="0"/>
        </w:rPr>
      </w:r>
    </w:p>
    <w:p w:rsidR="00000000" w:rsidDel="00000000" w:rsidP="00000000" w:rsidRDefault="00000000" w:rsidRPr="00000000" w14:paraId="0000000B">
      <w:pPr>
        <w:widowControl w:val="0"/>
        <w:spacing w:before="200" w:lineRule="auto"/>
        <w:jc w:val="left"/>
        <w:rPr>
          <w:sz w:val="28"/>
          <w:szCs w:val="28"/>
        </w:rPr>
      </w:pPr>
      <w:r w:rsidDel="00000000" w:rsidR="00000000" w:rsidRPr="00000000">
        <w:rPr>
          <w:rtl w:val="0"/>
        </w:rPr>
      </w:r>
    </w:p>
    <w:p w:rsidR="00000000" w:rsidDel="00000000" w:rsidP="00000000" w:rsidRDefault="00000000" w:rsidRPr="00000000" w14:paraId="0000000C">
      <w:pPr>
        <w:spacing w:after="120"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w:t>
      </w:r>
    </w:p>
    <w:p w:rsidR="00000000" w:rsidDel="00000000" w:rsidP="00000000" w:rsidRDefault="00000000" w:rsidRPr="00000000" w14:paraId="0000000D">
      <w:pPr>
        <w:spacing w:after="120" w:lineRule="auto"/>
        <w:jc w:val="center"/>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widowControl w:val="0"/>
        <w:spacing w:before="200" w:lineRule="auto"/>
        <w:jc w:val="both"/>
        <w:rPr>
          <w:b w:val="1"/>
          <w:bCs w:val="1"/>
          <w:sz w:val="30"/>
          <w:szCs w:val="30"/>
        </w:rPr>
      </w:pPr>
      <w:r w:rsidDel="00000000" w:rsidR="00000000" w:rsidRPr="00000000">
        <w:rPr>
          <w:rtl w:val="0"/>
        </w:rPr>
      </w:r>
    </w:p>
    <w:p w:rsidR="00000000" w:rsidDel="00000000" w:rsidP="00000000" w:rsidRDefault="00000000" w:rsidRPr="00000000" w14:paraId="00000010">
      <w:pPr>
        <w:widowControl w:val="0"/>
        <w:spacing w:before="200" w:lineRule="auto"/>
        <w:jc w:val="center"/>
        <w:rPr>
          <w:b w:val="1"/>
          <w:bCs w:val="1"/>
          <w:sz w:val="40"/>
          <w:szCs w:val="40"/>
        </w:rPr>
      </w:pPr>
      <w:r w:rsidDel="00000000" w:rsidR="00000000" w:rsidRPr="00000000">
        <w:rPr>
          <w:b w:val="1"/>
          <w:bCs w:val="1"/>
          <w:sz w:val="40"/>
          <w:szCs w:val="40"/>
          <w:rtl w:val="0"/>
        </w:rPr>
        <w:t xml:space="preserve">ST 67/11</w:t>
      </w:r>
    </w:p>
    <w:p w:rsidR="00000000" w:rsidDel="00000000" w:rsidP="00000000" w:rsidRDefault="00000000" w:rsidRPr="00000000" w14:paraId="00000011">
      <w:pPr>
        <w:widowControl w:val="0"/>
        <w:spacing w:before="200" w:lineRule="auto"/>
        <w:rPr>
          <w:b w:val="1"/>
          <w:bCs w:val="1"/>
        </w:rPr>
      </w:pPr>
      <w:r w:rsidDel="00000000" w:rsidR="00000000" w:rsidRPr="00000000">
        <w:rPr>
          <w:rtl w:val="0"/>
        </w:rPr>
      </w:r>
    </w:p>
    <w:p w:rsidR="00000000" w:rsidDel="00000000" w:rsidP="00000000" w:rsidRDefault="00000000" w:rsidRPr="00000000" w14:paraId="00000012">
      <w:pPr>
        <w:widowControl w:val="0"/>
        <w:spacing w:before="200" w:lineRule="auto"/>
        <w:jc w:val="both"/>
        <w:rPr>
          <w:b w:val="1"/>
          <w:bCs w:val="1"/>
        </w:rPr>
      </w:pPr>
      <w:r w:rsidDel="00000000" w:rsidR="00000000" w:rsidRPr="00000000">
        <w:rPr>
          <w:rtl w:val="0"/>
        </w:rPr>
      </w:r>
    </w:p>
    <w:p w:rsidR="00000000" w:rsidDel="00000000" w:rsidP="00000000" w:rsidRDefault="00000000" w:rsidRPr="00000000" w14:paraId="00000013">
      <w:pPr>
        <w:widowControl w:val="0"/>
        <w:spacing w:before="200" w:lineRule="auto"/>
        <w:jc w:val="both"/>
        <w:rPr>
          <w:b w:val="1"/>
          <w:bCs w:val="1"/>
        </w:rPr>
      </w:pPr>
      <w:r w:rsidDel="00000000" w:rsidR="00000000" w:rsidRPr="00000000">
        <w:rPr>
          <w:b w:val="1"/>
          <w:bCs w:val="1"/>
          <w:rtl w:val="0"/>
        </w:rPr>
        <w:t xml:space="preserve">Datum: </w:t>
      </w:r>
      <w:r w:rsidDel="00000000" w:rsidR="00000000" w:rsidRPr="00000000">
        <w:rPr>
          <w:rtl w:val="0"/>
        </w:rPr>
        <w:t xml:space="preserve">27. 5. 2026</w:t>
      </w:r>
      <w:r w:rsidDel="00000000" w:rsidR="00000000" w:rsidRPr="00000000">
        <w:rPr>
          <w:rtl w:val="0"/>
        </w:rPr>
      </w:r>
    </w:p>
    <w:p w:rsidR="00000000" w:rsidDel="00000000" w:rsidP="00000000" w:rsidRDefault="00000000" w:rsidRPr="00000000" w14:paraId="00000014">
      <w:pPr>
        <w:spacing w:after="20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r w:rsidDel="00000000" w:rsidR="00000000" w:rsidRPr="00000000">
        <w:rPr>
          <w:rtl w:val="0"/>
        </w:rPr>
      </w:r>
    </w:p>
    <w:p w:rsidR="00000000" w:rsidDel="00000000" w:rsidP="00000000" w:rsidRDefault="00000000" w:rsidRPr="00000000" w14:paraId="00000015">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w:t>
      </w:r>
      <w:r w:rsidDel="00000000" w:rsidR="00000000" w:rsidRPr="00000000">
        <w:rPr>
          <w:rFonts w:ascii="Times New Roman" w:cs="Times New Roman" w:eastAsia="Times New Roman" w:hAnsi="Times New Roman"/>
          <w:b w:val="0"/>
          <w:bCs w:val="0"/>
          <w:sz w:val="24"/>
          <w:szCs w:val="24"/>
          <w:rtl w:val="0"/>
        </w:rPr>
        <w:t xml:space="preserve">l. I bod 3 zní:</w:t>
      </w:r>
    </w:p>
    <w:p w:rsidR="00000000" w:rsidDel="00000000" w:rsidP="00000000" w:rsidRDefault="00000000" w:rsidRPr="00000000" w14:paraId="00000016">
      <w:pPr>
        <w:spacing w:after="200" w:before="200" w:line="276" w:lineRule="auto"/>
        <w:ind w:left="720" w:firstLine="0"/>
        <w:jc w:val="both"/>
        <w:rPr/>
      </w:pPr>
      <w:r w:rsidDel="00000000" w:rsidR="00000000" w:rsidRPr="00000000">
        <w:rPr>
          <w:rFonts w:ascii="Times New Roman" w:cs="Times New Roman" w:eastAsia="Times New Roman" w:hAnsi="Times New Roman"/>
          <w:b w:val="0"/>
          <w:bCs w:val="0"/>
          <w:sz w:val="24"/>
          <w:szCs w:val="24"/>
          <w:rtl w:val="0"/>
        </w:rPr>
        <w:t xml:space="preserve">„3. V § 1 odst. 3 se za slovo „pro“ vkládají slova „bydlení, práci, podnikání</w:t>
      </w:r>
      <w:r w:rsidDel="00000000" w:rsidR="00000000" w:rsidRPr="00000000">
        <w:rPr>
          <w:rtl w:val="0"/>
        </w:rPr>
        <w:t xml:space="preserve"> a</w:t>
      </w:r>
      <w:r w:rsidDel="00000000" w:rsidR="00000000" w:rsidRPr="00000000">
        <w:rPr>
          <w:rFonts w:ascii="Times New Roman" w:cs="Times New Roman" w:eastAsia="Times New Roman" w:hAnsi="Times New Roman"/>
          <w:b w:val="0"/>
          <w:bCs w:val="0"/>
          <w:sz w:val="24"/>
          <w:szCs w:val="24"/>
          <w:rtl w:val="0"/>
        </w:rPr>
        <w:t xml:space="preserve"> život lidí,“,</w:t>
      </w:r>
      <w:r w:rsidDel="00000000" w:rsidR="00000000" w:rsidRPr="00000000">
        <w:rPr>
          <w:rtl w:val="0"/>
        </w:rPr>
        <w:t xml:space="preserve"> slova „území a“ se nahrazují slovem „území,“ a na konci textu odstavce se doplňují slova „a zavádění adaptačních opatření“.</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r>
    </w:p>
    <w:p w:rsidR="00000000" w:rsidDel="00000000" w:rsidP="00000000" w:rsidRDefault="00000000" w:rsidRPr="00000000" w14:paraId="00000017">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w:t>
      </w:r>
      <w:r w:rsidDel="00000000" w:rsidR="00000000" w:rsidRPr="00000000">
        <w:rPr>
          <w:rFonts w:ascii="Times New Roman" w:cs="Times New Roman" w:eastAsia="Times New Roman" w:hAnsi="Times New Roman"/>
          <w:b w:val="0"/>
          <w:bCs w:val="0"/>
          <w:sz w:val="24"/>
          <w:szCs w:val="24"/>
          <w:rtl w:val="0"/>
        </w:rPr>
        <w:t xml:space="preserve">l. I bodě 4 v navrhovaném § 1a odst. 3 se slova „nebo výstavbu“ nahrazují slovy „, výstavbu nebo zavádění adaptačních opatření“.</w:t>
      </w:r>
      <w:r w:rsidDel="00000000" w:rsidR="00000000" w:rsidRPr="00000000">
        <w:rPr>
          <w:rtl w:val="0"/>
        </w:rPr>
      </w:r>
    </w:p>
    <w:p w:rsidR="00000000" w:rsidDel="00000000" w:rsidP="00000000" w:rsidRDefault="00000000" w:rsidRPr="00000000" w14:paraId="00000018">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w:t>
      </w:r>
      <w:r w:rsidDel="00000000" w:rsidR="00000000" w:rsidRPr="00000000">
        <w:rPr>
          <w:rFonts w:ascii="Times New Roman" w:cs="Times New Roman" w:eastAsia="Times New Roman" w:hAnsi="Times New Roman"/>
          <w:b w:val="0"/>
          <w:bCs w:val="0"/>
          <w:sz w:val="24"/>
          <w:szCs w:val="24"/>
          <w:rtl w:val="0"/>
        </w:rPr>
        <w:t xml:space="preserve">l. I se za bod 13 vkládá nový bod 14, který zní:</w:t>
      </w:r>
    </w:p>
    <w:p w:rsidR="00000000" w:rsidDel="00000000" w:rsidP="00000000" w:rsidRDefault="00000000" w:rsidRPr="00000000" w14:paraId="00000019">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„14. Za § 10 se vkládá nový § 10a, který včetně nadpisu zní:</w:t>
      </w:r>
    </w:p>
    <w:p w:rsidR="00000000" w:rsidDel="00000000" w:rsidP="00000000" w:rsidRDefault="00000000" w:rsidRPr="00000000" w14:paraId="0000001A">
      <w:pPr>
        <w:spacing w:after="200" w:before="200" w:line="276" w:lineRule="auto"/>
        <w:ind w:left="720"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10a</w:t>
      </w:r>
    </w:p>
    <w:p w:rsidR="00000000" w:rsidDel="00000000" w:rsidP="00000000" w:rsidRDefault="00000000" w:rsidRPr="00000000" w14:paraId="0000001B">
      <w:pPr>
        <w:spacing w:after="200" w:before="200" w:line="276" w:lineRule="auto"/>
        <w:ind w:left="720" w:firstLine="0"/>
        <w:jc w:val="center"/>
        <w:rPr>
          <w:b w:val="1"/>
          <w:bCs w:val="1"/>
          <w:sz w:val="24"/>
          <w:szCs w:val="24"/>
        </w:rPr>
      </w:pPr>
      <w:r w:rsidDel="00000000" w:rsidR="00000000" w:rsidRPr="00000000">
        <w:rPr>
          <w:b w:val="1"/>
          <w:bCs w:val="1"/>
          <w:sz w:val="24"/>
          <w:szCs w:val="24"/>
          <w:rtl w:val="0"/>
        </w:rPr>
        <w:t xml:space="preserve">Adaptační opatření</w:t>
      </w:r>
    </w:p>
    <w:p w:rsidR="00000000" w:rsidDel="00000000" w:rsidP="00000000" w:rsidRDefault="00000000" w:rsidRPr="00000000" w14:paraId="0000001C">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Adaptačním opatřením se pro účely tohoto zákona rozumí záměr nebo soubor záměrů, jejichž hlavním účelem je snížení zranitelnosti území, stavby nebo veřejného prostranství vůči nepříznivým důsledkům změny klimatu, zejména vůči suchu, nedostatku vody, povodním, přívalovým srážkám, zvyšování teploty, vlnám veder, městskému tepelnému ostrovu, erozi nebo mimořádným událostem vyvolaným přírodními jevy, anebo posílení schopnosti území, stavby nebo veřejného prostranství těmto důsledkům předcházet, zmírňovat je nebo se z nich zotavit.</w:t>
      </w:r>
    </w:p>
    <w:p w:rsidR="00000000" w:rsidDel="00000000" w:rsidP="00000000" w:rsidRDefault="00000000" w:rsidRPr="00000000" w14:paraId="0000001D">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Má se za to, že adaptačním opatřením je zejména záměr</w:t>
      </w:r>
    </w:p>
    <w:p w:rsidR="00000000" w:rsidDel="00000000" w:rsidP="00000000" w:rsidRDefault="00000000" w:rsidRPr="00000000" w14:paraId="0000001E">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 modré, zelené nebo modrozelené infrastruktury sloužící k zadržování, vsakování, akumulaci, čištění, opětovnému využívání nebo zpomalování odtoku srážkových vod,</w:t>
      </w:r>
    </w:p>
    <w:p w:rsidR="00000000" w:rsidDel="00000000" w:rsidP="00000000" w:rsidRDefault="00000000" w:rsidRPr="00000000" w14:paraId="0000001F">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 vegetační střechy, vegetační fasády, stínicí vegetační konstrukce nebo jiné stavební úpravy zvyšující evapotranspiraci, zastínění nebo snižující přehřívání stavby nebo veřejného prostranství,</w:t>
      </w:r>
    </w:p>
    <w:p w:rsidR="00000000" w:rsidDel="00000000" w:rsidP="00000000" w:rsidRDefault="00000000" w:rsidRPr="00000000" w14:paraId="00000020">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 výsadby, obnovy nebo ochrany sídelní zeleně, stromové aleje, stromořadí, parku, remízu, meze, mokřadu nebo jiné krajinné či sídelní vegetace, včetně nezbytné úpravy dopravní nebo technické infrastruktury,</w:t>
      </w:r>
    </w:p>
    <w:p w:rsidR="00000000" w:rsidDel="00000000" w:rsidP="00000000" w:rsidRDefault="00000000" w:rsidRPr="00000000" w14:paraId="00000021">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 revitalizace vodního toku, obnovy nivy, mokřadu, tůně, malé vodní nádrže, suché nádrže, poldru, retenčního nebo zasakovacího zařízení,</w:t>
      </w:r>
    </w:p>
    <w:p w:rsidR="00000000" w:rsidDel="00000000" w:rsidP="00000000" w:rsidRDefault="00000000" w:rsidRPr="00000000" w14:paraId="00000022">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 opatření ke zvýšení retenční, akumulační nebo infiltrační schopnosti půdy, území nebo krajiny, k omezení vodní nebo větrné eroze, k obnově přirozeného vodního režimu nebo k podpoře ekologické stability krajiny,</w:t>
      </w:r>
    </w:p>
    <w:p w:rsidR="00000000" w:rsidDel="00000000" w:rsidP="00000000" w:rsidRDefault="00000000" w:rsidRPr="00000000" w14:paraId="00000023">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 úpravy veřejného prostranství, pozemní komunikace nebo jiné zpevněné plochy směřující ke snížení přehřívání, zvýšení zastínění, zvýšení propustnosti povrchů nebo zlepšení hospodaření se srážkovými vodami,</w:t>
      </w:r>
    </w:p>
    <w:p w:rsidR="00000000" w:rsidDel="00000000" w:rsidP="00000000" w:rsidRDefault="00000000" w:rsidRPr="00000000" w14:paraId="00000024">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 přírodě blízkého protipovodňového opatření nebo opatření ke snížení rizika přívalových srážek, sucha, extrémních teplot, sesuvů nebo jiných přírodních rizik,</w:t>
      </w:r>
    </w:p>
    <w:p w:rsidR="00000000" w:rsidDel="00000000" w:rsidP="00000000" w:rsidRDefault="00000000" w:rsidRPr="00000000" w14:paraId="00000025">
      <w:pPr>
        <w:spacing w:after="200" w:before="200" w:line="276" w:lineRule="auto"/>
        <w:ind w:left="72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 úpravy stavby nebo technické infrastruktury zvyšující její odolnost vůči nepříznivým důsledkům změny klimatu, zejména vůči povodním, přívalovým srážkám, suchu nebo extrémním teplotám.“.“.</w:t>
      </w:r>
    </w:p>
    <w:p w:rsidR="00000000" w:rsidDel="00000000" w:rsidP="00000000" w:rsidRDefault="00000000" w:rsidRPr="00000000" w14:paraId="00000026">
      <w:pPr>
        <w:spacing w:after="200" w:before="200" w:line="276" w:lineRule="auto"/>
        <w:ind w:left="720" w:firstLine="0"/>
        <w:jc w:val="both"/>
        <w:rPr/>
      </w:pPr>
      <w:r w:rsidDel="00000000" w:rsidR="00000000" w:rsidRPr="00000000">
        <w:rPr>
          <w:rFonts w:ascii="Times New Roman" w:cs="Times New Roman" w:eastAsia="Times New Roman" w:hAnsi="Times New Roman"/>
          <w:b w:val="0"/>
          <w:bCs w:val="0"/>
          <w:sz w:val="24"/>
          <w:szCs w:val="24"/>
          <w:rtl w:val="0"/>
        </w:rPr>
        <w:t xml:space="preserve">Dosavadní body 14 až 723 se označují jako body 15 až 724.</w:t>
      </w:r>
      <w:r w:rsidDel="00000000" w:rsidR="00000000" w:rsidRPr="00000000">
        <w:rPr>
          <w:rtl w:val="0"/>
        </w:rPr>
      </w:r>
    </w:p>
    <w:p w:rsidR="00000000" w:rsidDel="00000000" w:rsidP="00000000" w:rsidRDefault="00000000" w:rsidRPr="00000000" w14:paraId="00000027">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w:t>
      </w:r>
      <w:r w:rsidDel="00000000" w:rsidR="00000000" w:rsidRPr="00000000">
        <w:rPr>
          <w:rFonts w:ascii="Times New Roman" w:cs="Times New Roman" w:eastAsia="Times New Roman" w:hAnsi="Times New Roman"/>
          <w:b w:val="0"/>
          <w:bCs w:val="0"/>
          <w:sz w:val="24"/>
          <w:szCs w:val="24"/>
          <w:rtl w:val="0"/>
        </w:rPr>
        <w:t xml:space="preserve">l. I dosavadním bodě 36 (nově bodě 37) v navrhovaném § 16 se slova „podnikání a život lidí“ nahrazují slovy „podnikání, život lidí a zavádění adaptačních opatření“.</w:t>
      </w:r>
      <w:r w:rsidDel="00000000" w:rsidR="00000000" w:rsidRPr="00000000">
        <w:rPr>
          <w:rtl w:val="0"/>
        </w:rPr>
      </w:r>
    </w:p>
    <w:p w:rsidR="00000000" w:rsidDel="00000000" w:rsidP="00000000" w:rsidRDefault="00000000" w:rsidRPr="00000000" w14:paraId="00000028">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Čl. I</w:t>
      </w:r>
      <w:r w:rsidDel="00000000" w:rsidR="00000000" w:rsidRPr="00000000">
        <w:rPr>
          <w:rFonts w:ascii="Times New Roman" w:cs="Times New Roman" w:eastAsia="Times New Roman" w:hAnsi="Times New Roman"/>
          <w:b w:val="0"/>
          <w:bCs w:val="0"/>
          <w:sz w:val="24"/>
          <w:szCs w:val="24"/>
          <w:rtl w:val="0"/>
        </w:rPr>
        <w:t xml:space="preserve"> dosavadním bodě 85 (nově bodě 86) v navrhovaném § 38 odst. 1 se slova „</w:t>
      </w:r>
      <w:r w:rsidDel="00000000" w:rsidR="00000000" w:rsidRPr="00000000">
        <w:rPr>
          <w:rtl w:val="0"/>
        </w:rPr>
        <w:t xml:space="preserve">a vytvářet funkční a harmonické prostředí pro každodenní život jejich obyvatel</w:t>
      </w:r>
      <w:r w:rsidDel="00000000" w:rsidR="00000000" w:rsidRPr="00000000">
        <w:rPr>
          <w:rFonts w:ascii="Times New Roman" w:cs="Times New Roman" w:eastAsia="Times New Roman" w:hAnsi="Times New Roman"/>
          <w:b w:val="0"/>
          <w:bCs w:val="0"/>
          <w:sz w:val="24"/>
          <w:szCs w:val="24"/>
          <w:rtl w:val="0"/>
        </w:rPr>
        <w:t xml:space="preserve">“ nahrazují slovy „, </w:t>
      </w:r>
      <w:r w:rsidDel="00000000" w:rsidR="00000000" w:rsidRPr="00000000">
        <w:rPr>
          <w:rtl w:val="0"/>
        </w:rPr>
        <w:t xml:space="preserve">vytvářet funkční a harmonické prostředí pro každodenní život jejich obyvatel a umožňovat </w:t>
      </w:r>
      <w:r w:rsidDel="00000000" w:rsidR="00000000" w:rsidRPr="00000000">
        <w:rPr>
          <w:rFonts w:ascii="Times New Roman" w:cs="Times New Roman" w:eastAsia="Times New Roman" w:hAnsi="Times New Roman"/>
          <w:b w:val="0"/>
          <w:bCs w:val="0"/>
          <w:sz w:val="24"/>
          <w:szCs w:val="24"/>
          <w:rtl w:val="0"/>
        </w:rPr>
        <w:t xml:space="preserve">zavádění adaptačních opatření“.</w:t>
      </w:r>
      <w:r w:rsidDel="00000000" w:rsidR="00000000" w:rsidRPr="00000000">
        <w:rPr>
          <w:rtl w:val="0"/>
        </w:rPr>
      </w:r>
    </w:p>
    <w:p w:rsidR="00000000" w:rsidDel="00000000" w:rsidP="00000000" w:rsidRDefault="00000000" w:rsidRPr="00000000" w14:paraId="00000029">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části první v </w:t>
      </w:r>
      <w:r w:rsidDel="00000000" w:rsidR="00000000" w:rsidRPr="00000000">
        <w:rPr>
          <w:rtl w:val="0"/>
        </w:rPr>
        <w:t xml:space="preserve">Čl. I</w:t>
      </w:r>
      <w:r w:rsidDel="00000000" w:rsidR="00000000" w:rsidRPr="00000000">
        <w:rPr>
          <w:rFonts w:ascii="Times New Roman" w:cs="Times New Roman" w:eastAsia="Times New Roman" w:hAnsi="Times New Roman"/>
          <w:b w:val="0"/>
          <w:bCs w:val="0"/>
          <w:sz w:val="24"/>
          <w:szCs w:val="24"/>
          <w:rtl w:val="0"/>
        </w:rPr>
        <w:t xml:space="preserve"> dosavadním bodě 87 (nově bodě 88) v navrhovaném § 39 písm. b) se slova „a zl</w:t>
      </w:r>
      <w:r w:rsidDel="00000000" w:rsidR="00000000" w:rsidRPr="00000000">
        <w:rPr>
          <w:rtl w:val="0"/>
        </w:rPr>
        <w:t xml:space="preserve">epšování </w:t>
      </w:r>
      <w:r w:rsidDel="00000000" w:rsidR="00000000" w:rsidRPr="00000000">
        <w:rPr>
          <w:rFonts w:ascii="Times New Roman" w:cs="Times New Roman" w:eastAsia="Times New Roman" w:hAnsi="Times New Roman"/>
          <w:b w:val="0"/>
          <w:bCs w:val="0"/>
          <w:sz w:val="24"/>
          <w:szCs w:val="24"/>
          <w:rtl w:val="0"/>
        </w:rPr>
        <w:t xml:space="preserve">prostupnosti území“ nahrazují slovy „,</w:t>
      </w:r>
      <w:r w:rsidDel="00000000" w:rsidR="00000000" w:rsidRPr="00000000">
        <w:rPr>
          <w:rtl w:val="0"/>
        </w:rPr>
        <w:t xml:space="preserve"> zlepšování </w:t>
      </w:r>
      <w:r w:rsidDel="00000000" w:rsidR="00000000" w:rsidRPr="00000000">
        <w:rPr>
          <w:rFonts w:ascii="Times New Roman" w:cs="Times New Roman" w:eastAsia="Times New Roman" w:hAnsi="Times New Roman"/>
          <w:b w:val="0"/>
          <w:bCs w:val="0"/>
          <w:sz w:val="24"/>
          <w:szCs w:val="24"/>
          <w:rtl w:val="0"/>
        </w:rPr>
        <w:t xml:space="preserve">prostupnosti území a zavádění adaptačních opatření“.</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before="200" w:line="276" w:lineRule="auto"/>
        <w:ind w:left="0" w:firstLine="0"/>
        <w:jc w:val="center"/>
        <w:rPr/>
      </w:pPr>
      <w:r w:rsidDel="00000000" w:rsidR="00000000" w:rsidRPr="00000000">
        <w:rPr>
          <w:rFonts w:ascii="Times New Roman" w:cs="Times New Roman" w:eastAsia="Times New Roman" w:hAnsi="Times New Roman"/>
          <w:b w:val="1"/>
          <w:bCs w:val="1"/>
          <w:sz w:val="24"/>
          <w:szCs w:val="24"/>
          <w:rtl w:val="0"/>
        </w:rPr>
        <w:t xml:space="preserve">O d ů v o d n ě n í</w:t>
      </w:r>
      <w:r w:rsidDel="00000000" w:rsidR="00000000" w:rsidRPr="00000000">
        <w:rPr>
          <w:rtl w:val="0"/>
        </w:rPr>
      </w:r>
    </w:p>
    <w:p w:rsidR="00000000" w:rsidDel="00000000" w:rsidP="00000000" w:rsidRDefault="00000000" w:rsidRPr="00000000" w14:paraId="0000002B">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Pozměňovací návrh doplňuje do komplexního pozměňovacího návrhu výslovné zakotvení adaptačních opatření jako hodnoty a veřejného zájmu, který má být zohledňován při aplikaci stavebního zákona, při výkonu samostatné působnosti obcí a krajů a při územním plánování. Návrh reaguje na skutečnost, že komplexní pozměňovací návrh výslovně posiluje některé rozvojové hodnoty, zejména bydlení, práci, podnikání, rekreaci, hospodářský rozvoj a veřejnou infrastrukturu. Adaptační opatření jsou z hlediska dlouhodobé obyvatelnosti sídel, ochrany zdraví, hospodaření s vodou a odolnosti veřejné infrastruktury hodnotou srovnatelného významu.</w:t>
      </w:r>
      <w:r w:rsidDel="00000000" w:rsidR="00000000" w:rsidRPr="00000000">
        <w:rPr>
          <w:rtl w:val="0"/>
        </w:rPr>
      </w:r>
    </w:p>
    <w:p w:rsidR="00000000" w:rsidDel="00000000" w:rsidP="00000000" w:rsidRDefault="00000000" w:rsidRPr="00000000" w14:paraId="0000002C">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Změna klimatu se v území projevuje zejména vyšší četností a intenzitou vln veder, suchem, přívalovými srážkami, povodněmi, zhoršením vodního režimu, erozí a přehříváním sídel. Tyto jevy mají bezprostřední územní a stavebně-technické dopady. Územní plánování, povolování záměrů a požadavky na výstavbu proto patří mezi klíčové nástroje, jimiž lze zranitelnost území a staveb snižovat. Zařazení adaptačních opatření do stavebního zákona není deklaratorní nadstavbou, ale praktickým vodítkem pro poměřování veřejných zájmů a pro předvídatelnou správní praxi.</w:t>
      </w:r>
      <w:r w:rsidDel="00000000" w:rsidR="00000000" w:rsidRPr="00000000">
        <w:rPr>
          <w:rtl w:val="0"/>
        </w:rPr>
      </w:r>
    </w:p>
    <w:p w:rsidR="00000000" w:rsidDel="00000000" w:rsidP="00000000" w:rsidRDefault="00000000" w:rsidRPr="00000000" w14:paraId="0000002D">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Typová adaptační opatření uvedená v § 10a odst. 2 odpovídají opatřením opakovaně identifikovaným v odborných a strategických dokumentech jako účinné nástroje pro snižování tepelného stresu, zpomalování odtoku srážkových vod, podporu vsakování a retence, obnovu vodního režimu krajiny, omezení eroze a zvýšení odolnosti sídel i veřejné infrastruktury. Demonstrativní výčet zahrnuje opatření modré, zelené a modrozelené infrastruktury, vegetační střechy a fasády, sídelní zeleň, výsadby stromů, revitalizace vodních toků, mokřadů a retenčních prvků, propustné povrchy, protipovodňová a protierozní opatření i úpravy staveb a technické infrastruktury.</w:t>
      </w:r>
      <w:r w:rsidDel="00000000" w:rsidR="00000000" w:rsidRPr="00000000">
        <w:rPr>
          <w:rtl w:val="0"/>
        </w:rPr>
      </w:r>
    </w:p>
    <w:p w:rsidR="00000000" w:rsidDel="00000000" w:rsidP="00000000" w:rsidRDefault="00000000" w:rsidRPr="00000000" w14:paraId="0000002E">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Vymezení adaptačních opatření je formulováno obecně, protože stavební zákon se uplatňuje v různých typech území a při velmi rozdílných záměrech. Odstavec 1 proto stanoví funkční definici založenou na účelu opatření</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sz w:val="24"/>
          <w:szCs w:val="24"/>
          <w:rtl w:val="0"/>
        </w:rPr>
        <w:t xml:space="preserve">nížení zranitelnosti území, stavby nebo veřejného prostranství vůči nepříznivým důsledkům změny klimatu nebo posílení schopnosti těmto důsledkům předcházet, zmírňovat je nebo se z nich zotavit. Odstavec 2 pak obsahuje demonstrativní výčet typových záměrů, u nichž se předpokládá, že znaky adaptačního opatření zpravidla splňují. Výčet není uzavřený a má sloužit zejména jako interpretační pomůcka.</w:t>
      </w:r>
      <w:r w:rsidDel="00000000" w:rsidR="00000000" w:rsidRPr="00000000">
        <w:rPr>
          <w:rtl w:val="0"/>
        </w:rPr>
      </w:r>
    </w:p>
    <w:p w:rsidR="00000000" w:rsidDel="00000000" w:rsidP="00000000" w:rsidRDefault="00000000" w:rsidRPr="00000000" w14:paraId="0000002F">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Navržený § 10a současně neznamená, že každý záměr označený za adaptační opatření má být automaticky upřednostněn před jinými veřejnými zájmy. Smyslem návrhu je, aby adaptační funkce záměru byla rozpoznána a řádně zahrnuta do poměřování veřejných zájmů. Adaptační opatření musí nadále splňovat požadavky stavebního zákona i jiných právních předpisů a jejich konkrétní přínos musí být posouzen podle povahy záměru, místa a dotčených hodnot v území.</w:t>
      </w:r>
      <w:r w:rsidDel="00000000" w:rsidR="00000000" w:rsidRPr="00000000">
        <w:rPr>
          <w:rtl w:val="0"/>
        </w:rPr>
      </w:r>
    </w:p>
    <w:p w:rsidR="00000000" w:rsidDel="00000000" w:rsidP="00000000" w:rsidRDefault="00000000" w:rsidRPr="00000000" w14:paraId="00000030">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Úprava je rovněž v souladu s právem Evropské unie. Nařízení Evropského parlamentu a Rady (EU) 2024/1991 o obnově přírody ukládá členským státům mimo jiné povinnosti týkající se sídelní zeleně a korunového zápoje sídelní zeleně a stanoví cíl výsadby dalších stromů na úrovni Unie. Evropský právní rámec pro klima, tedy nařízení Evropského parlamentu a Rady (EU) 2021/1119, ukládá členským státům zajišťovat trvalý pokrok při zvyšování adaptační kapacity, posilování odolnosti a snižování zranitelnosti vůči změně klimatu. Stavební zákon má být jedním z nástrojů, které umožní tyto závazky promítat do územního rozvoje a výstavby.</w:t>
      </w:r>
      <w:r w:rsidDel="00000000" w:rsidR="00000000" w:rsidRPr="00000000">
        <w:rPr>
          <w:rtl w:val="0"/>
        </w:rPr>
      </w:r>
    </w:p>
    <w:p w:rsidR="00000000" w:rsidDel="00000000" w:rsidP="00000000" w:rsidRDefault="00000000" w:rsidRPr="00000000" w14:paraId="00000031">
      <w:pPr>
        <w:spacing w:after="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Obdobně česká Strategie přizpůsobení se změně klimatu v podmínkách České republiky pro období 2021 až 2030 upozorňuje, že právní úprava stavebního práva a územního plánování dosud nedostatečně zohledňuje potřebu adaptace sídel na změnu klimatu. Strategické dokumenty státu zdůrazňují zejména potřebu promítnout adaptaci do cílů a úkolů územního plánování, podporovat sídelní zelenou infrastrukturu, hospodaření se srážkovou vodou a úpravy staveb i veřejných prostranství zvyšující odolnost vůči dopadům změny klimatu.</w:t>
      </w:r>
      <w:r w:rsidDel="00000000" w:rsidR="00000000" w:rsidRPr="00000000">
        <w:rPr>
          <w:rtl w:val="0"/>
        </w:rPr>
      </w:r>
    </w:p>
    <w:p w:rsidR="00000000" w:rsidDel="00000000" w:rsidP="00000000" w:rsidRDefault="00000000" w:rsidRPr="00000000" w14:paraId="00000032">
      <w:pPr>
        <w:spacing w:after="0" w:before="200" w:line="276" w:lineRule="auto"/>
        <w:jc w:val="both"/>
        <w:rPr/>
      </w:pPr>
      <w:r w:rsidDel="00000000" w:rsidR="00000000" w:rsidRPr="00000000">
        <w:rPr>
          <w:b w:val="1"/>
          <w:bCs w:val="1"/>
          <w:sz w:val="24"/>
          <w:szCs w:val="24"/>
          <w:rtl w:val="0"/>
        </w:rPr>
        <w:t xml:space="preserve">K bodu 1 (§ 1 odst. 3): </w:t>
      </w:r>
      <w:r w:rsidDel="00000000" w:rsidR="00000000" w:rsidRPr="00000000">
        <w:rPr>
          <w:rFonts w:ascii="Times New Roman" w:cs="Times New Roman" w:eastAsia="Times New Roman" w:hAnsi="Times New Roman"/>
          <w:b w:val="0"/>
          <w:bCs w:val="0"/>
          <w:sz w:val="24"/>
          <w:szCs w:val="24"/>
          <w:rtl w:val="0"/>
        </w:rPr>
        <w:t xml:space="preserve">Doplňuje se účel stavebního zákona o vytváření podmínek pro zavádění adaptačních opatření. Účelové ustanovení představuje výkladové vodítko pro celý zákon</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J</w:t>
      </w:r>
      <w:r w:rsidDel="00000000" w:rsidR="00000000" w:rsidRPr="00000000">
        <w:rPr>
          <w:rFonts w:ascii="Times New Roman" w:cs="Times New Roman" w:eastAsia="Times New Roman" w:hAnsi="Times New Roman"/>
          <w:b w:val="0"/>
          <w:bCs w:val="0"/>
          <w:sz w:val="24"/>
          <w:szCs w:val="24"/>
          <w:rtl w:val="0"/>
        </w:rPr>
        <w:t xml:space="preserve">e proto vhodné, aby vedle bydlení, práce, podnikání a života lidí výslovně zahrnovalo také adaptaci území a staveb na dopady změny klimatu.</w:t>
      </w:r>
      <w:r w:rsidDel="00000000" w:rsidR="00000000" w:rsidRPr="00000000">
        <w:rPr>
          <w:rtl w:val="0"/>
        </w:rPr>
      </w:r>
    </w:p>
    <w:p w:rsidR="00000000" w:rsidDel="00000000" w:rsidP="00000000" w:rsidRDefault="00000000" w:rsidRPr="00000000" w14:paraId="00000033">
      <w:pPr>
        <w:spacing w:after="0" w:before="200" w:line="276" w:lineRule="auto"/>
        <w:jc w:val="both"/>
        <w:rPr/>
      </w:pPr>
      <w:r w:rsidDel="00000000" w:rsidR="00000000" w:rsidRPr="00000000">
        <w:rPr>
          <w:b w:val="1"/>
          <w:bCs w:val="1"/>
          <w:sz w:val="24"/>
          <w:szCs w:val="24"/>
          <w:rtl w:val="0"/>
        </w:rPr>
        <w:t xml:space="preserve">K bodu 2 (§ 1a odst. 3):</w:t>
      </w:r>
      <w:r w:rsidDel="00000000" w:rsidR="00000000" w:rsidRPr="00000000">
        <w:rPr>
          <w:rFonts w:ascii="Times New Roman" w:cs="Times New Roman" w:eastAsia="Times New Roman" w:hAnsi="Times New Roman"/>
          <w:b w:val="0"/>
          <w:bCs w:val="0"/>
          <w:sz w:val="24"/>
          <w:szCs w:val="24"/>
          <w:rtl w:val="0"/>
        </w:rPr>
        <w:t xml:space="preserve"> Do základních zásad se doplňuje, že znemožnit zavádění adaptačních opatření lze jen tehdy, není-li možné zajistit dostatečnou ochranu jiných hodnot podmínkami, kompenzačními nebo zmírňujícími opatřeními. Adaptační opatření tak nejsou absolutně zvýhodněna, ale mají být posuzována obdobně jako rozvoj sídel, hospodářství, veřejné infrastruktury a výstavba.</w:t>
      </w:r>
      <w:r w:rsidDel="00000000" w:rsidR="00000000" w:rsidRPr="00000000">
        <w:rPr>
          <w:rtl w:val="0"/>
        </w:rPr>
      </w:r>
    </w:p>
    <w:p w:rsidR="00000000" w:rsidDel="00000000" w:rsidP="00000000" w:rsidRDefault="00000000" w:rsidRPr="00000000" w14:paraId="00000034">
      <w:pPr>
        <w:spacing w:after="0" w:before="200" w:line="276" w:lineRule="auto"/>
        <w:jc w:val="both"/>
        <w:rPr/>
      </w:pPr>
      <w:r w:rsidDel="00000000" w:rsidR="00000000" w:rsidRPr="00000000">
        <w:rPr>
          <w:b w:val="1"/>
          <w:bCs w:val="1"/>
          <w:sz w:val="24"/>
          <w:szCs w:val="24"/>
          <w:rtl w:val="0"/>
        </w:rPr>
        <w:t xml:space="preserve">K bodu 3 (§ 10a):</w:t>
      </w:r>
      <w:r w:rsidDel="00000000" w:rsidR="00000000" w:rsidRPr="00000000">
        <w:rPr>
          <w:rFonts w:ascii="Times New Roman" w:cs="Times New Roman" w:eastAsia="Times New Roman" w:hAnsi="Times New Roman"/>
          <w:b w:val="0"/>
          <w:bCs w:val="0"/>
          <w:sz w:val="24"/>
          <w:szCs w:val="24"/>
          <w:rtl w:val="0"/>
        </w:rPr>
        <w:t xml:space="preserve"> Zavádí se definice adaptačního opatření a demonstrativní výčet typových adaptačních záměrů. Výčet je formulován tak, aby pokrýval jak opatření v zastavěném a zastavitelném území, tak opatření v krajině. Zahrnuje opatření pro hospodaření se srážkovými vodami, vegetační a stínicí prvky, sídelní a krajinnou zeleň, obnovu vodního režimu, protierozní a protipovodňová opatření, propustné povrchy a úpravy staveb nebo technické infrastruktury zvyšující klimatickou odolnost.</w:t>
      </w:r>
      <w:r w:rsidDel="00000000" w:rsidR="00000000" w:rsidRPr="00000000">
        <w:rPr>
          <w:rtl w:val="0"/>
        </w:rPr>
      </w:r>
    </w:p>
    <w:p w:rsidR="00000000" w:rsidDel="00000000" w:rsidP="00000000" w:rsidRDefault="00000000" w:rsidRPr="00000000" w14:paraId="00000035">
      <w:pPr>
        <w:spacing w:after="0" w:before="200" w:line="276" w:lineRule="auto"/>
        <w:jc w:val="both"/>
        <w:rPr/>
      </w:pPr>
      <w:r w:rsidDel="00000000" w:rsidR="00000000" w:rsidRPr="00000000">
        <w:rPr>
          <w:b w:val="1"/>
          <w:bCs w:val="1"/>
          <w:sz w:val="24"/>
          <w:szCs w:val="24"/>
          <w:rtl w:val="0"/>
        </w:rPr>
        <w:t xml:space="preserve">K bodu 4 (§ 16):</w:t>
      </w:r>
      <w:r w:rsidDel="00000000" w:rsidR="00000000" w:rsidRPr="00000000">
        <w:rPr>
          <w:rFonts w:ascii="Times New Roman" w:cs="Times New Roman" w:eastAsia="Times New Roman" w:hAnsi="Times New Roman"/>
          <w:b w:val="0"/>
          <w:bCs w:val="0"/>
          <w:sz w:val="24"/>
          <w:szCs w:val="24"/>
          <w:rtl w:val="0"/>
        </w:rPr>
        <w:t xml:space="preserve"> Obce a kraje mají podle návrhu prosazovat a hájit veřejný zájem na všestranném rozvoji svého území. Doplnění adaptačních opatření do tohoto ustanovení posiluje roli územních samospráv při vytváření odolných sídel, při správě veřejných prostranství, při rozvoji zelené a modré infrastruktury a při koordinaci investic do veřejné infrastruktury.</w:t>
      </w:r>
      <w:r w:rsidDel="00000000" w:rsidR="00000000" w:rsidRPr="00000000">
        <w:rPr>
          <w:rtl w:val="0"/>
        </w:rPr>
      </w:r>
    </w:p>
    <w:p w:rsidR="00000000" w:rsidDel="00000000" w:rsidP="00000000" w:rsidRDefault="00000000" w:rsidRPr="00000000" w14:paraId="00000036">
      <w:pPr>
        <w:spacing w:after="0" w:before="200" w:line="276" w:lineRule="auto"/>
        <w:jc w:val="both"/>
        <w:rPr/>
      </w:pPr>
      <w:r w:rsidDel="00000000" w:rsidR="00000000" w:rsidRPr="00000000">
        <w:rPr>
          <w:b w:val="1"/>
          <w:bCs w:val="1"/>
          <w:sz w:val="24"/>
          <w:szCs w:val="24"/>
          <w:rtl w:val="0"/>
        </w:rPr>
        <w:t xml:space="preserve">K bodu 5 (§ 38 odst. 1): </w:t>
      </w:r>
      <w:r w:rsidDel="00000000" w:rsidR="00000000" w:rsidRPr="00000000">
        <w:rPr>
          <w:rFonts w:ascii="Times New Roman" w:cs="Times New Roman" w:eastAsia="Times New Roman" w:hAnsi="Times New Roman"/>
          <w:b w:val="0"/>
          <w:bCs w:val="0"/>
          <w:sz w:val="24"/>
          <w:szCs w:val="24"/>
          <w:rtl w:val="0"/>
        </w:rPr>
        <w:t xml:space="preserve">Mezi cíle územního plánování se doplňuje vytváření podmínek pro zavádění adaptačních opatření. Územní plánování má zásadní význam pro prostorovou koordinaci zelené infrastruktury, vodního režimu, veřejných prostranství, dopravní a technické infrastruktury i pro ochranu nezastavitelného území. Explicitní uvedení adaptačních opatření proto přispívá k předvídatelnosti rozhodování a k lepšímu promítnutí adaptačních potřeb do územně plánovací dokumentace.</w:t>
      </w:r>
      <w:r w:rsidDel="00000000" w:rsidR="00000000" w:rsidRPr="00000000">
        <w:rPr>
          <w:rtl w:val="0"/>
        </w:rPr>
      </w:r>
    </w:p>
    <w:p w:rsidR="00000000" w:rsidDel="00000000" w:rsidP="00000000" w:rsidRDefault="00000000" w:rsidRPr="00000000" w14:paraId="00000037">
      <w:pPr>
        <w:spacing w:after="0" w:before="200" w:line="276" w:lineRule="auto"/>
        <w:jc w:val="both"/>
        <w:rPr/>
      </w:pPr>
      <w:r w:rsidDel="00000000" w:rsidR="00000000" w:rsidRPr="00000000">
        <w:rPr>
          <w:b w:val="1"/>
          <w:bCs w:val="1"/>
          <w:sz w:val="24"/>
          <w:szCs w:val="24"/>
          <w:rtl w:val="0"/>
        </w:rPr>
        <w:t xml:space="preserve">K bodu 6 (§ 39 písm. b)):</w:t>
      </w:r>
      <w:r w:rsidDel="00000000" w:rsidR="00000000" w:rsidRPr="00000000">
        <w:rPr>
          <w:rFonts w:ascii="Times New Roman" w:cs="Times New Roman" w:eastAsia="Times New Roman" w:hAnsi="Times New Roman"/>
          <w:b w:val="0"/>
          <w:bCs w:val="0"/>
          <w:sz w:val="24"/>
          <w:szCs w:val="24"/>
          <w:rtl w:val="0"/>
        </w:rPr>
        <w:t xml:space="preserve"> Doplňuje se úkol územního plánování stanovovat koncepci využití a rozvoje území také se zřetelem k zavádění adaptačních opatření. Tím se posiluje požadavek, aby územní plánování neřešilo pouze rozmístění zástavby a infrastruktury, ale i dlouhodobou odolnost sídel a krajiny vůči suchu, extrémním teplotám, přívalovým srážkám, povodním a dalším klimatickým rizikům.</w:t>
      </w:r>
      <w:r w:rsidDel="00000000" w:rsidR="00000000" w:rsidRPr="00000000">
        <w:rPr>
          <w:rtl w:val="0"/>
        </w:rPr>
      </w:r>
    </w:p>
    <w:p w:rsidR="00000000" w:rsidDel="00000000" w:rsidP="00000000" w:rsidRDefault="00000000" w:rsidRPr="00000000" w14:paraId="00000038">
      <w:pPr>
        <w:spacing w:after="60" w:lin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60"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PLATNÉ ZNĚNÍ DOTČENÝCH USTANOVENÍ ZÁKONA Č. 283/2021 SB., STAVEBNÍ ZÁKON, VE ZNĚNÍ POZDĚJŠÍCH PŘEDPISŮ, S VYZNAČENÍM NAVRHOVANÝCH ZMĚN A DOPLNĚNÍ</w:t>
      </w:r>
      <w:r w:rsidDel="00000000" w:rsidR="00000000" w:rsidRPr="00000000">
        <w:rPr>
          <w:rtl w:val="0"/>
        </w:rPr>
      </w:r>
    </w:p>
    <w:p w:rsidR="00000000" w:rsidDel="00000000" w:rsidP="00000000" w:rsidRDefault="00000000" w:rsidRPr="00000000" w14:paraId="0000003A">
      <w:pPr>
        <w:spacing w:after="120" w:line="240" w:lineRule="auto"/>
        <w:jc w:val="center"/>
        <w:rPr/>
      </w:pPr>
      <w:r w:rsidDel="00000000" w:rsidR="00000000" w:rsidRPr="00000000">
        <w:rPr>
          <w:rFonts w:ascii="Times New Roman" w:cs="Times New Roman" w:eastAsia="Times New Roman" w:hAnsi="Times New Roman"/>
          <w:b w:val="0"/>
          <w:bCs w:val="0"/>
          <w:sz w:val="24"/>
          <w:szCs w:val="24"/>
          <w:rtl w:val="0"/>
        </w:rPr>
        <w:t xml:space="preserve">[změny provedené komplexním pozměňovacím návrhem </w:t>
      </w:r>
      <w:r w:rsidDel="00000000" w:rsidR="00000000" w:rsidRPr="00000000">
        <w:rPr>
          <w:b w:val="1"/>
          <w:bCs w:val="1"/>
          <w:sz w:val="24"/>
          <w:szCs w:val="24"/>
          <w:rtl w:val="0"/>
        </w:rPr>
        <w:t xml:space="preserve">ČERNĚ</w:t>
      </w:r>
      <w:r w:rsidDel="00000000" w:rsidR="00000000" w:rsidRPr="00000000">
        <w:rPr>
          <w:rFonts w:ascii="Times New Roman" w:cs="Times New Roman" w:eastAsia="Times New Roman" w:hAnsi="Times New Roman"/>
          <w:b w:val="0"/>
          <w:bCs w:val="0"/>
          <w:sz w:val="24"/>
          <w:szCs w:val="24"/>
          <w:rtl w:val="0"/>
        </w:rPr>
        <w:t xml:space="preserve">, změny provedené tímto pozměňovacím návrhem </w:t>
      </w:r>
      <w:r w:rsidDel="00000000" w:rsidR="00000000" w:rsidRPr="00000000">
        <w:rPr>
          <w:b w:val="1"/>
          <w:bCs w:val="1"/>
          <w:color w:val="ff0000"/>
          <w:sz w:val="24"/>
          <w:szCs w:val="24"/>
          <w:rtl w:val="0"/>
        </w:rPr>
        <w:t xml:space="preserve">ČERVENĚ</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3B">
      <w:pPr>
        <w:spacing w:after="120" w:line="240" w:lineRule="auto"/>
        <w:jc w:val="both"/>
        <w:rPr/>
      </w:pPr>
      <w:r w:rsidDel="00000000" w:rsidR="00000000" w:rsidRPr="00000000">
        <w:rPr>
          <w:rtl w:val="0"/>
        </w:rPr>
      </w:r>
    </w:p>
    <w:p w:rsidR="00000000" w:rsidDel="00000000" w:rsidP="00000000" w:rsidRDefault="00000000" w:rsidRPr="00000000" w14:paraId="0000003C">
      <w:pPr>
        <w:spacing w:after="0" w:before="120" w:lineRule="auto"/>
        <w:jc w:val="center"/>
        <w:rPr/>
      </w:pPr>
      <w:r w:rsidDel="00000000" w:rsidR="00000000" w:rsidRPr="00000000">
        <w:rPr>
          <w:rtl w:val="0"/>
        </w:rPr>
        <w:t xml:space="preserve">§ 1</w:t>
      </w:r>
    </w:p>
    <w:p w:rsidR="00000000" w:rsidDel="00000000" w:rsidP="00000000" w:rsidRDefault="00000000" w:rsidRPr="00000000" w14:paraId="0000003D">
      <w:pPr>
        <w:spacing w:after="0" w:before="120" w:lineRule="auto"/>
        <w:jc w:val="center"/>
        <w:rPr>
          <w:b w:val="1"/>
          <w:bCs w:val="1"/>
          <w:u w:val="single"/>
        </w:rPr>
      </w:pPr>
      <w:r w:rsidDel="00000000" w:rsidR="00000000" w:rsidRPr="00000000">
        <w:rPr>
          <w:b w:val="1"/>
          <w:bCs w:val="1"/>
          <w:rtl w:val="0"/>
        </w:rPr>
        <w:t xml:space="preserve">Předmět </w:t>
      </w:r>
      <w:r w:rsidDel="00000000" w:rsidR="00000000" w:rsidRPr="00000000">
        <w:rPr>
          <w:b w:val="1"/>
          <w:bCs w:val="1"/>
          <w:strike w:val="1"/>
          <w:rtl w:val="0"/>
        </w:rPr>
        <w:t xml:space="preserve">úpravy</w:t>
      </w:r>
      <w:r w:rsidDel="00000000" w:rsidR="00000000" w:rsidRPr="00000000">
        <w:rPr>
          <w:b w:val="1"/>
          <w:bCs w:val="1"/>
          <w:rtl w:val="0"/>
        </w:rPr>
        <w:t xml:space="preserve"> </w:t>
      </w:r>
      <w:r w:rsidDel="00000000" w:rsidR="00000000" w:rsidRPr="00000000">
        <w:rPr>
          <w:b w:val="1"/>
          <w:bCs w:val="1"/>
          <w:u w:val="single"/>
          <w:rtl w:val="0"/>
        </w:rPr>
        <w:t xml:space="preserve">a účel zákona</w:t>
      </w:r>
    </w:p>
    <w:p w:rsidR="00000000" w:rsidDel="00000000" w:rsidP="00000000" w:rsidRDefault="00000000" w:rsidRPr="00000000" w14:paraId="0000003E">
      <w:pPr>
        <w:spacing w:after="0" w:before="120" w:lineRule="auto"/>
        <w:ind w:left="0" w:firstLine="720"/>
        <w:jc w:val="both"/>
        <w:rPr/>
      </w:pPr>
      <w:r w:rsidDel="00000000" w:rsidR="00000000" w:rsidRPr="00000000">
        <w:rPr>
          <w:rtl w:val="0"/>
        </w:rPr>
        <w:t xml:space="preserve">(1) Tento zákon upravuje působnost </w:t>
      </w:r>
      <w:r w:rsidDel="00000000" w:rsidR="00000000" w:rsidRPr="00000000">
        <w:rPr>
          <w:strike w:val="1"/>
          <w:rtl w:val="0"/>
        </w:rPr>
        <w:t xml:space="preserve">orgánů stavební správy, orgánů územního plánování a orgánů územní samosprávy</w:t>
      </w:r>
      <w:r w:rsidDel="00000000" w:rsidR="00000000" w:rsidRPr="00000000">
        <w:rPr>
          <w:rtl w:val="0"/>
        </w:rPr>
        <w:t xml:space="preserve"> </w:t>
      </w:r>
      <w:r w:rsidDel="00000000" w:rsidR="00000000" w:rsidRPr="00000000">
        <w:rPr>
          <w:b w:val="1"/>
          <w:bCs w:val="1"/>
          <w:rtl w:val="0"/>
        </w:rPr>
        <w:t xml:space="preserve">úřadů rozvoje území, územních samosprávných celků</w:t>
      </w:r>
      <w:r w:rsidDel="00000000" w:rsidR="00000000" w:rsidRPr="00000000">
        <w:rPr>
          <w:rtl w:val="0"/>
        </w:rPr>
        <w:t xml:space="preserve"> </w:t>
      </w:r>
      <w:r w:rsidDel="00000000" w:rsidR="00000000" w:rsidRPr="00000000">
        <w:rPr>
          <w:b w:val="1"/>
          <w:bCs w:val="1"/>
          <w:rtl w:val="0"/>
        </w:rPr>
        <w:t xml:space="preserve">a dotčených orgánů</w:t>
      </w:r>
      <w:r w:rsidDel="00000000" w:rsidR="00000000" w:rsidRPr="00000000">
        <w:rPr>
          <w:rtl w:val="0"/>
        </w:rPr>
        <w:t xml:space="preserve"> v oblasti územního plánování a stavebního řádu, stanoví cíle, úkoly a nástroje územního plánování, požadavky na výstavbu a stavební řád.</w:t>
      </w:r>
    </w:p>
    <w:p w:rsidR="00000000" w:rsidDel="00000000" w:rsidP="00000000" w:rsidRDefault="00000000" w:rsidRPr="00000000" w14:paraId="0000003F">
      <w:pPr>
        <w:spacing w:after="0" w:before="120" w:lineRule="auto"/>
        <w:ind w:left="0" w:firstLine="720"/>
        <w:jc w:val="both"/>
        <w:rPr/>
      </w:pPr>
      <w:r w:rsidDel="00000000" w:rsidR="00000000" w:rsidRPr="00000000">
        <w:rPr>
          <w:rtl w:val="0"/>
        </w:rPr>
        <w:t xml:space="preserve">(2) Tento zákon dále upravuje podmínky pro integrovanou ochranu veřejných zájmů při územním plánování, povolování staveb a výstavbě, povinnosti osob při přípravě a provádění staveb, podmínky pro projektovou činnost a provádění staveb, některé účely vyvlastnění, oprávnění autorizovaných inspektorů a výkon kontroly.</w:t>
      </w:r>
    </w:p>
    <w:p w:rsidR="00000000" w:rsidDel="00000000" w:rsidP="00000000" w:rsidRDefault="00000000" w:rsidRPr="00000000" w14:paraId="00000040">
      <w:pPr>
        <w:spacing w:after="0" w:before="120" w:lineRule="auto"/>
        <w:ind w:left="0" w:firstLine="720"/>
        <w:jc w:val="both"/>
        <w:rPr/>
      </w:pPr>
      <w:r w:rsidDel="00000000" w:rsidR="00000000" w:rsidRPr="00000000">
        <w:rPr>
          <w:rtl w:val="0"/>
        </w:rPr>
        <w:t xml:space="preserve">(3) Účelem stavebního zákona je zajistit integrovanou ochranu veřejných zájmů při územním plánování, povolování staveb a výstavbě a vytvářet podmínky pro </w:t>
      </w:r>
      <w:r w:rsidDel="00000000" w:rsidR="00000000" w:rsidRPr="00000000">
        <w:rPr>
          <w:b w:val="1"/>
          <w:bCs w:val="1"/>
          <w:rtl w:val="0"/>
        </w:rPr>
        <w:t xml:space="preserve">bydlení, práci, podnikání a život lidí,</w:t>
      </w:r>
      <w:r w:rsidDel="00000000" w:rsidR="00000000" w:rsidRPr="00000000">
        <w:rPr>
          <w:rtl w:val="0"/>
        </w:rPr>
        <w:t xml:space="preserve"> udržitelný rozvoj </w:t>
      </w:r>
      <w:r w:rsidDel="00000000" w:rsidR="00000000" w:rsidRPr="00000000">
        <w:rPr>
          <w:strike w:val="1"/>
          <w:rtl w:val="0"/>
        </w:rPr>
        <w:t xml:space="preserve">území a</w:t>
      </w:r>
      <w:r w:rsidDel="00000000" w:rsidR="00000000" w:rsidRPr="00000000">
        <w:rPr>
          <w:rtl w:val="0"/>
        </w:rPr>
        <w:t xml:space="preserve"> </w:t>
      </w:r>
      <w:r w:rsidDel="00000000" w:rsidR="00000000" w:rsidRPr="00000000">
        <w:rPr>
          <w:b w:val="1"/>
          <w:bCs w:val="1"/>
          <w:color w:val="ff0000"/>
          <w:rtl w:val="0"/>
        </w:rPr>
        <w:t xml:space="preserve">území,</w:t>
      </w:r>
      <w:r w:rsidDel="00000000" w:rsidR="00000000" w:rsidRPr="00000000">
        <w:rPr>
          <w:rtl w:val="0"/>
        </w:rPr>
        <w:t xml:space="preserve"> zvyšování kvality vystavěného prostředí, architektury a stavební kultury </w:t>
      </w:r>
      <w:r w:rsidDel="00000000" w:rsidR="00000000" w:rsidRPr="00000000">
        <w:rPr>
          <w:b w:val="1"/>
          <w:bCs w:val="1"/>
          <w:color w:val="ff0000"/>
          <w:rtl w:val="0"/>
        </w:rPr>
        <w:t xml:space="preserve">a zavádění adaptačních opatření</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1">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042">
      <w:pPr>
        <w:spacing w:after="0" w:before="120" w:lineRule="auto"/>
        <w:jc w:val="center"/>
        <w:rPr>
          <w:b w:val="1"/>
          <w:bCs w:val="1"/>
        </w:rPr>
      </w:pPr>
      <w:r w:rsidDel="00000000" w:rsidR="00000000" w:rsidRPr="00000000">
        <w:rPr>
          <w:b w:val="1"/>
          <w:bCs w:val="1"/>
          <w:rtl w:val="0"/>
        </w:rPr>
        <w:t xml:space="preserve">§ 1a</w:t>
      </w:r>
    </w:p>
    <w:p w:rsidR="00000000" w:rsidDel="00000000" w:rsidP="00000000" w:rsidRDefault="00000000" w:rsidRPr="00000000" w14:paraId="00000043">
      <w:pPr>
        <w:spacing w:after="0" w:before="120" w:lineRule="auto"/>
        <w:jc w:val="center"/>
        <w:rPr>
          <w:b w:val="1"/>
          <w:bCs w:val="1"/>
        </w:rPr>
      </w:pPr>
      <w:r w:rsidDel="00000000" w:rsidR="00000000" w:rsidRPr="00000000">
        <w:rPr>
          <w:b w:val="1"/>
          <w:bCs w:val="1"/>
          <w:rtl w:val="0"/>
        </w:rPr>
        <w:t xml:space="preserve">Základní zásady</w:t>
      </w:r>
    </w:p>
    <w:p w:rsidR="00000000" w:rsidDel="00000000" w:rsidP="00000000" w:rsidRDefault="00000000" w:rsidRPr="00000000" w14:paraId="00000044">
      <w:pPr>
        <w:spacing w:after="0" w:before="120" w:lineRule="auto"/>
        <w:ind w:left="0" w:firstLine="720"/>
        <w:jc w:val="both"/>
        <w:rPr>
          <w:b w:val="1"/>
          <w:bCs w:val="1"/>
        </w:rPr>
      </w:pPr>
      <w:r w:rsidDel="00000000" w:rsidR="00000000" w:rsidRPr="00000000">
        <w:rPr>
          <w:b w:val="1"/>
          <w:bCs w:val="1"/>
          <w:rtl w:val="0"/>
        </w:rPr>
        <w:t xml:space="preserve">(1)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rsidR="00000000" w:rsidDel="00000000" w:rsidP="00000000" w:rsidRDefault="00000000" w:rsidRPr="00000000" w14:paraId="00000045">
      <w:pPr>
        <w:spacing w:after="0" w:before="120" w:lineRule="auto"/>
        <w:ind w:left="0" w:firstLine="720"/>
        <w:jc w:val="both"/>
        <w:rPr>
          <w:b w:val="1"/>
          <w:bCs w:val="1"/>
        </w:rPr>
      </w:pPr>
      <w:r w:rsidDel="00000000" w:rsidR="00000000" w:rsidRPr="00000000">
        <w:rPr>
          <w:b w:val="1"/>
          <w:bCs w:val="1"/>
          <w:rtl w:val="0"/>
        </w:rPr>
        <w:t xml:space="preserve">(2)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rsidR="00000000" w:rsidDel="00000000" w:rsidP="00000000" w:rsidRDefault="00000000" w:rsidRPr="00000000" w14:paraId="00000046">
      <w:pPr>
        <w:spacing w:after="120" w:before="120" w:lineRule="auto"/>
        <w:ind w:left="0" w:firstLine="720"/>
        <w:jc w:val="both"/>
        <w:rPr>
          <w:b w:val="1"/>
          <w:bCs w:val="1"/>
        </w:rPr>
      </w:pPr>
      <w:r w:rsidDel="00000000" w:rsidR="00000000" w:rsidRPr="00000000">
        <w:rPr>
          <w:b w:val="1"/>
          <w:bCs w:val="1"/>
          <w:rtl w:val="0"/>
        </w:rPr>
        <w:t xml:space="preserve">(3) Znemožnit rozvoj sídel, hospodářství, veřejné infrastruktury</w:t>
      </w:r>
      <w:r w:rsidDel="00000000" w:rsidR="00000000" w:rsidRPr="00000000">
        <w:rPr>
          <w:b w:val="1"/>
          <w:bCs w:val="1"/>
          <w:strike w:val="1"/>
          <w:color w:val="ff0000"/>
          <w:rtl w:val="0"/>
        </w:rPr>
        <w:t xml:space="preserve"> nebo výstavbu</w:t>
      </w:r>
      <w:r w:rsidDel="00000000" w:rsidR="00000000" w:rsidRPr="00000000">
        <w:rPr>
          <w:b w:val="1"/>
          <w:bCs w:val="1"/>
          <w:color w:val="980000"/>
          <w:rtl w:val="0"/>
        </w:rPr>
        <w:t xml:space="preserve">, </w:t>
      </w:r>
      <w:r w:rsidDel="00000000" w:rsidR="00000000" w:rsidRPr="00000000">
        <w:rPr>
          <w:b w:val="1"/>
          <w:bCs w:val="1"/>
          <w:color w:val="ff0000"/>
          <w:rtl w:val="0"/>
        </w:rPr>
        <w:t xml:space="preserve">výstavbu nebo zavádění adaptačních opatření</w:t>
      </w:r>
      <w:r w:rsidDel="00000000" w:rsidR="00000000" w:rsidRPr="00000000">
        <w:rPr>
          <w:rtl w:val="0"/>
        </w:rPr>
        <w:t xml:space="preserve"> </w:t>
      </w:r>
      <w:r w:rsidDel="00000000" w:rsidR="00000000" w:rsidRPr="00000000">
        <w:rPr>
          <w:b w:val="1"/>
          <w:bCs w:val="1"/>
          <w:rtl w:val="0"/>
        </w:rPr>
        <w:t xml:space="preserve">lze jen tehdy, není-li možné zajistit dostatečnou ochranu jiných hodnot podmínkami, kompenzačními anebo zmírňujícími opatřeními. </w:t>
      </w:r>
    </w:p>
    <w:p w:rsidR="00000000" w:rsidDel="00000000" w:rsidP="00000000" w:rsidRDefault="00000000" w:rsidRPr="00000000" w14:paraId="00000047">
      <w:pPr>
        <w:spacing w:before="200" w:line="276" w:lineRule="auto"/>
        <w:ind w:left="720" w:firstLine="0"/>
        <w:jc w:val="center"/>
        <w:rPr>
          <w:b w:val="1"/>
          <w:bCs w:val="1"/>
          <w:color w:val="ff0000"/>
        </w:rPr>
      </w:pPr>
      <w:r w:rsidDel="00000000" w:rsidR="00000000" w:rsidRPr="00000000">
        <w:rPr>
          <w:b w:val="1"/>
          <w:bCs w:val="1"/>
          <w:color w:val="ff0000"/>
          <w:rtl w:val="0"/>
        </w:rPr>
        <w:t xml:space="preserve">§ 10a</w:t>
      </w:r>
    </w:p>
    <w:p w:rsidR="00000000" w:rsidDel="00000000" w:rsidP="00000000" w:rsidRDefault="00000000" w:rsidRPr="00000000" w14:paraId="00000048">
      <w:pPr>
        <w:spacing w:before="200" w:line="276" w:lineRule="auto"/>
        <w:ind w:left="720" w:firstLine="0"/>
        <w:jc w:val="center"/>
        <w:rPr>
          <w:b w:val="1"/>
          <w:bCs w:val="1"/>
          <w:color w:val="ff0000"/>
        </w:rPr>
      </w:pPr>
      <w:r w:rsidDel="00000000" w:rsidR="00000000" w:rsidRPr="00000000">
        <w:rPr>
          <w:b w:val="1"/>
          <w:bCs w:val="1"/>
          <w:color w:val="ff0000"/>
          <w:rtl w:val="0"/>
        </w:rPr>
        <w:t xml:space="preserve">Adaptační opatření</w:t>
      </w:r>
    </w:p>
    <w:p w:rsidR="00000000" w:rsidDel="00000000" w:rsidP="00000000" w:rsidRDefault="00000000" w:rsidRPr="00000000" w14:paraId="00000049">
      <w:pPr>
        <w:spacing w:before="200" w:line="276" w:lineRule="auto"/>
        <w:ind w:left="0" w:firstLine="720"/>
        <w:jc w:val="both"/>
        <w:rPr>
          <w:b w:val="1"/>
          <w:bCs w:val="1"/>
          <w:color w:val="ff0000"/>
        </w:rPr>
      </w:pPr>
      <w:r w:rsidDel="00000000" w:rsidR="00000000" w:rsidRPr="00000000">
        <w:rPr>
          <w:b w:val="1"/>
          <w:bCs w:val="1"/>
          <w:color w:val="ff0000"/>
          <w:rtl w:val="0"/>
        </w:rPr>
        <w:t xml:space="preserve">(1) Adaptačním opatřením se pro účely tohoto zákona rozumí záměr nebo soubor záměrů, jejichž hlavním účelem je snížení zranitelnosti území, stavby nebo veřejného prostranství vůči nepříznivým důsledkům změny klimatu, zejména vůči suchu, nedostatku vody, povodním, přívalovým srážkám, zvyšování teploty, vlnám veder, městskému tepelnému ostrovu, erozi nebo mimořádným událostem vyvolaným přírodními jevy, anebo posílení schopnosti území, stavby nebo veřejného prostranství těmto důsledkům předcházet, zmírňovat je nebo se z nich zotavit.</w:t>
      </w:r>
    </w:p>
    <w:p w:rsidR="00000000" w:rsidDel="00000000" w:rsidP="00000000" w:rsidRDefault="00000000" w:rsidRPr="00000000" w14:paraId="0000004A">
      <w:pPr>
        <w:spacing w:before="200" w:line="276" w:lineRule="auto"/>
        <w:ind w:left="0" w:firstLine="720"/>
        <w:jc w:val="both"/>
        <w:rPr>
          <w:b w:val="1"/>
          <w:bCs w:val="1"/>
          <w:color w:val="ff0000"/>
        </w:rPr>
      </w:pPr>
      <w:r w:rsidDel="00000000" w:rsidR="00000000" w:rsidRPr="00000000">
        <w:rPr>
          <w:b w:val="1"/>
          <w:bCs w:val="1"/>
          <w:color w:val="ff0000"/>
          <w:rtl w:val="0"/>
        </w:rPr>
        <w:t xml:space="preserve">(2) Má se za to, že adaptačním opatřením je zejména záměr</w:t>
      </w:r>
    </w:p>
    <w:p w:rsidR="00000000" w:rsidDel="00000000" w:rsidP="00000000" w:rsidRDefault="00000000" w:rsidRPr="00000000" w14:paraId="0000004B">
      <w:pPr>
        <w:spacing w:before="200" w:line="276" w:lineRule="auto"/>
        <w:ind w:left="0" w:firstLine="720"/>
        <w:jc w:val="both"/>
        <w:rPr>
          <w:b w:val="1"/>
          <w:bCs w:val="1"/>
          <w:color w:val="ff0000"/>
        </w:rPr>
      </w:pPr>
      <w:r w:rsidDel="00000000" w:rsidR="00000000" w:rsidRPr="00000000">
        <w:rPr>
          <w:b w:val="1"/>
          <w:bCs w:val="1"/>
          <w:color w:val="ff0000"/>
          <w:rtl w:val="0"/>
        </w:rPr>
        <w:t xml:space="preserve">a) modré, zelené nebo modrozelené infrastruktury sloužící k zadržování, vsakování, akumulaci, čištění, opětovnému využívání nebo zpomalování odtoku srážkových vod,</w:t>
      </w:r>
    </w:p>
    <w:p w:rsidR="00000000" w:rsidDel="00000000" w:rsidP="00000000" w:rsidRDefault="00000000" w:rsidRPr="00000000" w14:paraId="0000004C">
      <w:pPr>
        <w:spacing w:before="200" w:line="276" w:lineRule="auto"/>
        <w:ind w:left="0" w:firstLine="720"/>
        <w:jc w:val="both"/>
        <w:rPr>
          <w:b w:val="1"/>
          <w:bCs w:val="1"/>
          <w:color w:val="ff0000"/>
        </w:rPr>
      </w:pPr>
      <w:r w:rsidDel="00000000" w:rsidR="00000000" w:rsidRPr="00000000">
        <w:rPr>
          <w:b w:val="1"/>
          <w:bCs w:val="1"/>
          <w:color w:val="ff0000"/>
          <w:rtl w:val="0"/>
        </w:rPr>
        <w:t xml:space="preserve">b) vegetační střechy, vegetační fasády, stínicí vegetační konstrukce nebo jiné stavební úpravy zvyšující evapotranspiraci, zastínění nebo snižující přehřívání stavby nebo veřejného prostranství,</w:t>
      </w:r>
    </w:p>
    <w:p w:rsidR="00000000" w:rsidDel="00000000" w:rsidP="00000000" w:rsidRDefault="00000000" w:rsidRPr="00000000" w14:paraId="0000004D">
      <w:pPr>
        <w:spacing w:before="200" w:line="276" w:lineRule="auto"/>
        <w:ind w:left="0" w:firstLine="720"/>
        <w:jc w:val="both"/>
        <w:rPr>
          <w:b w:val="1"/>
          <w:bCs w:val="1"/>
          <w:color w:val="ff0000"/>
        </w:rPr>
      </w:pPr>
      <w:r w:rsidDel="00000000" w:rsidR="00000000" w:rsidRPr="00000000">
        <w:rPr>
          <w:b w:val="1"/>
          <w:bCs w:val="1"/>
          <w:color w:val="ff0000"/>
          <w:rtl w:val="0"/>
        </w:rPr>
        <w:t xml:space="preserve">c) výsadby, obnovy nebo ochrany sídelní zeleně, stromové aleje, stromořadí, parku, remízu, meze, mokřadu nebo jiné krajinné či sídelní vegetace, včetně nezbytné úpravy dopravní nebo technické infrastruktury,</w:t>
      </w:r>
    </w:p>
    <w:p w:rsidR="00000000" w:rsidDel="00000000" w:rsidP="00000000" w:rsidRDefault="00000000" w:rsidRPr="00000000" w14:paraId="0000004E">
      <w:pPr>
        <w:spacing w:before="200" w:line="276" w:lineRule="auto"/>
        <w:ind w:left="0" w:firstLine="720"/>
        <w:jc w:val="both"/>
        <w:rPr>
          <w:b w:val="1"/>
          <w:bCs w:val="1"/>
          <w:color w:val="ff0000"/>
        </w:rPr>
      </w:pPr>
      <w:r w:rsidDel="00000000" w:rsidR="00000000" w:rsidRPr="00000000">
        <w:rPr>
          <w:b w:val="1"/>
          <w:bCs w:val="1"/>
          <w:color w:val="ff0000"/>
          <w:rtl w:val="0"/>
        </w:rPr>
        <w:t xml:space="preserve">d) revitalizace vodního toku, obnovy nivy, mokřadu, tůně, malé vodní nádrže, suché nádrže, poldru, retenčního nebo zasakovacího zařízení,</w:t>
      </w:r>
    </w:p>
    <w:p w:rsidR="00000000" w:rsidDel="00000000" w:rsidP="00000000" w:rsidRDefault="00000000" w:rsidRPr="00000000" w14:paraId="0000004F">
      <w:pPr>
        <w:spacing w:before="200" w:line="276" w:lineRule="auto"/>
        <w:ind w:left="0" w:firstLine="720"/>
        <w:jc w:val="both"/>
        <w:rPr>
          <w:b w:val="1"/>
          <w:bCs w:val="1"/>
          <w:color w:val="ff0000"/>
        </w:rPr>
      </w:pPr>
      <w:r w:rsidDel="00000000" w:rsidR="00000000" w:rsidRPr="00000000">
        <w:rPr>
          <w:b w:val="1"/>
          <w:bCs w:val="1"/>
          <w:color w:val="ff0000"/>
          <w:rtl w:val="0"/>
        </w:rPr>
        <w:t xml:space="preserve">e) opatření ke zvýšení retenční, akumulační nebo infiltrační schopnosti půdy, území nebo krajiny, k omezení vodní nebo větrné eroze, k obnově přirozeného vodního režimu nebo k podpoře ekologické stability krajiny,</w:t>
      </w:r>
    </w:p>
    <w:p w:rsidR="00000000" w:rsidDel="00000000" w:rsidP="00000000" w:rsidRDefault="00000000" w:rsidRPr="00000000" w14:paraId="00000050">
      <w:pPr>
        <w:spacing w:before="200" w:line="276" w:lineRule="auto"/>
        <w:ind w:left="0" w:firstLine="720"/>
        <w:jc w:val="both"/>
        <w:rPr>
          <w:b w:val="1"/>
          <w:bCs w:val="1"/>
          <w:color w:val="ff0000"/>
        </w:rPr>
      </w:pPr>
      <w:r w:rsidDel="00000000" w:rsidR="00000000" w:rsidRPr="00000000">
        <w:rPr>
          <w:b w:val="1"/>
          <w:bCs w:val="1"/>
          <w:color w:val="ff0000"/>
          <w:rtl w:val="0"/>
        </w:rPr>
        <w:t xml:space="preserve">f) úpravy veřejného prostranství, pozemní komunikace nebo jiné zpevněné plochy směřující ke snížení přehřívání, zvýšení zastínění, zvýšení propustnosti povrchů nebo zlepšení hospodaření se srážkovými vodami,</w:t>
      </w:r>
    </w:p>
    <w:p w:rsidR="00000000" w:rsidDel="00000000" w:rsidP="00000000" w:rsidRDefault="00000000" w:rsidRPr="00000000" w14:paraId="00000051">
      <w:pPr>
        <w:spacing w:before="200" w:line="276" w:lineRule="auto"/>
        <w:ind w:left="0" w:firstLine="720"/>
        <w:jc w:val="both"/>
        <w:rPr>
          <w:b w:val="1"/>
          <w:bCs w:val="1"/>
          <w:color w:val="ff0000"/>
        </w:rPr>
      </w:pPr>
      <w:r w:rsidDel="00000000" w:rsidR="00000000" w:rsidRPr="00000000">
        <w:rPr>
          <w:b w:val="1"/>
          <w:bCs w:val="1"/>
          <w:color w:val="ff0000"/>
          <w:rtl w:val="0"/>
        </w:rPr>
        <w:t xml:space="preserve">g) přírodě blízkého protipovodňového opatření nebo opatření ke snížení rizika přívalových srážek, sucha, extrémních teplot, sesuvů nebo jiných přírodních rizik,</w:t>
      </w:r>
    </w:p>
    <w:p w:rsidR="00000000" w:rsidDel="00000000" w:rsidP="00000000" w:rsidRDefault="00000000" w:rsidRPr="00000000" w14:paraId="00000052">
      <w:pPr>
        <w:spacing w:before="200" w:line="276" w:lineRule="auto"/>
        <w:ind w:left="0" w:firstLine="720"/>
        <w:jc w:val="both"/>
        <w:rPr>
          <w:b w:val="1"/>
          <w:bCs w:val="1"/>
          <w:color w:val="ff0000"/>
        </w:rPr>
      </w:pPr>
      <w:r w:rsidDel="00000000" w:rsidR="00000000" w:rsidRPr="00000000">
        <w:rPr>
          <w:b w:val="1"/>
          <w:bCs w:val="1"/>
          <w:color w:val="ff0000"/>
          <w:rtl w:val="0"/>
        </w:rPr>
        <w:t xml:space="preserve">h) úpravy stavby nebo technické infrastruktury zvyšující její odolnost vůči nepříznivým důsledkům změny klimatu, zejména vůči povodním, přívalovým srážkám, suchu nebo extrémním teplotám.</w:t>
      </w:r>
    </w:p>
    <w:p w:rsidR="00000000" w:rsidDel="00000000" w:rsidP="00000000" w:rsidRDefault="00000000" w:rsidRPr="00000000" w14:paraId="00000053">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054">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055">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056">
      <w:pPr>
        <w:spacing w:after="120" w:before="120" w:lineRule="auto"/>
        <w:jc w:val="center"/>
        <w:rPr>
          <w:b w:val="1"/>
          <w:bCs w:val="1"/>
        </w:rPr>
      </w:pPr>
      <w:r w:rsidDel="00000000" w:rsidR="00000000" w:rsidRPr="00000000">
        <w:rPr>
          <w:b w:val="1"/>
          <w:bCs w:val="1"/>
          <w:rtl w:val="0"/>
        </w:rPr>
        <w:t xml:space="preserve">§ 16</w:t>
      </w:r>
    </w:p>
    <w:p w:rsidR="00000000" w:rsidDel="00000000" w:rsidP="00000000" w:rsidRDefault="00000000" w:rsidRPr="00000000" w14:paraId="00000057">
      <w:pPr>
        <w:spacing w:after="120" w:before="120" w:lineRule="auto"/>
        <w:jc w:val="center"/>
        <w:rPr>
          <w:b w:val="1"/>
          <w:bCs w:val="1"/>
        </w:rPr>
      </w:pPr>
      <w:r w:rsidDel="00000000" w:rsidR="00000000" w:rsidRPr="00000000">
        <w:rPr>
          <w:b w:val="1"/>
          <w:bCs w:val="1"/>
          <w:rtl w:val="0"/>
        </w:rPr>
        <w:t xml:space="preserve">Obec a kraj</w:t>
      </w:r>
    </w:p>
    <w:p w:rsidR="00000000" w:rsidDel="00000000" w:rsidP="00000000" w:rsidRDefault="00000000" w:rsidRPr="00000000" w14:paraId="00000058">
      <w:pPr>
        <w:spacing w:after="0" w:before="120" w:lineRule="auto"/>
        <w:ind w:left="0" w:firstLine="720"/>
        <w:jc w:val="both"/>
        <w:rPr>
          <w:b w:val="1"/>
          <w:bCs w:val="1"/>
        </w:rPr>
      </w:pPr>
      <w:r w:rsidDel="00000000" w:rsidR="00000000" w:rsidRPr="00000000">
        <w:rPr>
          <w:b w:val="1"/>
          <w:bCs w:val="1"/>
          <w:rtl w:val="0"/>
        </w:rPr>
        <w:t xml:space="preserve">Obec a kraj prosazují a hájí veřejný zájem na všestranném rozvoji svého území a na vytváření podmínek pro bydlení, práci, </w:t>
      </w:r>
      <w:r w:rsidDel="00000000" w:rsidR="00000000" w:rsidRPr="00000000">
        <w:rPr>
          <w:b w:val="1"/>
          <w:bCs w:val="1"/>
          <w:strike w:val="1"/>
          <w:color w:val="ff0000"/>
          <w:rtl w:val="0"/>
        </w:rPr>
        <w:t xml:space="preserve">podnikání a život lidí </w:t>
      </w:r>
      <w:r w:rsidDel="00000000" w:rsidR="00000000" w:rsidRPr="00000000">
        <w:rPr>
          <w:b w:val="1"/>
          <w:bCs w:val="1"/>
          <w:color w:val="ff0000"/>
          <w:rtl w:val="0"/>
        </w:rPr>
        <w:t xml:space="preserve">podnikání, život lidí a zavádění adaptačních opatření</w:t>
      </w:r>
      <w:r w:rsidDel="00000000" w:rsidR="00000000" w:rsidRPr="00000000">
        <w:rPr>
          <w:b w:val="1"/>
          <w:bCs w:val="1"/>
          <w:rtl w:val="0"/>
        </w:rPr>
        <w:t xml:space="preserve">.</w:t>
      </w:r>
    </w:p>
    <w:p w:rsidR="00000000" w:rsidDel="00000000" w:rsidP="00000000" w:rsidRDefault="00000000" w:rsidRPr="00000000" w14:paraId="00000059">
      <w:pPr>
        <w:spacing w:after="0" w:before="120" w:lineRule="auto"/>
        <w:jc w:val="center"/>
        <w:rPr/>
      </w:pPr>
      <w:r w:rsidDel="00000000" w:rsidR="00000000" w:rsidRPr="00000000">
        <w:rPr>
          <w:rtl w:val="0"/>
        </w:rPr>
      </w:r>
    </w:p>
    <w:p w:rsidR="00000000" w:rsidDel="00000000" w:rsidP="00000000" w:rsidRDefault="00000000" w:rsidRPr="00000000" w14:paraId="0000005A">
      <w:pPr>
        <w:spacing w:after="0" w:before="120" w:lineRule="auto"/>
        <w:jc w:val="center"/>
        <w:rPr/>
      </w:pPr>
      <w:r w:rsidDel="00000000" w:rsidR="00000000" w:rsidRPr="00000000">
        <w:rPr>
          <w:rtl w:val="0"/>
        </w:rPr>
        <w:t xml:space="preserve">§ 38</w:t>
      </w:r>
    </w:p>
    <w:p w:rsidR="00000000" w:rsidDel="00000000" w:rsidP="00000000" w:rsidRDefault="00000000" w:rsidRPr="00000000" w14:paraId="0000005B">
      <w:pPr>
        <w:spacing w:after="0" w:before="120" w:lineRule="auto"/>
        <w:jc w:val="center"/>
        <w:rPr>
          <w:b w:val="1"/>
          <w:bCs w:val="1"/>
        </w:rPr>
      </w:pPr>
      <w:r w:rsidDel="00000000" w:rsidR="00000000" w:rsidRPr="00000000">
        <w:rPr>
          <w:b w:val="1"/>
          <w:bCs w:val="1"/>
          <w:rtl w:val="0"/>
        </w:rPr>
        <w:t xml:space="preserve">Cíle územního plánování</w:t>
      </w:r>
    </w:p>
    <w:p w:rsidR="00000000" w:rsidDel="00000000" w:rsidP="00000000" w:rsidRDefault="00000000" w:rsidRPr="00000000" w14:paraId="0000005C">
      <w:pPr>
        <w:spacing w:after="0" w:before="120" w:lineRule="auto"/>
        <w:ind w:left="0" w:firstLine="720"/>
        <w:jc w:val="both"/>
        <w:rPr>
          <w:strike w:val="1"/>
        </w:rPr>
      </w:pPr>
      <w:r w:rsidDel="00000000" w:rsidR="00000000" w:rsidRPr="00000000">
        <w:rPr>
          <w:strike w:val="1"/>
          <w:rtl w:val="0"/>
        </w:rPr>
        <w:t xml:space="preserve">(1) Cílem územního plánování je soustavně a komplexně řešit funkční využití území, stanovovat zásady jeho funkčního a prostorového uspořádání a vytvářet předpoklady pro udržitelný rozvoj území spočívající ve vyváženém vztahu podmínek pro příznivé životní prostředí, </w:t>
      </w:r>
      <w:r w:rsidDel="00000000" w:rsidR="00000000" w:rsidRPr="00000000">
        <w:rPr>
          <w:b w:val="1"/>
          <w:bCs w:val="1"/>
          <w:strike w:val="1"/>
          <w:rtl w:val="0"/>
        </w:rPr>
        <w:t xml:space="preserve"> </w:t>
      </w:r>
      <w:r w:rsidDel="00000000" w:rsidR="00000000" w:rsidRPr="00000000">
        <w:rPr>
          <w:strike w:val="1"/>
          <w:rtl w:val="0"/>
        </w:rPr>
        <w:t xml:space="preserve">pro hospodářský rozvoj a pro soudržnost</w:t>
      </w:r>
      <w:r w:rsidDel="00000000" w:rsidR="00000000" w:rsidRPr="00000000">
        <w:rPr>
          <w:b w:val="1"/>
          <w:bCs w:val="1"/>
          <w:strike w:val="1"/>
          <w:rtl w:val="0"/>
        </w:rPr>
        <w:t xml:space="preserve"> </w:t>
      </w:r>
      <w:r w:rsidDel="00000000" w:rsidR="00000000" w:rsidRPr="00000000">
        <w:rPr>
          <w:strike w:val="1"/>
          <w:rtl w:val="0"/>
        </w:rPr>
        <w:t xml:space="preserve">společenství obyvatel území, který uspokojuje potřeby současné generace, aniž by ohrožoval podmínky života generací budoucích.</w:t>
      </w:r>
    </w:p>
    <w:p w:rsidR="00000000" w:rsidDel="00000000" w:rsidP="00000000" w:rsidRDefault="00000000" w:rsidRPr="00000000" w14:paraId="0000005D">
      <w:pPr>
        <w:spacing w:after="0" w:before="120" w:lineRule="auto"/>
        <w:ind w:left="0" w:firstLine="720"/>
        <w:jc w:val="both"/>
        <w:rPr/>
      </w:pPr>
      <w:r w:rsidDel="00000000" w:rsidR="00000000" w:rsidRPr="00000000">
        <w:rPr>
          <w:strike w:val="1"/>
          <w:rtl w:val="0"/>
        </w:rPr>
        <w:t xml:space="preserve">(2) Územní plánování zajišťuje předpoklady pro udržitelný rozvoj území a za tímto účelem vyhodnocuje potenciál rozvoje území a prognózy jeho dalšího vývoje</w:t>
      </w:r>
      <w:r w:rsidDel="00000000" w:rsidR="00000000" w:rsidRPr="00000000">
        <w:rPr>
          <w:rtl w:val="0"/>
        </w:rPr>
        <w:t xml:space="preserve">.</w:t>
      </w:r>
    </w:p>
    <w:p w:rsidR="00000000" w:rsidDel="00000000" w:rsidP="00000000" w:rsidRDefault="00000000" w:rsidRPr="00000000" w14:paraId="0000005E">
      <w:pPr>
        <w:spacing w:after="0" w:before="120" w:lineRule="auto"/>
        <w:ind w:left="0" w:firstLine="720"/>
        <w:jc w:val="both"/>
        <w:rPr>
          <w:strike w:val="1"/>
        </w:rPr>
      </w:pPr>
      <w:r w:rsidDel="00000000" w:rsidR="00000000" w:rsidRPr="00000000">
        <w:rPr>
          <w:strike w:val="1"/>
          <w:rtl w:val="0"/>
        </w:rPr>
        <w:t xml:space="preserve">(3) Cílem územního plánování je také zvyšovat kvalitu vystavěného prostředí sídel, rozvíjet jejich identitu a vytvářet funkční a harmonické prostředí pro každodenní život jejich obyvatel.</w:t>
      </w:r>
    </w:p>
    <w:p w:rsidR="00000000" w:rsidDel="00000000" w:rsidP="00000000" w:rsidRDefault="00000000" w:rsidRPr="00000000" w14:paraId="0000005F">
      <w:pPr>
        <w:spacing w:after="0" w:before="120" w:lineRule="auto"/>
        <w:ind w:left="0" w:firstLine="720"/>
        <w:jc w:val="both"/>
        <w:rPr>
          <w:strike w:val="1"/>
        </w:rPr>
      </w:pPr>
      <w:r w:rsidDel="00000000" w:rsidR="00000000" w:rsidRPr="00000000">
        <w:rPr>
          <w:strike w:val="1"/>
          <w:rtl w:val="0"/>
        </w:rPr>
        <w:t xml:space="preserve">(4) Územní plánování chrání a rozvíjí přírodní, kulturní a civilizační hodnoty území, včetně urbanistického, architektonického a archeologického dědictví, a přitom chrání krajinu jako podstatnou složku prostředí života obyvatel a základ jejich totožnosti. S ohledem na to určuje podmínky pro hospodárné využívání zastavěného území a zajišťuje ochranu nezastavěného území a ochranu a rozvoj zelené</w:t>
      </w:r>
      <w:r w:rsidDel="00000000" w:rsidR="00000000" w:rsidRPr="00000000">
        <w:rPr>
          <w:b w:val="1"/>
          <w:bCs w:val="1"/>
          <w:strike w:val="1"/>
          <w:rtl w:val="0"/>
        </w:rPr>
        <w:t xml:space="preserve"> </w:t>
      </w:r>
      <w:r w:rsidDel="00000000" w:rsidR="00000000" w:rsidRPr="00000000">
        <w:rPr>
          <w:strike w:val="1"/>
          <w:rtl w:val="0"/>
        </w:rPr>
        <w:t xml:space="preserve">infrastruktury. Zastavitelné plochy se vymezují s ohledem na možnosti rozvoje území a míru</w:t>
      </w:r>
      <w:r w:rsidDel="00000000" w:rsidR="00000000" w:rsidRPr="00000000">
        <w:rPr>
          <w:b w:val="1"/>
          <w:bCs w:val="1"/>
          <w:strike w:val="1"/>
          <w:rtl w:val="0"/>
        </w:rPr>
        <w:t xml:space="preserve"> </w:t>
      </w:r>
      <w:r w:rsidDel="00000000" w:rsidR="00000000" w:rsidRPr="00000000">
        <w:rPr>
          <w:strike w:val="1"/>
          <w:rtl w:val="0"/>
        </w:rPr>
        <w:t xml:space="preserve">využití zastavěného území.</w:t>
      </w:r>
    </w:p>
    <w:p w:rsidR="00000000" w:rsidDel="00000000" w:rsidP="00000000" w:rsidRDefault="00000000" w:rsidRPr="00000000" w14:paraId="00000060">
      <w:pPr>
        <w:spacing w:after="0" w:before="120" w:lineRule="auto"/>
        <w:ind w:left="0" w:firstLine="720"/>
        <w:jc w:val="both"/>
        <w:rPr>
          <w:b w:val="1"/>
          <w:bCs w:val="1"/>
        </w:rPr>
      </w:pPr>
      <w:r w:rsidDel="00000000" w:rsidR="00000000" w:rsidRPr="00000000">
        <w:rPr>
          <w:b w:val="1"/>
          <w:bCs w:val="1"/>
          <w:rtl w:val="0"/>
        </w:rPr>
        <w:t xml:space="preserve">(1)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w:t>
      </w:r>
      <w:r w:rsidDel="00000000" w:rsidR="00000000" w:rsidRPr="00000000">
        <w:rPr>
          <w:b w:val="1"/>
          <w:bCs w:val="1"/>
          <w:strike w:val="1"/>
          <w:color w:val="ff0000"/>
          <w:rtl w:val="0"/>
        </w:rPr>
        <w:t xml:space="preserve">a vytvářet funkční a harmonické prostředí pro každodenní život jejich obyvatel</w:t>
      </w:r>
      <w:r w:rsidDel="00000000" w:rsidR="00000000" w:rsidRPr="00000000">
        <w:rPr>
          <w:b w:val="1"/>
          <w:bCs w:val="1"/>
          <w:color w:val="ff0000"/>
          <w:rtl w:val="0"/>
        </w:rPr>
        <w:t xml:space="preserve">, vytvářet funkční a harmonické prostředí pro každodenní život jejich obyvatel a umožňovat zavádění adaptačních opatření</w:t>
      </w:r>
      <w:r w:rsidDel="00000000" w:rsidR="00000000" w:rsidRPr="00000000">
        <w:rPr>
          <w:b w:val="1"/>
          <w:bCs w:val="1"/>
          <w:rtl w:val="0"/>
        </w:rPr>
        <w:t xml:space="preserve">.</w:t>
      </w:r>
    </w:p>
    <w:p w:rsidR="00000000" w:rsidDel="00000000" w:rsidP="00000000" w:rsidRDefault="00000000" w:rsidRPr="00000000" w14:paraId="00000061">
      <w:pPr>
        <w:spacing w:after="0" w:before="120" w:lineRule="auto"/>
        <w:ind w:left="0" w:firstLine="720"/>
        <w:jc w:val="both"/>
        <w:rPr>
          <w:b w:val="1"/>
          <w:bCs w:val="1"/>
        </w:rPr>
      </w:pPr>
      <w:r w:rsidDel="00000000" w:rsidR="00000000" w:rsidRPr="00000000">
        <w:rPr>
          <w:b w:val="1"/>
          <w:bCs w:val="1"/>
          <w:rtl w:val="0"/>
        </w:rPr>
        <w:t xml:space="preserve">(2) Územní plánování soustavně a komplexně řeší využití území a stanovuje zásady jeho prostorového a funkčního uspořádání.</w:t>
      </w:r>
    </w:p>
    <w:p w:rsidR="00000000" w:rsidDel="00000000" w:rsidP="00000000" w:rsidRDefault="00000000" w:rsidRPr="00000000" w14:paraId="00000062">
      <w:pPr>
        <w:spacing w:after="0" w:before="120" w:lineRule="auto"/>
        <w:ind w:left="0" w:firstLine="720"/>
        <w:jc w:val="both"/>
        <w:rPr>
          <w:b w:val="1"/>
          <w:bCs w:val="1"/>
        </w:rPr>
      </w:pPr>
      <w:r w:rsidDel="00000000" w:rsidR="00000000" w:rsidRPr="00000000">
        <w:rPr>
          <w:b w:val="1"/>
          <w:bCs w:val="1"/>
          <w:rtl w:val="0"/>
        </w:rPr>
        <w:t xml:space="preserve">(3)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zdrojů energie a surovin.</w:t>
      </w:r>
    </w:p>
    <w:p w:rsidR="00000000" w:rsidDel="00000000" w:rsidP="00000000" w:rsidRDefault="00000000" w:rsidRPr="00000000" w14:paraId="00000063">
      <w:pPr>
        <w:spacing w:after="0" w:before="120" w:lineRule="auto"/>
        <w:ind w:left="0" w:firstLine="720"/>
        <w:jc w:val="both"/>
        <w:rPr>
          <w:b w:val="1"/>
          <w:bCs w:val="1"/>
        </w:rPr>
      </w:pPr>
      <w:r w:rsidDel="00000000" w:rsidR="00000000" w:rsidRPr="00000000">
        <w:rPr>
          <w:b w:val="1"/>
          <w:bCs w:val="1"/>
          <w:rtl w:val="0"/>
        </w:rPr>
        <w:t xml:space="preserve">(4) Územní plánování vytváří podmínky pro co nejlepší, efektivní a hospodárné využívání zastavitelného území, vytváření kompaktních měst krátkých vzdáleností, ochranu nezastavitelného území a rozvoj veřejné infrastruktury.</w:t>
      </w:r>
    </w:p>
    <w:p w:rsidR="00000000" w:rsidDel="00000000" w:rsidP="00000000" w:rsidRDefault="00000000" w:rsidRPr="00000000" w14:paraId="00000064">
      <w:pPr>
        <w:spacing w:after="0" w:before="120" w:lineRule="auto"/>
        <w:ind w:left="0" w:firstLine="720"/>
        <w:jc w:val="both"/>
        <w:rPr/>
      </w:pPr>
      <w:r w:rsidDel="00000000" w:rsidR="00000000" w:rsidRPr="00000000">
        <w:rPr>
          <w:rtl w:val="0"/>
        </w:rPr>
        <w:t xml:space="preserve">(5) Orgány územního plánování postupem podle tohoto zákona koordinují veřejné zájmy v území a podněty na provedení změn v území, výstavbu a jiné činnosti ovlivňující rozvoj území a konkretizují ochranu veřejných zájmů vyplývajících z tohoto zákona a jiných právních předpisů.</w:t>
      </w:r>
    </w:p>
    <w:p w:rsidR="00000000" w:rsidDel="00000000" w:rsidP="00000000" w:rsidRDefault="00000000" w:rsidRPr="00000000" w14:paraId="00000065">
      <w:pPr>
        <w:spacing w:after="0" w:before="120" w:lineRule="auto"/>
        <w:jc w:val="center"/>
        <w:rPr/>
      </w:pPr>
      <w:r w:rsidDel="00000000" w:rsidR="00000000" w:rsidRPr="00000000">
        <w:rPr>
          <w:rtl w:val="0"/>
        </w:rPr>
      </w:r>
    </w:p>
    <w:p w:rsidR="00000000" w:rsidDel="00000000" w:rsidP="00000000" w:rsidRDefault="00000000" w:rsidRPr="00000000" w14:paraId="00000066">
      <w:pPr>
        <w:spacing w:after="0" w:before="120" w:lineRule="auto"/>
        <w:jc w:val="center"/>
        <w:rPr/>
      </w:pPr>
      <w:r w:rsidDel="00000000" w:rsidR="00000000" w:rsidRPr="00000000">
        <w:rPr>
          <w:rtl w:val="0"/>
        </w:rPr>
        <w:t xml:space="preserve">§ 39</w:t>
      </w:r>
    </w:p>
    <w:p w:rsidR="00000000" w:rsidDel="00000000" w:rsidP="00000000" w:rsidRDefault="00000000" w:rsidRPr="00000000" w14:paraId="00000067">
      <w:pPr>
        <w:spacing w:after="0" w:before="120" w:lineRule="auto"/>
        <w:jc w:val="center"/>
        <w:rPr>
          <w:b w:val="1"/>
          <w:bCs w:val="1"/>
        </w:rPr>
      </w:pPr>
      <w:r w:rsidDel="00000000" w:rsidR="00000000" w:rsidRPr="00000000">
        <w:rPr>
          <w:b w:val="1"/>
          <w:bCs w:val="1"/>
          <w:rtl w:val="0"/>
        </w:rPr>
        <w:t xml:space="preserve">Úkoly územního plánování</w:t>
      </w:r>
    </w:p>
    <w:p w:rsidR="00000000" w:rsidDel="00000000" w:rsidP="00000000" w:rsidRDefault="00000000" w:rsidRPr="00000000" w14:paraId="00000068">
      <w:pPr>
        <w:spacing w:after="0" w:before="120" w:lineRule="auto"/>
        <w:ind w:left="0" w:firstLine="720"/>
        <w:jc w:val="both"/>
        <w:rPr/>
      </w:pPr>
      <w:r w:rsidDel="00000000" w:rsidR="00000000" w:rsidRPr="00000000">
        <w:rPr>
          <w:rtl w:val="0"/>
        </w:rPr>
        <w:t xml:space="preserve">Úkolem územního plánování je ve veřejném zájmu </w:t>
      </w:r>
      <w:r w:rsidDel="00000000" w:rsidR="00000000" w:rsidRPr="00000000">
        <w:rPr>
          <w:b w:val="1"/>
          <w:bCs w:val="1"/>
          <w:rtl w:val="0"/>
        </w:rPr>
        <w:t xml:space="preserve">rozvíjet a chránit území, a za tím účelem</w:t>
      </w:r>
      <w:r w:rsidDel="00000000" w:rsidR="00000000" w:rsidRPr="00000000">
        <w:rPr>
          <w:rtl w:val="0"/>
        </w:rPr>
        <w:t xml:space="preserve"> zejména</w:t>
      </w:r>
    </w:p>
    <w:p w:rsidR="00000000" w:rsidDel="00000000" w:rsidP="00000000" w:rsidRDefault="00000000" w:rsidRPr="00000000" w14:paraId="00000069">
      <w:pPr>
        <w:spacing w:after="0" w:before="120" w:lineRule="auto"/>
        <w:ind w:firstLine="720"/>
        <w:jc w:val="both"/>
        <w:rPr>
          <w:strike w:val="1"/>
        </w:rPr>
      </w:pPr>
      <w:r w:rsidDel="00000000" w:rsidR="00000000" w:rsidRPr="00000000">
        <w:rPr>
          <w:strike w:val="1"/>
          <w:rtl w:val="0"/>
        </w:rPr>
        <w:t xml:space="preserve">a) zjišťovat a posuzovat stav území, jeho přírodní, kulturní a civilizační hodnoty,</w:t>
      </w:r>
    </w:p>
    <w:p w:rsidR="00000000" w:rsidDel="00000000" w:rsidP="00000000" w:rsidRDefault="00000000" w:rsidRPr="00000000" w14:paraId="0000006A">
      <w:pPr>
        <w:spacing w:after="0" w:before="120" w:lineRule="auto"/>
        <w:ind w:firstLine="720"/>
        <w:jc w:val="both"/>
        <w:rPr>
          <w:strike w:val="1"/>
        </w:rPr>
      </w:pPr>
      <w:r w:rsidDel="00000000" w:rsidR="00000000" w:rsidRPr="00000000">
        <w:rPr>
          <w:strike w:val="1"/>
          <w:rtl w:val="0"/>
        </w:rPr>
        <w:t xml:space="preserve">b) stanovovat s ohledem na podmínky a hodnoty území koncepci využití a rozvoje území, včetně dlouhodobé urbanistické koncepce sídel, rozvoje veřejné infrastruktury a ochrany volné krajiny a stanovení podmínek prostupnosti území,</w:t>
      </w:r>
    </w:p>
    <w:p w:rsidR="00000000" w:rsidDel="00000000" w:rsidP="00000000" w:rsidRDefault="00000000" w:rsidRPr="00000000" w14:paraId="0000006B">
      <w:pPr>
        <w:spacing w:after="0" w:before="120" w:lineRule="auto"/>
        <w:ind w:firstLine="720"/>
        <w:jc w:val="both"/>
        <w:rPr>
          <w:b w:val="1"/>
          <w:bCs w:val="1"/>
        </w:rPr>
      </w:pPr>
      <w:r w:rsidDel="00000000" w:rsidR="00000000" w:rsidRPr="00000000">
        <w:rPr>
          <w:b w:val="1"/>
          <w:bCs w:val="1"/>
          <w:rtl w:val="0"/>
        </w:rPr>
        <w:t xml:space="preserve">a) zjišťovat, posuzovat a vyhodnocovat stav území, potenciál jeho rozvoje, prognózy jeho dalšího vývoje a jeho civilizační, kulturní a přírodní hodnoty,</w:t>
      </w:r>
    </w:p>
    <w:p w:rsidR="00000000" w:rsidDel="00000000" w:rsidP="00000000" w:rsidRDefault="00000000" w:rsidRPr="00000000" w14:paraId="0000006C">
      <w:pPr>
        <w:spacing w:after="0" w:before="120" w:lineRule="auto"/>
        <w:ind w:firstLine="720"/>
        <w:jc w:val="both"/>
        <w:rPr>
          <w:b w:val="1"/>
          <w:bCs w:val="1"/>
        </w:rPr>
      </w:pPr>
      <w:r w:rsidDel="00000000" w:rsidR="00000000" w:rsidRPr="00000000">
        <w:rPr>
          <w:b w:val="1"/>
          <w:bCs w:val="1"/>
          <w:rtl w:val="0"/>
        </w:rPr>
        <w:t xml:space="preserve">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w:t>
      </w:r>
      <w:r w:rsidDel="00000000" w:rsidR="00000000" w:rsidRPr="00000000">
        <w:rPr>
          <w:b w:val="1"/>
          <w:bCs w:val="1"/>
          <w:strike w:val="1"/>
          <w:color w:val="ff0000"/>
          <w:rtl w:val="0"/>
        </w:rPr>
        <w:t xml:space="preserve"> a zlepšování prostupnosti území</w:t>
      </w:r>
      <w:r w:rsidDel="00000000" w:rsidR="00000000" w:rsidRPr="00000000">
        <w:rPr>
          <w:b w:val="1"/>
          <w:bCs w:val="1"/>
          <w:color w:val="ff0000"/>
          <w:rtl w:val="0"/>
        </w:rPr>
        <w:t xml:space="preserve">, zlepšování prostupnosti území a zavádění adaptačních opatření</w:t>
      </w:r>
      <w:r w:rsidDel="00000000" w:rsidR="00000000" w:rsidRPr="00000000">
        <w:rPr>
          <w:b w:val="1"/>
          <w:bCs w:val="1"/>
          <w:rtl w:val="0"/>
        </w:rPr>
        <w:t xml:space="preserve">,</w:t>
      </w:r>
    </w:p>
    <w:p w:rsidR="00000000" w:rsidDel="00000000" w:rsidP="00000000" w:rsidRDefault="00000000" w:rsidRPr="00000000" w14:paraId="0000006D">
      <w:pPr>
        <w:spacing w:after="0" w:before="120" w:lineRule="auto"/>
        <w:ind w:firstLine="720"/>
        <w:jc w:val="both"/>
        <w:rPr/>
      </w:pPr>
      <w:r w:rsidDel="00000000" w:rsidR="00000000" w:rsidRPr="00000000">
        <w:rPr>
          <w:rtl w:val="0"/>
        </w:rPr>
        <w:t xml:space="preserve">c) prověřovat a posuzovat potřebu změn v území, jejich přínosy, problémy a rizika s ohledem na </w:t>
      </w:r>
      <w:r w:rsidDel="00000000" w:rsidR="00000000" w:rsidRPr="00000000">
        <w:rPr>
          <w:b w:val="1"/>
          <w:bCs w:val="1"/>
          <w:rtl w:val="0"/>
        </w:rPr>
        <w:t xml:space="preserve">potenciál jeho rozvoje, </w:t>
      </w:r>
      <w:r w:rsidDel="00000000" w:rsidR="00000000" w:rsidRPr="00000000">
        <w:rPr>
          <w:rtl w:val="0"/>
        </w:rPr>
        <w:t xml:space="preserve">ochranu veřejných zájmů a hospodárné využívání území,</w:t>
      </w:r>
    </w:p>
    <w:p w:rsidR="00000000" w:rsidDel="00000000" w:rsidP="00000000" w:rsidRDefault="00000000" w:rsidRPr="00000000" w14:paraId="0000006E">
      <w:pPr>
        <w:spacing w:after="0" w:before="120" w:lineRule="auto"/>
        <w:ind w:firstLine="720"/>
        <w:jc w:val="both"/>
        <w:rPr/>
      </w:pPr>
      <w:r w:rsidDel="00000000" w:rsidR="00000000" w:rsidRPr="00000000">
        <w:rPr>
          <w:rtl w:val="0"/>
        </w:rPr>
        <w:t xml:space="preserve">d) stanovovat urbanistické, architektonické, estetické a funkční požadavky na využívání a prostorové uspořádání území a na jeho změny, zejména na míru využití území, umístění, uspořádání a řešení staveb a kvalitu veřejných prostranství,</w:t>
      </w:r>
    </w:p>
    <w:p w:rsidR="00000000" w:rsidDel="00000000" w:rsidP="00000000" w:rsidRDefault="00000000" w:rsidRPr="00000000" w14:paraId="0000006F">
      <w:pPr>
        <w:spacing w:after="0" w:before="120" w:lineRule="auto"/>
        <w:ind w:firstLine="720"/>
        <w:jc w:val="both"/>
        <w:rPr/>
      </w:pPr>
      <w:r w:rsidDel="00000000" w:rsidR="00000000" w:rsidRPr="00000000">
        <w:rPr>
          <w:rtl w:val="0"/>
        </w:rPr>
        <w:t xml:space="preserve">e) vytvářet předpoklady pro </w:t>
      </w:r>
      <w:r w:rsidDel="00000000" w:rsidR="00000000" w:rsidRPr="00000000">
        <w:rPr>
          <w:b w:val="1"/>
          <w:bCs w:val="1"/>
          <w:rtl w:val="0"/>
        </w:rPr>
        <w:t xml:space="preserve">efektivní </w:t>
      </w:r>
      <w:r w:rsidDel="00000000" w:rsidR="00000000" w:rsidRPr="00000000">
        <w:rPr>
          <w:rtl w:val="0"/>
        </w:rPr>
        <w:t xml:space="preserve">hospodárné využívání území, zejména důsledným využíváním </w:t>
      </w:r>
      <w:r w:rsidDel="00000000" w:rsidR="00000000" w:rsidRPr="00000000">
        <w:rPr>
          <w:strike w:val="1"/>
          <w:rtl w:val="0"/>
        </w:rPr>
        <w:t xml:space="preserve">zastavěného </w:t>
      </w:r>
      <w:r w:rsidDel="00000000" w:rsidR="00000000" w:rsidRPr="00000000">
        <w:rPr>
          <w:b w:val="1"/>
          <w:bCs w:val="1"/>
          <w:rtl w:val="0"/>
        </w:rPr>
        <w:t xml:space="preserve">zastavitelného </w:t>
      </w:r>
      <w:r w:rsidDel="00000000" w:rsidR="00000000" w:rsidRPr="00000000">
        <w:rPr>
          <w:rtl w:val="0"/>
        </w:rPr>
        <w:t xml:space="preserve">území </w:t>
      </w:r>
      <w:r w:rsidDel="00000000" w:rsidR="00000000" w:rsidRPr="00000000">
        <w:rPr>
          <w:strike w:val="1"/>
          <w:rtl w:val="0"/>
        </w:rPr>
        <w:t xml:space="preserve">sídel prostřednictvím cílené revitalizace</w:t>
      </w:r>
      <w:r w:rsidDel="00000000" w:rsidR="00000000" w:rsidRPr="00000000">
        <w:rPr>
          <w:rtl w:val="0"/>
        </w:rPr>
        <w:t xml:space="preserve"> </w:t>
      </w:r>
      <w:r w:rsidDel="00000000" w:rsidR="00000000" w:rsidRPr="00000000">
        <w:rPr>
          <w:b w:val="1"/>
          <w:bCs w:val="1"/>
          <w:rtl w:val="0"/>
        </w:rPr>
        <w:t xml:space="preserve">a revitalizací nevyužitých,</w:t>
      </w:r>
      <w:r w:rsidDel="00000000" w:rsidR="00000000" w:rsidRPr="00000000">
        <w:rPr>
          <w:rtl w:val="0"/>
        </w:rPr>
        <w:t xml:space="preserve"> znehodnocených nebo zanedbaných ploch,</w:t>
      </w:r>
    </w:p>
    <w:p w:rsidR="00000000" w:rsidDel="00000000" w:rsidP="00000000" w:rsidRDefault="00000000" w:rsidRPr="00000000" w14:paraId="00000070">
      <w:pPr>
        <w:spacing w:after="0" w:before="120" w:lineRule="auto"/>
        <w:ind w:firstLine="720"/>
        <w:jc w:val="both"/>
        <w:rPr/>
      </w:pPr>
      <w:r w:rsidDel="00000000" w:rsidR="00000000" w:rsidRPr="00000000">
        <w:rPr>
          <w:rtl w:val="0"/>
        </w:rPr>
        <w:t xml:space="preserve">f) s ohledem na charakter území a kvalitu vystavěného prostředí </w:t>
      </w:r>
      <w:r w:rsidDel="00000000" w:rsidR="00000000" w:rsidRPr="00000000">
        <w:rPr>
          <w:strike w:val="1"/>
          <w:rtl w:val="0"/>
        </w:rPr>
        <w:t xml:space="preserve">vyhodnocovat a, je-li to účelné,</w:t>
      </w:r>
      <w:r w:rsidDel="00000000" w:rsidR="00000000" w:rsidRPr="00000000">
        <w:rPr>
          <w:rtl w:val="0"/>
        </w:rPr>
        <w:t xml:space="preserve"> vymezovat vhodné plochy pro výrobu</w:t>
      </w:r>
      <w:r w:rsidDel="00000000" w:rsidR="00000000" w:rsidRPr="00000000">
        <w:rPr>
          <w:b w:val="1"/>
          <w:bCs w:val="1"/>
          <w:rtl w:val="0"/>
        </w:rPr>
        <w:t xml:space="preserve">, skladování, distribuci a nakládání s odpady</w:t>
      </w:r>
      <w:r w:rsidDel="00000000" w:rsidR="00000000" w:rsidRPr="00000000">
        <w:rPr>
          <w:rtl w:val="0"/>
        </w:rPr>
        <w:t xml:space="preserve">; plochy pro výrobu</w:t>
      </w:r>
      <w:r w:rsidDel="00000000" w:rsidR="00000000" w:rsidRPr="00000000">
        <w:rPr>
          <w:b w:val="1"/>
          <w:bCs w:val="1"/>
          <w:rtl w:val="0"/>
        </w:rPr>
        <w:t xml:space="preserve">, skladování a distribuci</w:t>
      </w:r>
      <w:r w:rsidDel="00000000" w:rsidR="00000000" w:rsidRPr="00000000">
        <w:rPr>
          <w:rtl w:val="0"/>
        </w:rPr>
        <w:t xml:space="preserve"> elektřiny, plynu a tepla včetně ploch pro jejich výrobu z obnovitelných zdrojů vymezovat rovněž s ohledem na cíle energetické koncepce</w:t>
      </w:r>
      <w:r w:rsidDel="00000000" w:rsidR="00000000" w:rsidRPr="00000000">
        <w:rPr>
          <w:vertAlign w:val="superscript"/>
          <w:rtl w:val="0"/>
        </w:rPr>
        <w:t xml:space="preserve">67</w:t>
      </w:r>
      <w:r w:rsidDel="00000000" w:rsidR="00000000" w:rsidRPr="00000000">
        <w:rPr>
          <w:rtl w:val="0"/>
        </w:rPr>
        <w:t xml:space="preserve">) a klimatické cíle státu,</w:t>
      </w:r>
    </w:p>
    <w:p w:rsidR="00000000" w:rsidDel="00000000" w:rsidP="00000000" w:rsidRDefault="00000000" w:rsidRPr="00000000" w14:paraId="00000071">
      <w:pPr>
        <w:spacing w:after="0" w:before="120" w:lineRule="auto"/>
        <w:ind w:firstLine="720"/>
        <w:jc w:val="both"/>
        <w:rPr/>
      </w:pPr>
      <w:r w:rsidDel="00000000" w:rsidR="00000000" w:rsidRPr="00000000">
        <w:rPr>
          <w:rtl w:val="0"/>
        </w:rPr>
        <w:t xml:space="preserve">g) stanovovat podmínky pro obnovu a rozvoj sídelní struktury, pro kvalitní bydlení</w:t>
      </w:r>
      <w:r w:rsidDel="00000000" w:rsidR="00000000" w:rsidRPr="00000000">
        <w:rPr>
          <w:b w:val="1"/>
          <w:bCs w:val="1"/>
          <w:rtl w:val="0"/>
        </w:rPr>
        <w:t xml:space="preserve">, příležitosti pro práci a podnikání</w:t>
      </w:r>
      <w:r w:rsidDel="00000000" w:rsidR="00000000" w:rsidRPr="00000000">
        <w:rPr>
          <w:rtl w:val="0"/>
        </w:rPr>
        <w:t xml:space="preserve"> a pro rozvoj rekreace a cestovního ruchu,</w:t>
      </w:r>
    </w:p>
    <w:p w:rsidR="00000000" w:rsidDel="00000000" w:rsidP="00000000" w:rsidRDefault="00000000" w:rsidRPr="00000000" w14:paraId="00000072">
      <w:pPr>
        <w:spacing w:after="0" w:before="120" w:lineRule="auto"/>
        <w:ind w:firstLine="720"/>
        <w:jc w:val="both"/>
        <w:rPr>
          <w:strike w:val="1"/>
        </w:rPr>
      </w:pPr>
      <w:r w:rsidDel="00000000" w:rsidR="00000000" w:rsidRPr="00000000">
        <w:rPr>
          <w:strike w:val="1"/>
          <w:rtl w:val="0"/>
        </w:rPr>
        <w:t xml:space="preserve">h) prověřovat a posuzovat potřebu změn v území, zejména pak pro umístění a uspořádání staveb s ohledem na stávající charakter a hodnoty v území a na využitelnost navazujícího území, tyto změny navrhovat a stanovovat podmínky pro jejich provedení,</w:t>
      </w:r>
    </w:p>
    <w:p w:rsidR="00000000" w:rsidDel="00000000" w:rsidP="00000000" w:rsidRDefault="00000000" w:rsidRPr="00000000" w14:paraId="00000073">
      <w:pPr>
        <w:spacing w:after="0" w:before="120" w:lineRule="auto"/>
        <w:ind w:firstLine="720"/>
        <w:jc w:val="both"/>
        <w:rPr/>
      </w:pPr>
      <w:r w:rsidDel="00000000" w:rsidR="00000000" w:rsidRPr="00000000">
        <w:rPr>
          <w:strike w:val="1"/>
          <w:rtl w:val="0"/>
        </w:rPr>
        <w:t xml:space="preserve">i</w:t>
      </w:r>
      <w:r w:rsidDel="00000000" w:rsidR="00000000" w:rsidRPr="00000000">
        <w:rPr>
          <w:b w:val="1"/>
          <w:bCs w:val="1"/>
          <w:rtl w:val="0"/>
        </w:rPr>
        <w:t xml:space="preserve">h</w:t>
      </w:r>
      <w:r w:rsidDel="00000000" w:rsidR="00000000" w:rsidRPr="00000000">
        <w:rPr>
          <w:rtl w:val="0"/>
        </w:rPr>
        <w:t xml:space="preserve">) stanovovat pořadí provádění změn v území,</w:t>
      </w:r>
    </w:p>
    <w:p w:rsidR="00000000" w:rsidDel="00000000" w:rsidP="00000000" w:rsidRDefault="00000000" w:rsidRPr="00000000" w14:paraId="00000074">
      <w:pPr>
        <w:spacing w:after="0" w:before="120" w:lineRule="auto"/>
        <w:ind w:firstLine="720"/>
        <w:jc w:val="both"/>
        <w:rPr/>
      </w:pPr>
      <w:r w:rsidDel="00000000" w:rsidR="00000000" w:rsidRPr="00000000">
        <w:rPr>
          <w:strike w:val="1"/>
          <w:rtl w:val="0"/>
        </w:rPr>
        <w:t xml:space="preserve">j</w:t>
      </w:r>
      <w:r w:rsidDel="00000000" w:rsidR="00000000" w:rsidRPr="00000000">
        <w:rPr>
          <w:b w:val="1"/>
          <w:bCs w:val="1"/>
          <w:rtl w:val="0"/>
        </w:rPr>
        <w:t xml:space="preserve">i</w:t>
      </w:r>
      <w:r w:rsidDel="00000000" w:rsidR="00000000" w:rsidRPr="00000000">
        <w:rPr>
          <w:rtl w:val="0"/>
        </w:rPr>
        <w:t xml:space="preserve">) koordinovat veřejné zájmy a podněty na provedení změn v území,</w:t>
      </w:r>
    </w:p>
    <w:p w:rsidR="00000000" w:rsidDel="00000000" w:rsidP="00000000" w:rsidRDefault="00000000" w:rsidRPr="00000000" w14:paraId="00000075">
      <w:pPr>
        <w:spacing w:after="0" w:before="120" w:lineRule="auto"/>
        <w:ind w:left="720" w:firstLine="0"/>
        <w:jc w:val="both"/>
        <w:rPr/>
      </w:pPr>
      <w:r w:rsidDel="00000000" w:rsidR="00000000" w:rsidRPr="00000000">
        <w:rPr>
          <w:strike w:val="1"/>
          <w:rtl w:val="0"/>
        </w:rPr>
        <w:t xml:space="preserve">k</w:t>
      </w:r>
      <w:r w:rsidDel="00000000" w:rsidR="00000000" w:rsidRPr="00000000">
        <w:rPr>
          <w:b w:val="1"/>
          <w:bCs w:val="1"/>
          <w:rtl w:val="0"/>
        </w:rPr>
        <w:t xml:space="preserve">j</w:t>
      </w:r>
      <w:r w:rsidDel="00000000" w:rsidR="00000000" w:rsidRPr="00000000">
        <w:rPr>
          <w:rtl w:val="0"/>
        </w:rPr>
        <w:t xml:space="preserve">) vymezovat veřejně prospěšné stavby a veřejně prospěšná opatření,</w:t>
      </w:r>
    </w:p>
    <w:p w:rsidR="00000000" w:rsidDel="00000000" w:rsidP="00000000" w:rsidRDefault="00000000" w:rsidRPr="00000000" w14:paraId="00000076">
      <w:pPr>
        <w:spacing w:after="0" w:before="120" w:lineRule="auto"/>
        <w:ind w:firstLine="720"/>
        <w:jc w:val="both"/>
        <w:rPr/>
      </w:pPr>
      <w:r w:rsidDel="00000000" w:rsidR="00000000" w:rsidRPr="00000000">
        <w:rPr>
          <w:strike w:val="1"/>
          <w:rtl w:val="0"/>
        </w:rPr>
        <w:t xml:space="preserve">l</w:t>
      </w:r>
      <w:r w:rsidDel="00000000" w:rsidR="00000000" w:rsidRPr="00000000">
        <w:rPr>
          <w:b w:val="1"/>
          <w:bCs w:val="1"/>
          <w:rtl w:val="0"/>
        </w:rPr>
        <w:t xml:space="preserve">k</w:t>
      </w:r>
      <w:r w:rsidDel="00000000" w:rsidR="00000000" w:rsidRPr="00000000">
        <w:rPr>
          <w:rtl w:val="0"/>
        </w:rPr>
        <w:t xml:space="preserve">) vytvářet a stanovovat podmínky pro snižování nebezpečí v území, zejména před účinky povodní, sucha, erozních jevů a extrémních teplot,</w:t>
      </w:r>
    </w:p>
    <w:p w:rsidR="00000000" w:rsidDel="00000000" w:rsidP="00000000" w:rsidRDefault="00000000" w:rsidRPr="00000000" w14:paraId="00000077">
      <w:pPr>
        <w:spacing w:after="0" w:before="120" w:lineRule="auto"/>
        <w:ind w:firstLine="720"/>
        <w:jc w:val="both"/>
        <w:rPr/>
      </w:pPr>
      <w:r w:rsidDel="00000000" w:rsidR="00000000" w:rsidRPr="00000000">
        <w:rPr>
          <w:strike w:val="1"/>
          <w:rtl w:val="0"/>
        </w:rPr>
        <w:t xml:space="preserve">m</w:t>
      </w:r>
      <w:r w:rsidDel="00000000" w:rsidR="00000000" w:rsidRPr="00000000">
        <w:rPr>
          <w:b w:val="1"/>
          <w:bCs w:val="1"/>
          <w:rtl w:val="0"/>
        </w:rPr>
        <w:t xml:space="preserve">l</w:t>
      </w:r>
      <w:r w:rsidDel="00000000" w:rsidR="00000000" w:rsidRPr="00000000">
        <w:rPr>
          <w:rtl w:val="0"/>
        </w:rPr>
        <w:t xml:space="preserve">) uplatňovat požadavky na adaptaci sídel a uspořádání krajiny vyplývající ze změny klimatu,</w:t>
      </w:r>
    </w:p>
    <w:p w:rsidR="00000000" w:rsidDel="00000000" w:rsidP="00000000" w:rsidRDefault="00000000" w:rsidRPr="00000000" w14:paraId="00000078">
      <w:pPr>
        <w:spacing w:after="0" w:before="120" w:lineRule="auto"/>
        <w:ind w:firstLine="720"/>
        <w:jc w:val="both"/>
        <w:rPr/>
      </w:pPr>
      <w:r w:rsidDel="00000000" w:rsidR="00000000" w:rsidRPr="00000000">
        <w:rPr>
          <w:strike w:val="1"/>
          <w:rtl w:val="0"/>
        </w:rPr>
        <w:t xml:space="preserve">n</w:t>
      </w:r>
      <w:r w:rsidDel="00000000" w:rsidR="00000000" w:rsidRPr="00000000">
        <w:rPr>
          <w:b w:val="1"/>
          <w:bCs w:val="1"/>
          <w:rtl w:val="0"/>
        </w:rPr>
        <w:t xml:space="preserve">m</w:t>
      </w:r>
      <w:r w:rsidDel="00000000" w:rsidR="00000000" w:rsidRPr="00000000">
        <w:rPr>
          <w:rtl w:val="0"/>
        </w:rPr>
        <w:t xml:space="preserve">) prověřovat a vytvářet v území podmínky pro hospodárné vynakládání prostředků z veřejných rozpočtů na změny v území,</w:t>
      </w:r>
    </w:p>
    <w:p w:rsidR="00000000" w:rsidDel="00000000" w:rsidP="00000000" w:rsidRDefault="00000000" w:rsidRPr="00000000" w14:paraId="00000079">
      <w:pPr>
        <w:spacing w:after="0" w:before="120" w:lineRule="auto"/>
        <w:ind w:firstLine="720"/>
        <w:jc w:val="both"/>
        <w:rPr/>
      </w:pPr>
      <w:r w:rsidDel="00000000" w:rsidR="00000000" w:rsidRPr="00000000">
        <w:rPr>
          <w:strike w:val="1"/>
          <w:rtl w:val="0"/>
        </w:rPr>
        <w:t xml:space="preserve">o</w:t>
      </w:r>
      <w:r w:rsidDel="00000000" w:rsidR="00000000" w:rsidRPr="00000000">
        <w:rPr>
          <w:b w:val="1"/>
          <w:bCs w:val="1"/>
          <w:rtl w:val="0"/>
        </w:rPr>
        <w:t xml:space="preserve">n</w:t>
      </w:r>
      <w:r w:rsidDel="00000000" w:rsidR="00000000" w:rsidRPr="00000000">
        <w:rPr>
          <w:rtl w:val="0"/>
        </w:rPr>
        <w:t xml:space="preserve">) vytvářet v území podmínky pro zajištění obrany a bezpečnosti státu a civilní ochrany,</w:t>
      </w:r>
    </w:p>
    <w:p w:rsidR="00000000" w:rsidDel="00000000" w:rsidP="00000000" w:rsidRDefault="00000000" w:rsidRPr="00000000" w14:paraId="0000007A">
      <w:pPr>
        <w:spacing w:after="0" w:before="120" w:lineRule="auto"/>
        <w:ind w:firstLine="720"/>
        <w:jc w:val="both"/>
        <w:rPr/>
      </w:pPr>
      <w:r w:rsidDel="00000000" w:rsidR="00000000" w:rsidRPr="00000000">
        <w:rPr>
          <w:strike w:val="1"/>
          <w:rtl w:val="0"/>
        </w:rPr>
        <w:t xml:space="preserve">p</w:t>
      </w:r>
      <w:r w:rsidDel="00000000" w:rsidR="00000000" w:rsidRPr="00000000">
        <w:rPr>
          <w:b w:val="1"/>
          <w:bCs w:val="1"/>
          <w:rtl w:val="0"/>
        </w:rPr>
        <w:t xml:space="preserve">o</w:t>
      </w:r>
      <w:r w:rsidDel="00000000" w:rsidR="00000000" w:rsidRPr="00000000">
        <w:rPr>
          <w:rtl w:val="0"/>
        </w:rPr>
        <w:t xml:space="preserve">) vytvářet v území podmínky pro odstraňování následků náhlých hospodářských změn zejména prověřováním a případným vymezováním zastavitelných ploch nebo </w:t>
      </w:r>
      <w:r w:rsidDel="00000000" w:rsidR="00000000" w:rsidRPr="00000000">
        <w:rPr>
          <w:strike w:val="1"/>
          <w:rtl w:val="0"/>
        </w:rPr>
        <w:t xml:space="preserve">transformačních</w:t>
      </w:r>
      <w:r w:rsidDel="00000000" w:rsidR="00000000" w:rsidRPr="00000000">
        <w:rPr>
          <w:rtl w:val="0"/>
        </w:rPr>
        <w:t xml:space="preserve"> ploch </w:t>
      </w:r>
      <w:r w:rsidDel="00000000" w:rsidR="00000000" w:rsidRPr="00000000">
        <w:rPr>
          <w:b w:val="1"/>
          <w:bCs w:val="1"/>
          <w:rtl w:val="0"/>
        </w:rPr>
        <w:t xml:space="preserve">změn</w:t>
      </w:r>
      <w:r w:rsidDel="00000000" w:rsidR="00000000" w:rsidRPr="00000000">
        <w:rPr>
          <w:rtl w:val="0"/>
        </w:rPr>
        <w:t xml:space="preserve">,</w:t>
      </w:r>
    </w:p>
    <w:p w:rsidR="00000000" w:rsidDel="00000000" w:rsidP="00000000" w:rsidRDefault="00000000" w:rsidRPr="00000000" w14:paraId="0000007B">
      <w:pPr>
        <w:spacing w:after="0" w:before="120" w:lineRule="auto"/>
        <w:ind w:firstLine="720"/>
        <w:jc w:val="both"/>
        <w:rPr/>
      </w:pPr>
      <w:r w:rsidDel="00000000" w:rsidR="00000000" w:rsidRPr="00000000">
        <w:rPr>
          <w:strike w:val="1"/>
          <w:rtl w:val="0"/>
        </w:rPr>
        <w:t xml:space="preserve">q</w:t>
      </w:r>
      <w:r w:rsidDel="00000000" w:rsidR="00000000" w:rsidRPr="00000000">
        <w:rPr>
          <w:b w:val="1"/>
          <w:bCs w:val="1"/>
          <w:rtl w:val="0"/>
        </w:rPr>
        <w:t xml:space="preserve">p</w:t>
      </w:r>
      <w:r w:rsidDel="00000000" w:rsidR="00000000" w:rsidRPr="00000000">
        <w:rPr>
          <w:rtl w:val="0"/>
        </w:rPr>
        <w:t xml:space="preserve">) určovat nutné asanační a rekultivační zásahy do území,</w:t>
      </w:r>
    </w:p>
    <w:p w:rsidR="00000000" w:rsidDel="00000000" w:rsidP="00000000" w:rsidRDefault="00000000" w:rsidRPr="00000000" w14:paraId="0000007C">
      <w:pPr>
        <w:spacing w:after="0" w:before="120" w:lineRule="auto"/>
        <w:ind w:firstLine="720"/>
        <w:jc w:val="both"/>
        <w:rPr/>
      </w:pPr>
      <w:r w:rsidDel="00000000" w:rsidR="00000000" w:rsidRPr="00000000">
        <w:rPr>
          <w:strike w:val="1"/>
          <w:rtl w:val="0"/>
        </w:rPr>
        <w:t xml:space="preserve">r</w:t>
      </w:r>
      <w:r w:rsidDel="00000000" w:rsidR="00000000" w:rsidRPr="00000000">
        <w:rPr>
          <w:b w:val="1"/>
          <w:bCs w:val="1"/>
          <w:rtl w:val="0"/>
        </w:rPr>
        <w:t xml:space="preserve">q</w:t>
      </w:r>
      <w:r w:rsidDel="00000000" w:rsidR="00000000" w:rsidRPr="00000000">
        <w:rPr>
          <w:rtl w:val="0"/>
        </w:rPr>
        <w:t xml:space="preserve">) </w:t>
      </w:r>
      <w:r w:rsidDel="00000000" w:rsidR="00000000" w:rsidRPr="00000000">
        <w:rPr>
          <w:strike w:val="1"/>
          <w:rtl w:val="0"/>
        </w:rPr>
        <w:t xml:space="preserve">regulovat</w:t>
      </w:r>
      <w:r w:rsidDel="00000000" w:rsidR="00000000" w:rsidRPr="00000000">
        <w:rPr>
          <w:rtl w:val="0"/>
        </w:rPr>
        <w:t xml:space="preserve"> </w:t>
      </w:r>
      <w:r w:rsidDel="00000000" w:rsidR="00000000" w:rsidRPr="00000000">
        <w:rPr>
          <w:b w:val="1"/>
          <w:bCs w:val="1"/>
          <w:rtl w:val="0"/>
        </w:rPr>
        <w:t xml:space="preserve">stanovovat</w:t>
      </w:r>
      <w:r w:rsidDel="00000000" w:rsidR="00000000" w:rsidRPr="00000000">
        <w:rPr>
          <w:rtl w:val="0"/>
        </w:rPr>
        <w:t xml:space="preserve"> rozsah ploch pro využívání přírodních a nerostných zdrojů, vytvářet a stanovovat podmínky pro jejich využití </w:t>
      </w:r>
      <w:r w:rsidDel="00000000" w:rsidR="00000000" w:rsidRPr="00000000">
        <w:rPr>
          <w:b w:val="1"/>
          <w:bCs w:val="1"/>
          <w:rtl w:val="0"/>
        </w:rPr>
        <w:t xml:space="preserve">s přihlédnutím k jedinečnosti a nepřemístitelnosti nerostných zdrojů a jejich významu pro surovinovou bezpečnost a soběstačnost</w:t>
      </w:r>
      <w:r w:rsidDel="00000000" w:rsidR="00000000" w:rsidRPr="00000000">
        <w:rPr>
          <w:rtl w:val="0"/>
        </w:rPr>
        <w:t xml:space="preserve">,</w:t>
      </w:r>
    </w:p>
    <w:p w:rsidR="00000000" w:rsidDel="00000000" w:rsidP="00000000" w:rsidRDefault="00000000" w:rsidRPr="00000000" w14:paraId="0000007D">
      <w:pPr>
        <w:spacing w:after="0" w:before="120" w:lineRule="auto"/>
        <w:ind w:firstLine="720"/>
        <w:jc w:val="both"/>
        <w:rPr/>
      </w:pPr>
      <w:r w:rsidDel="00000000" w:rsidR="00000000" w:rsidRPr="00000000">
        <w:rPr>
          <w:strike w:val="1"/>
          <w:rtl w:val="0"/>
        </w:rPr>
        <w:t xml:space="preserve">s</w:t>
      </w:r>
      <w:r w:rsidDel="00000000" w:rsidR="00000000" w:rsidRPr="00000000">
        <w:rPr>
          <w:b w:val="1"/>
          <w:bCs w:val="1"/>
          <w:rtl w:val="0"/>
        </w:rPr>
        <w:t xml:space="preserve">r</w:t>
      </w:r>
      <w:r w:rsidDel="00000000" w:rsidR="00000000" w:rsidRPr="00000000">
        <w:rPr>
          <w:rtl w:val="0"/>
        </w:rPr>
        <w:t xml:space="preserve">) vytvářet podmínky pro ochranu území podle jiných právních předpisů před významnými negativními vlivy záměrů na území a navrhovat kompenzační opatření, pokud tak stanoví jiný právní předpis.</w:t>
      </w:r>
    </w:p>
    <w:p w:rsidR="00000000" w:rsidDel="00000000" w:rsidP="00000000" w:rsidRDefault="00000000" w:rsidRPr="00000000" w14:paraId="0000007E">
      <w:pPr>
        <w:spacing w:before="200" w:line="276" w:lineRule="auto"/>
        <w:ind w:left="0" w:firstLine="0"/>
        <w:jc w:val="both"/>
        <w:rPr/>
      </w:pPr>
      <w:r w:rsidDel="00000000" w:rsidR="00000000" w:rsidRPr="00000000">
        <w:rPr>
          <w:rtl w:val="0"/>
        </w:rPr>
      </w:r>
    </w:p>
    <w:sectPr>
      <w:pgSz w:h="15840" w:w="12240" w:orient="portrait"/>
      <w:pgMar w:bottom="1134"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