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안전보건경영방침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○○기업은 경영활동 전반에 전 사원의 안전과 보건을 기업의 최우선 가치로 인식하고, 법규 및 기준을 준수하는 안전보건관리체계를 구축하여 전 직원이 안전하고 쾌적한 환경에서 근무할 수 있도록 최선을 다한다.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이를 위해 다음과 같은 안전보건활동을 통해 지속적으로 안전보건환경을 개선한다.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1. 경영책임자는 ‘근로자의 생명 보호’와 ‘안전한 작업환경 조성’을 기업경영활동의 최우선 목표로 삼는다.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2. 경영책임자는 사업장에 안전보건관리체계를 구축하여 사업장의 위험요인 제거·통제를 위한 충분한 인적·물적 자원을 제공한다.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3. 안전보건 목표를 설정하고, 이를 달성하기 위한 세부적인 실행계획을 수립하여 이행한다.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4. 안전보건 관계 법령 및 관련 규정을 준수하는 내부규정을 수립하여 충실히 이행한다.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5. 근로자의 참여를 통해 위험요인을 파악하고, 파악된 위험요인은 반드시 개선하고, 교육을 통해 공유한다.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6. 모든 구성원이 자신의 직무와 관련된 위험요인을 알도록 하고, 위험요인 제거·대체 및 통제기법에 관해 교육·훈련을 실시한다.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7. 모든 공급자와 계약자가 우리의 안전보건 방침과 안전 요구사항을 준수하도록 한다.</w:t>
      </w:r>
    </w:p>
    <w:p>
      <w:pPr>
        <w:spacing w:after="40" w:before="40"/>
        <w:jc w:val="left"/>
      </w:pPr>
      <w:r>
        <w:rPr>
          <w:rFonts w:ascii="NanumGothic" w:cs="NanumGothic" w:eastAsia="NanumGothic" w:hAnsi="NanumGothic"/>
          <w:sz w:val="20"/>
          <w:szCs w:val="20"/>
        </w:rPr>
        <w:t xml:space="preserve">8. 모든 구성원은 안전보건활동에 대한 책임과 의무를 성실히 준수토록 한다.</w:t>
      </w:r>
    </w:p>
    <w:p>
      <w:pPr>
        <w:spacing w:after="40" w:before="40"/>
        <w:jc w:val="right"/>
      </w:pPr>
      <w:r>
        <w:rPr>
          <w:rFonts w:ascii="NanumGothic" w:cs="NanumGothic" w:eastAsia="NanumGothic" w:hAnsi="NanumGothic"/>
          <w:sz w:val="20"/>
          <w:szCs w:val="20"/>
        </w:rPr>
        <w:t xml:space="preserve">○○○○년 ○○ 월 ○○ 일</w:t>
      </w:r>
    </w:p>
    <w:p>
      <w:pPr>
        <w:spacing w:after="40" w:before="40"/>
        <w:jc w:val="right"/>
      </w:pPr>
      <w:r>
        <w:rPr>
          <w:rFonts w:ascii="NanumGothic" w:cs="NanumGothic" w:eastAsia="NanumGothic" w:hAnsi="NanumGothic"/>
          <w:sz w:val="20"/>
          <w:szCs w:val="20"/>
        </w:rPr>
        <w:t xml:space="preserve">○○ 기업 대표이사  (서명)</w:t>
      </w:r>
    </w:p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안전보건경영방침</dc:title>
  <dc:creator>TAI</dc:creator>
  <dc:description>산업안전보건 실무서식</dc:description>
  <cp:lastModifiedBy>TAI Document Pipeline v1</cp:lastModifiedBy>
  <cp:revision>1</cp:revision>
  <dcterms:created xsi:type="dcterms:W3CDTF">2026-10-09T08:38:48.838Z</dcterms:created>
  <dcterms:modified xsi:type="dcterms:W3CDTF">2026-10-09T08:38:48.839Z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