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600B824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602EB9A1" w:rsidR="002E3FB0" w:rsidRPr="00053D52" w:rsidRDefault="002E3FB0" w:rsidP="007D484E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 w:rsidR="007D484E">
              <w:rPr>
                <w:rFonts w:ascii="Arial" w:eastAsia="標楷體" w:hAnsi="Arial" w:cs="Arial"/>
                <w:szCs w:val="24"/>
              </w:rPr>
              <w:br/>
            </w:r>
            <w:r w:rsidR="007D484E">
              <w:rPr>
                <w:rFonts w:ascii="Arial" w:eastAsia="標楷體" w:hAnsi="Arial" w:cs="Arial" w:hint="eastAsia"/>
                <w:szCs w:val="24"/>
              </w:rPr>
              <w:t>(</w:t>
            </w:r>
            <w:r w:rsidR="007D484E">
              <w:rPr>
                <w:rFonts w:ascii="Arial" w:eastAsia="標楷體" w:hAnsi="Arial" w:cs="Arial"/>
                <w:szCs w:val="24"/>
              </w:rPr>
              <w:t>taifu9920</w:t>
            </w:r>
            <w:r w:rsidR="007D484E"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2E3FB0" w:rsidRPr="00053D52" w14:paraId="7CDCB866" w14:textId="77777777" w:rsidTr="005F32BC">
        <w:trPr>
          <w:trHeight w:val="54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5F32BC">
        <w:trPr>
          <w:trHeight w:val="54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5F32BC">
        <w:trPr>
          <w:trHeight w:val="79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5F32BC">
        <w:trPr>
          <w:trHeight w:val="202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067896B7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 w:rsidR="007D484E">
              <w:rPr>
                <w:rFonts w:ascii="Arial" w:eastAsia="標楷體" w:hAnsi="Arial" w:cs="Arial"/>
                <w:szCs w:val="24"/>
              </w:rPr>
              <w:br/>
              <w:t>(</w:t>
            </w:r>
            <w:r w:rsidR="007D484E" w:rsidRPr="007D484E">
              <w:rPr>
                <w:rFonts w:ascii="Arial" w:eastAsia="標楷體" w:hAnsi="Arial" w:cs="Arial"/>
                <w:szCs w:val="24"/>
              </w:rPr>
              <w:t>yuchae0915</w:t>
            </w:r>
            <w:r w:rsidR="007D484E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7D78A834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1365C692" w14:textId="18ED3875" w:rsidR="00EE2DA2" w:rsidRPr="00EE2DA2" w:rsidRDefault="00806C70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7B3A0FAF" w14:textId="7199928C" w:rsidR="00E13027" w:rsidRPr="00053D52" w:rsidRDefault="00EE2DA2" w:rsidP="00EE2DA2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52812540" w14:textId="77777777" w:rsidTr="003C51E1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262C5FA0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 w:rsidR="00C13C1A"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="00C13C1A"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 w:rsidR="00C13C1A"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7BBB8CDE" w14:textId="77777777" w:rsidR="001C6308" w:rsidRDefault="001C6308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1C6308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937783A" w14:textId="166DD16A" w:rsidR="003C51E1" w:rsidRPr="0040144F" w:rsidRDefault="005F32BC" w:rsidP="003C51E1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九</w:t>
      </w:r>
      <w:r w:rsidR="003C51E1" w:rsidRPr="00601E14">
        <w:rPr>
          <w:rFonts w:ascii="Arial" w:eastAsia="標楷體" w:hAnsi="Arial" w:cs="Arial" w:hint="eastAsia"/>
          <w:sz w:val="28"/>
          <w:szCs w:val="28"/>
        </w:rPr>
        <w:t>、</w:t>
      </w:r>
      <w:r w:rsidR="003C51E1">
        <w:rPr>
          <w:rFonts w:ascii="Arial" w:eastAsia="標楷體" w:hAnsi="Arial" w:cs="Arial" w:hint="eastAsia"/>
          <w:sz w:val="28"/>
          <w:szCs w:val="28"/>
        </w:rPr>
        <w:t>實際進度</w:t>
      </w:r>
      <w:r w:rsidR="003C51E1">
        <w:rPr>
          <w:rFonts w:ascii="Arial" w:eastAsia="標楷體" w:hAnsi="Arial" w:cs="Arial" w:hint="eastAsia"/>
          <w:sz w:val="28"/>
          <w:szCs w:val="28"/>
        </w:rPr>
        <w:t>(</w:t>
      </w:r>
      <w:r w:rsidR="003C51E1">
        <w:rPr>
          <w:rFonts w:ascii="Arial" w:eastAsia="標楷體" w:hAnsi="Arial" w:cs="Arial" w:hint="eastAsia"/>
          <w:sz w:val="28"/>
          <w:szCs w:val="28"/>
        </w:rPr>
        <w:t>以</w:t>
      </w:r>
      <w:proofErr w:type="spellStart"/>
      <w:r w:rsidR="003C51E1">
        <w:rPr>
          <w:rFonts w:ascii="Arial" w:eastAsia="標楷體" w:hAnsi="Arial" w:cs="Arial" w:hint="eastAsia"/>
          <w:sz w:val="28"/>
          <w:szCs w:val="28"/>
        </w:rPr>
        <w:t>g</w:t>
      </w:r>
      <w:r w:rsidR="003C51E1">
        <w:rPr>
          <w:rFonts w:ascii="Arial" w:eastAsia="標楷體" w:hAnsi="Arial" w:cs="Arial"/>
          <w:sz w:val="28"/>
          <w:szCs w:val="28"/>
        </w:rPr>
        <w:t>ithub</w:t>
      </w:r>
      <w:proofErr w:type="spellEnd"/>
      <w:r w:rsidR="003C51E1">
        <w:rPr>
          <w:rFonts w:ascii="Arial" w:eastAsia="標楷體" w:hAnsi="Arial" w:cs="Arial" w:hint="eastAsia"/>
          <w:sz w:val="28"/>
          <w:szCs w:val="28"/>
        </w:rPr>
        <w:t xml:space="preserve"> </w:t>
      </w:r>
      <w:r w:rsidR="003C51E1">
        <w:rPr>
          <w:rFonts w:ascii="Arial" w:eastAsia="標楷體" w:hAnsi="Arial" w:cs="Arial"/>
          <w:sz w:val="28"/>
          <w:szCs w:val="28"/>
        </w:rPr>
        <w:t>commits</w:t>
      </w:r>
      <w:r w:rsidR="003C51E1">
        <w:rPr>
          <w:rFonts w:ascii="Arial" w:eastAsia="標楷體" w:hAnsi="Arial" w:cs="Arial" w:hint="eastAsia"/>
          <w:sz w:val="28"/>
          <w:szCs w:val="28"/>
        </w:rPr>
        <w:t>進度填寫</w:t>
      </w:r>
      <w:r w:rsidR="003C51E1">
        <w:rPr>
          <w:rFonts w:ascii="Arial" w:eastAsia="標楷體" w:hAnsi="Arial" w:cs="Arial" w:hint="eastAsia"/>
          <w:sz w:val="28"/>
          <w:szCs w:val="28"/>
        </w:rPr>
        <w:t>)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832"/>
        <w:gridCol w:w="832"/>
        <w:gridCol w:w="807"/>
        <w:gridCol w:w="807"/>
        <w:gridCol w:w="807"/>
        <w:gridCol w:w="807"/>
        <w:gridCol w:w="831"/>
        <w:gridCol w:w="831"/>
        <w:gridCol w:w="831"/>
        <w:gridCol w:w="831"/>
        <w:gridCol w:w="831"/>
        <w:gridCol w:w="831"/>
        <w:gridCol w:w="2084"/>
      </w:tblGrid>
      <w:tr w:rsidR="003C51E1" w:rsidRPr="00053D52" w14:paraId="4BD691F1" w14:textId="77777777" w:rsidTr="003C51E1">
        <w:tc>
          <w:tcPr>
            <w:tcW w:w="1113" w:type="pct"/>
            <w:vAlign w:val="center"/>
          </w:tcPr>
          <w:p w14:paraId="300C050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0" w:type="pct"/>
            <w:vAlign w:val="center"/>
          </w:tcPr>
          <w:p w14:paraId="582929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0" w:type="pct"/>
            <w:vAlign w:val="center"/>
          </w:tcPr>
          <w:p w14:paraId="3E39F0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62" w:type="pct"/>
            <w:vAlign w:val="center"/>
          </w:tcPr>
          <w:p w14:paraId="4FC9F13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62" w:type="pct"/>
            <w:vAlign w:val="center"/>
          </w:tcPr>
          <w:p w14:paraId="1138E1B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62" w:type="pct"/>
            <w:vAlign w:val="center"/>
          </w:tcPr>
          <w:p w14:paraId="4E371B0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62" w:type="pct"/>
            <w:vAlign w:val="center"/>
          </w:tcPr>
          <w:p w14:paraId="331543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0" w:type="pct"/>
            <w:vAlign w:val="center"/>
          </w:tcPr>
          <w:p w14:paraId="51C66D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0" w:type="pct"/>
            <w:vAlign w:val="center"/>
          </w:tcPr>
          <w:p w14:paraId="445827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0" w:type="pct"/>
            <w:vAlign w:val="center"/>
          </w:tcPr>
          <w:p w14:paraId="04F506C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0" w:type="pct"/>
            <w:vAlign w:val="center"/>
          </w:tcPr>
          <w:p w14:paraId="47110D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0" w:type="pct"/>
            <w:vAlign w:val="center"/>
          </w:tcPr>
          <w:p w14:paraId="74511C6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0" w:type="pct"/>
            <w:vAlign w:val="center"/>
          </w:tcPr>
          <w:p w14:paraId="66BCC38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677" w:type="pct"/>
            <w:vMerge w:val="restart"/>
            <w:vAlign w:val="center"/>
          </w:tcPr>
          <w:p w14:paraId="72A55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3C51E1" w:rsidRPr="00053D52" w14:paraId="1DEFB7BF" w14:textId="77777777" w:rsidTr="00AB3402">
        <w:trPr>
          <w:cantSplit/>
          <w:trHeight w:val="1053"/>
        </w:trPr>
        <w:tc>
          <w:tcPr>
            <w:tcW w:w="1113" w:type="pct"/>
            <w:tcBorders>
              <w:tl2br w:val="single" w:sz="4" w:space="0" w:color="auto"/>
            </w:tcBorders>
          </w:tcPr>
          <w:p w14:paraId="01A9AE96" w14:textId="77777777" w:rsidR="003C51E1" w:rsidRDefault="003C51E1" w:rsidP="00836EBD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 xml:space="preserve">eek </w:t>
            </w:r>
          </w:p>
          <w:p w14:paraId="659B5069" w14:textId="77777777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1268B486" w14:textId="77777777" w:rsidR="003C51E1" w:rsidRPr="00053D52" w:rsidRDefault="003C51E1" w:rsidP="00836EBD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0" w:type="pct"/>
            <w:textDirection w:val="tbRlV"/>
            <w:vAlign w:val="center"/>
          </w:tcPr>
          <w:p w14:paraId="55E23898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62A1F6BC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7A836A2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E8B5A0B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630A1AC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62" w:type="pct"/>
            <w:textDirection w:val="tbRlV"/>
            <w:vAlign w:val="center"/>
          </w:tcPr>
          <w:p w14:paraId="15B15840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4F93459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FE0E653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51F0FAC2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24D0C0F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77869691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0" w:type="pct"/>
            <w:textDirection w:val="tbRlV"/>
            <w:vAlign w:val="center"/>
          </w:tcPr>
          <w:p w14:paraId="014B41A6" w14:textId="77777777" w:rsidR="003C51E1" w:rsidRPr="00053D52" w:rsidRDefault="003C51E1" w:rsidP="00836EBD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677" w:type="pct"/>
            <w:vMerge/>
            <w:vAlign w:val="center"/>
          </w:tcPr>
          <w:p w14:paraId="3F22324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4DBB8AE6" w14:textId="77777777" w:rsidTr="005F32BC">
        <w:trPr>
          <w:trHeight w:val="246"/>
        </w:trPr>
        <w:tc>
          <w:tcPr>
            <w:tcW w:w="1113" w:type="pct"/>
            <w:vAlign w:val="center"/>
          </w:tcPr>
          <w:p w14:paraId="1068D330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07A7FC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684B6A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7C5F274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97406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32365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FEABD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B760CD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AD8107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DFC761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94AB6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250F92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7722E9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 w:val="restart"/>
            <w:vAlign w:val="center"/>
          </w:tcPr>
          <w:p w14:paraId="7273561D" w14:textId="7AB51002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322261E5" w14:textId="77777777" w:rsidTr="005F32BC">
        <w:trPr>
          <w:trHeight w:val="308"/>
        </w:trPr>
        <w:tc>
          <w:tcPr>
            <w:tcW w:w="1113" w:type="pct"/>
            <w:vAlign w:val="center"/>
          </w:tcPr>
          <w:p w14:paraId="2ECC76D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4F7F56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78EBF2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6A47CDF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FB5B9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9AD65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6C0C346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43B9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0311CA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72402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B8F93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E1502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70F6B5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59577D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780B12A2" w14:textId="77777777" w:rsidTr="005F32BC">
        <w:trPr>
          <w:trHeight w:val="214"/>
        </w:trPr>
        <w:tc>
          <w:tcPr>
            <w:tcW w:w="1113" w:type="pct"/>
            <w:vAlign w:val="center"/>
          </w:tcPr>
          <w:p w14:paraId="6C126747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9110DE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E4E004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516C61B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5EE0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83D875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B7E2F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2F06CD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C8BF77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0A1E3D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DAE140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A44475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871777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64003C0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2A20A44C" w14:textId="77777777" w:rsidTr="005F32BC">
        <w:trPr>
          <w:trHeight w:val="276"/>
        </w:trPr>
        <w:tc>
          <w:tcPr>
            <w:tcW w:w="1113" w:type="pct"/>
            <w:vAlign w:val="center"/>
          </w:tcPr>
          <w:p w14:paraId="5BD6BEFF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586A171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790416F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2CF193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ABF7DA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F45592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278DD1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C6AB9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DB1EA2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D71487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DF4E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696C5D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130F1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0DAC680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6955FC48" w14:textId="77777777" w:rsidTr="005F32BC">
        <w:trPr>
          <w:trHeight w:val="244"/>
        </w:trPr>
        <w:tc>
          <w:tcPr>
            <w:tcW w:w="1113" w:type="pct"/>
            <w:vAlign w:val="center"/>
          </w:tcPr>
          <w:p w14:paraId="414BCED3" w14:textId="77777777" w:rsidR="003C51E1" w:rsidRPr="00053D52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0" w:type="pct"/>
            <w:vAlign w:val="center"/>
          </w:tcPr>
          <w:p w14:paraId="144A5EF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42A6CF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6AA433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EAAAA" w:themeFill="background2" w:themeFillShade="BF"/>
            <w:vAlign w:val="center"/>
          </w:tcPr>
          <w:p w14:paraId="386220A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278C2AB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14:paraId="4750A71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7C26348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60BA1AD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EA3ED3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51CF30C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FFFFFF" w:themeFill="background1"/>
            <w:vAlign w:val="center"/>
          </w:tcPr>
          <w:p w14:paraId="148F93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28875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Merge/>
            <w:vAlign w:val="center"/>
          </w:tcPr>
          <w:p w14:paraId="24DDBAD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3C51E1" w:rsidRPr="00053D52" w14:paraId="1C6319B8" w14:textId="77777777" w:rsidTr="005F32BC">
        <w:trPr>
          <w:trHeight w:val="321"/>
        </w:trPr>
        <w:tc>
          <w:tcPr>
            <w:tcW w:w="1113" w:type="pct"/>
            <w:vAlign w:val="center"/>
          </w:tcPr>
          <w:p w14:paraId="22BC541D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.2 Page Home</w:t>
            </w:r>
          </w:p>
        </w:tc>
        <w:tc>
          <w:tcPr>
            <w:tcW w:w="270" w:type="pct"/>
            <w:vAlign w:val="center"/>
          </w:tcPr>
          <w:p w14:paraId="2DF39CF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75D9DE6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23565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57C96E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7B560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44C86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76CC03A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BB575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B59AF3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AA3FC9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101D1ED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4835FC7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5A236EE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r w:rsidRPr="007D484E">
              <w:rPr>
                <w:rFonts w:ascii="Arial" w:eastAsia="標楷體" w:hAnsi="Arial" w:cs="Arial"/>
                <w:szCs w:val="24"/>
              </w:rPr>
              <w:t>yuchae0915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79230865" w14:textId="77777777" w:rsidTr="003C51E1">
        <w:trPr>
          <w:trHeight w:val="720"/>
        </w:trPr>
        <w:tc>
          <w:tcPr>
            <w:tcW w:w="1113" w:type="pct"/>
            <w:vMerge w:val="restart"/>
            <w:vAlign w:val="center"/>
          </w:tcPr>
          <w:p w14:paraId="20DE7459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.3 Page L</w:t>
            </w:r>
            <w:r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0" w:type="pct"/>
            <w:vAlign w:val="center"/>
          </w:tcPr>
          <w:p w14:paraId="11223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9E1F1B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C03B7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5B3D7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F6E02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A6946D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3CF958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DA8135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3FACC6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78005B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35686B8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1F2651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B1D535D" w14:textId="77777777" w:rsidR="003C51E1" w:rsidRPr="00EE2DA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  <w:p w14:paraId="3F13E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(</w:t>
            </w:r>
            <w:r w:rsidRPr="00EE2DA2">
              <w:rPr>
                <w:rFonts w:ascii="Arial" w:eastAsia="標楷體" w:hAnsi="Arial" w:cs="Arial"/>
                <w:szCs w:val="24"/>
              </w:rPr>
              <w:t>ray0915</w:t>
            </w:r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1DA8C579" w14:textId="77777777" w:rsidTr="003C51E1">
        <w:trPr>
          <w:trHeight w:val="720"/>
        </w:trPr>
        <w:tc>
          <w:tcPr>
            <w:tcW w:w="1113" w:type="pct"/>
            <w:vMerge/>
            <w:vAlign w:val="center"/>
          </w:tcPr>
          <w:p w14:paraId="254DC08B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32E0541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07982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65E6A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14EEC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BCC89C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20CDC95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1B2F89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9F75961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412C8B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4E7B64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8487DF6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70" w:type="pct"/>
            <w:vAlign w:val="center"/>
          </w:tcPr>
          <w:p w14:paraId="00151AB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4AF8C5E" w14:textId="0F34143E" w:rsidR="003C51E1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  <w:r>
              <w:rPr>
                <w:rFonts w:ascii="Arial" w:eastAsia="標楷體" w:hAnsi="Arial" w:cs="Arial"/>
                <w:szCs w:val="24"/>
              </w:rPr>
              <w:br/>
            </w:r>
            <w:r>
              <w:rPr>
                <w:rFonts w:ascii="Arial" w:eastAsia="標楷體" w:hAnsi="Arial" w:cs="Arial" w:hint="eastAsia"/>
                <w:szCs w:val="24"/>
              </w:rPr>
              <w:t>(</w:t>
            </w:r>
            <w:r>
              <w:rPr>
                <w:rFonts w:ascii="Arial" w:eastAsia="標楷體" w:hAnsi="Arial" w:cs="Arial"/>
                <w:szCs w:val="24"/>
              </w:rPr>
              <w:t>taifu9920</w:t>
            </w:r>
            <w:r>
              <w:rPr>
                <w:rFonts w:ascii="Arial" w:eastAsia="標楷體" w:hAnsi="Arial" w:cs="Arial" w:hint="eastAsia"/>
                <w:szCs w:val="24"/>
              </w:rPr>
              <w:t>)</w:t>
            </w:r>
          </w:p>
        </w:tc>
      </w:tr>
      <w:tr w:rsidR="003C51E1" w:rsidRPr="00053D52" w14:paraId="00E464BD" w14:textId="77777777" w:rsidTr="006A06EA">
        <w:trPr>
          <w:trHeight w:val="720"/>
        </w:trPr>
        <w:tc>
          <w:tcPr>
            <w:tcW w:w="1113" w:type="pct"/>
            <w:vAlign w:val="center"/>
          </w:tcPr>
          <w:p w14:paraId="5005FF0E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.4 Page Management</w:t>
            </w:r>
          </w:p>
        </w:tc>
        <w:tc>
          <w:tcPr>
            <w:tcW w:w="270" w:type="pct"/>
            <w:vAlign w:val="center"/>
          </w:tcPr>
          <w:p w14:paraId="1116996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2B06B0D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ABA43ED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6CCBA8F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71DC329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BD4D31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0EB3C38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215FAF50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6ED5512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0897FF4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4A28BE5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81A623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47361585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  <w:r>
              <w:rPr>
                <w:rFonts w:ascii="Arial" w:eastAsia="標楷體" w:hAnsi="Arial" w:cs="Arial"/>
                <w:szCs w:val="24"/>
              </w:rPr>
              <w:br/>
              <w:t>(</w:t>
            </w:r>
            <w:proofErr w:type="spellStart"/>
            <w:r w:rsidRPr="00C13C1A">
              <w:rPr>
                <w:rFonts w:ascii="Arial" w:eastAsia="標楷體" w:hAnsi="Arial" w:cs="Arial"/>
                <w:szCs w:val="24"/>
              </w:rPr>
              <w:t>ColDoRabbit</w:t>
            </w:r>
            <w:proofErr w:type="spellEnd"/>
            <w:r>
              <w:rPr>
                <w:rFonts w:ascii="Arial" w:eastAsia="標楷體" w:hAnsi="Arial" w:cs="Arial"/>
                <w:szCs w:val="24"/>
              </w:rPr>
              <w:t>)</w:t>
            </w:r>
          </w:p>
        </w:tc>
      </w:tr>
      <w:tr w:rsidR="003C51E1" w:rsidRPr="00053D52" w14:paraId="405E7930" w14:textId="77777777" w:rsidTr="003C51E1">
        <w:trPr>
          <w:trHeight w:val="720"/>
        </w:trPr>
        <w:tc>
          <w:tcPr>
            <w:tcW w:w="1113" w:type="pct"/>
            <w:vAlign w:val="center"/>
          </w:tcPr>
          <w:p w14:paraId="54F95CD5" w14:textId="77777777" w:rsidR="003C51E1" w:rsidRDefault="003C51E1" w:rsidP="00836EBD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6. System showcase</w:t>
            </w:r>
          </w:p>
        </w:tc>
        <w:tc>
          <w:tcPr>
            <w:tcW w:w="270" w:type="pct"/>
            <w:vAlign w:val="center"/>
          </w:tcPr>
          <w:p w14:paraId="7D6B3DB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62C18E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4C369F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7C44C9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50BA46D8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53CA317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2495BEE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6358AA9A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5B95BA6C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1A1DB154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vAlign w:val="center"/>
          </w:tcPr>
          <w:p w14:paraId="0028B32B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0" w:type="pct"/>
            <w:shd w:val="clear" w:color="auto" w:fill="AEAAAA" w:themeFill="background2" w:themeFillShade="BF"/>
            <w:vAlign w:val="center"/>
          </w:tcPr>
          <w:p w14:paraId="346E2F52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677" w:type="pct"/>
            <w:vAlign w:val="center"/>
          </w:tcPr>
          <w:p w14:paraId="021A2733" w14:textId="77777777" w:rsidR="003C51E1" w:rsidRPr="00053D52" w:rsidRDefault="003C51E1" w:rsidP="00836EBD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全體人員</w:t>
            </w:r>
          </w:p>
        </w:tc>
      </w:tr>
    </w:tbl>
    <w:p w14:paraId="6B7DF9FE" w14:textId="77777777" w:rsidR="005F32BC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  <w:sectPr w:rsidR="005F32BC" w:rsidSect="006B696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629E872" w14:textId="4290F685" w:rsidR="00601E14" w:rsidRDefault="005F32BC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十、實際任務占比圖</w:t>
      </w:r>
    </w:p>
    <w:p w14:paraId="4E4E15F8" w14:textId="4DF0A3A6" w:rsidR="005F32BC" w:rsidRDefault="005F32BC" w:rsidP="00CB4B89">
      <w:pPr>
        <w:ind w:left="480" w:hangingChars="200" w:hanging="480"/>
        <w:jc w:val="center"/>
        <w:rPr>
          <w:rFonts w:ascii="Arial" w:eastAsia="標楷體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92141B" wp14:editId="383C0A16">
            <wp:extent cx="5008418" cy="3269397"/>
            <wp:effectExtent l="0" t="0" r="1905" b="762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568AA55-D929-437B-9DEA-6EEA8D0D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5-6"/>
        <w:tblW w:w="5000" w:type="pct"/>
        <w:tblLook w:val="04A0" w:firstRow="1" w:lastRow="0" w:firstColumn="1" w:lastColumn="0" w:noHBand="0" w:noVBand="1"/>
      </w:tblPr>
      <w:tblGrid>
        <w:gridCol w:w="1212"/>
        <w:gridCol w:w="865"/>
        <w:gridCol w:w="1268"/>
        <w:gridCol w:w="1406"/>
        <w:gridCol w:w="1111"/>
        <w:gridCol w:w="1610"/>
        <w:gridCol w:w="1622"/>
        <w:gridCol w:w="1656"/>
        <w:gridCol w:w="1840"/>
        <w:gridCol w:w="1142"/>
        <w:gridCol w:w="1656"/>
      </w:tblGrid>
      <w:tr w:rsidR="00082799" w:rsidRPr="00082799" w14:paraId="42330B19" w14:textId="77777777" w:rsidTr="00CB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689A990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Names</w:t>
            </w:r>
          </w:p>
        </w:tc>
        <w:tc>
          <w:tcPr>
            <w:tcW w:w="281" w:type="pct"/>
            <w:noWrap/>
            <w:hideMark/>
          </w:tcPr>
          <w:p w14:paraId="5A3AD7F2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ERR</w:t>
            </w:r>
          </w:p>
        </w:tc>
        <w:tc>
          <w:tcPr>
            <w:tcW w:w="412" w:type="pct"/>
            <w:noWrap/>
            <w:hideMark/>
          </w:tcPr>
          <w:p w14:paraId="1E7B4891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Relation</w:t>
            </w:r>
          </w:p>
        </w:tc>
        <w:tc>
          <w:tcPr>
            <w:tcW w:w="457" w:type="pct"/>
            <w:noWrap/>
            <w:hideMark/>
          </w:tcPr>
          <w:p w14:paraId="7A9B9A7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DB Build</w:t>
            </w:r>
          </w:p>
        </w:tc>
        <w:tc>
          <w:tcPr>
            <w:tcW w:w="361" w:type="pct"/>
            <w:noWrap/>
            <w:hideMark/>
          </w:tcPr>
          <w:p w14:paraId="3E82E05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Design</w:t>
            </w:r>
          </w:p>
        </w:tc>
        <w:tc>
          <w:tcPr>
            <w:tcW w:w="523" w:type="pct"/>
            <w:noWrap/>
            <w:hideMark/>
          </w:tcPr>
          <w:p w14:paraId="3DE53A27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Login</w:t>
            </w:r>
          </w:p>
        </w:tc>
        <w:tc>
          <w:tcPr>
            <w:tcW w:w="527" w:type="pct"/>
            <w:noWrap/>
            <w:hideMark/>
          </w:tcPr>
          <w:p w14:paraId="1DF4CE2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Home</w:t>
            </w:r>
          </w:p>
        </w:tc>
        <w:tc>
          <w:tcPr>
            <w:tcW w:w="538" w:type="pct"/>
            <w:noWrap/>
            <w:hideMark/>
          </w:tcPr>
          <w:p w14:paraId="539460F0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Lodge</w:t>
            </w:r>
          </w:p>
        </w:tc>
        <w:tc>
          <w:tcPr>
            <w:tcW w:w="598" w:type="pct"/>
            <w:noWrap/>
            <w:hideMark/>
          </w:tcPr>
          <w:p w14:paraId="7E57C3AE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Page Manage</w:t>
            </w:r>
          </w:p>
        </w:tc>
        <w:tc>
          <w:tcPr>
            <w:tcW w:w="371" w:type="pct"/>
            <w:noWrap/>
            <w:hideMark/>
          </w:tcPr>
          <w:p w14:paraId="07FAEB04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Weight</w:t>
            </w:r>
          </w:p>
        </w:tc>
        <w:tc>
          <w:tcPr>
            <w:tcW w:w="538" w:type="pct"/>
            <w:noWrap/>
            <w:hideMark/>
          </w:tcPr>
          <w:p w14:paraId="4016B538" w14:textId="77777777" w:rsidR="00D26A1C" w:rsidRPr="00D26A1C" w:rsidRDefault="00D26A1C" w:rsidP="00D26A1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Percentages</w:t>
            </w:r>
          </w:p>
        </w:tc>
      </w:tr>
      <w:tr w:rsidR="00082799" w:rsidRPr="00082799" w14:paraId="471F0C86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3B3D8B2F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林敬寶</w:t>
            </w:r>
          </w:p>
        </w:tc>
        <w:tc>
          <w:tcPr>
            <w:tcW w:w="281" w:type="pct"/>
            <w:noWrap/>
            <w:hideMark/>
          </w:tcPr>
          <w:p w14:paraId="4311606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12" w:type="pct"/>
            <w:noWrap/>
            <w:hideMark/>
          </w:tcPr>
          <w:p w14:paraId="0CABBFC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457" w:type="pct"/>
            <w:noWrap/>
            <w:hideMark/>
          </w:tcPr>
          <w:p w14:paraId="33E850BE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61" w:type="pct"/>
            <w:noWrap/>
            <w:hideMark/>
          </w:tcPr>
          <w:p w14:paraId="726E45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3" w:type="pct"/>
            <w:noWrap/>
            <w:hideMark/>
          </w:tcPr>
          <w:p w14:paraId="0B727C66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27" w:type="pct"/>
            <w:noWrap/>
            <w:hideMark/>
          </w:tcPr>
          <w:p w14:paraId="421B0409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176A2D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98" w:type="pct"/>
            <w:noWrap/>
            <w:hideMark/>
          </w:tcPr>
          <w:p w14:paraId="5F51D63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6193DA17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6 </w:t>
            </w:r>
          </w:p>
        </w:tc>
        <w:tc>
          <w:tcPr>
            <w:tcW w:w="538" w:type="pct"/>
            <w:noWrap/>
            <w:hideMark/>
          </w:tcPr>
          <w:p w14:paraId="0022839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75%</w:t>
            </w:r>
          </w:p>
        </w:tc>
      </w:tr>
      <w:tr w:rsidR="00082799" w:rsidRPr="00082799" w14:paraId="55D5B412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D305444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陳弘恩</w:t>
            </w:r>
          </w:p>
        </w:tc>
        <w:tc>
          <w:tcPr>
            <w:tcW w:w="281" w:type="pct"/>
            <w:noWrap/>
            <w:hideMark/>
          </w:tcPr>
          <w:p w14:paraId="121D5F9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0BE7ED4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5B85BD90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34C62D2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31C01ED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326B215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52EB42F9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753D06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7AB2DE9A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B12A877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7924787E" w14:textId="77777777" w:rsidTr="00CB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26A0463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張彣謙</w:t>
            </w:r>
          </w:p>
        </w:tc>
        <w:tc>
          <w:tcPr>
            <w:tcW w:w="281" w:type="pct"/>
            <w:noWrap/>
            <w:hideMark/>
          </w:tcPr>
          <w:p w14:paraId="38370862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324956D8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429572A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7A5BACB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9FD7F43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D07E934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338A751D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61BBB1E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371" w:type="pct"/>
            <w:noWrap/>
            <w:hideMark/>
          </w:tcPr>
          <w:p w14:paraId="78A3BE21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1 </w:t>
            </w:r>
          </w:p>
        </w:tc>
        <w:tc>
          <w:tcPr>
            <w:tcW w:w="538" w:type="pct"/>
            <w:noWrap/>
            <w:hideMark/>
          </w:tcPr>
          <w:p w14:paraId="3CC1FD70" w14:textId="77777777" w:rsidR="00D26A1C" w:rsidRPr="00D26A1C" w:rsidRDefault="00D26A1C" w:rsidP="00D26A1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13%</w:t>
            </w:r>
          </w:p>
        </w:tc>
      </w:tr>
      <w:tr w:rsidR="00082799" w:rsidRPr="00082799" w14:paraId="17F916E6" w14:textId="77777777" w:rsidTr="00CB4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noWrap/>
            <w:hideMark/>
          </w:tcPr>
          <w:p w14:paraId="072F6C91" w14:textId="77777777" w:rsidR="00D26A1C" w:rsidRPr="00D26A1C" w:rsidRDefault="00D26A1C" w:rsidP="00D26A1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陳于瑞</w:t>
            </w:r>
          </w:p>
        </w:tc>
        <w:tc>
          <w:tcPr>
            <w:tcW w:w="281" w:type="pct"/>
            <w:noWrap/>
            <w:hideMark/>
          </w:tcPr>
          <w:p w14:paraId="4164B4A4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12" w:type="pct"/>
            <w:noWrap/>
            <w:hideMark/>
          </w:tcPr>
          <w:p w14:paraId="4F72D9B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457" w:type="pct"/>
            <w:noWrap/>
            <w:hideMark/>
          </w:tcPr>
          <w:p w14:paraId="0417D931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61" w:type="pct"/>
            <w:noWrap/>
            <w:hideMark/>
          </w:tcPr>
          <w:p w14:paraId="21F3E2C0" w14:textId="4E683055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3" w:type="pct"/>
            <w:noWrap/>
            <w:hideMark/>
          </w:tcPr>
          <w:p w14:paraId="244EB133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27" w:type="pct"/>
            <w:noWrap/>
            <w:hideMark/>
          </w:tcPr>
          <w:p w14:paraId="79F0B602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22836BAE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98" w:type="pct"/>
            <w:noWrap/>
            <w:hideMark/>
          </w:tcPr>
          <w:p w14:paraId="26C6BCEB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371" w:type="pct"/>
            <w:noWrap/>
            <w:hideMark/>
          </w:tcPr>
          <w:p w14:paraId="314A3A85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 xml:space="preserve">0 </w:t>
            </w:r>
          </w:p>
        </w:tc>
        <w:tc>
          <w:tcPr>
            <w:tcW w:w="538" w:type="pct"/>
            <w:noWrap/>
            <w:hideMark/>
          </w:tcPr>
          <w:p w14:paraId="07B3CE2C" w14:textId="77777777" w:rsidR="00D26A1C" w:rsidRPr="00D26A1C" w:rsidRDefault="00D26A1C" w:rsidP="00D26A1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D26A1C">
              <w:rPr>
                <w:rFonts w:ascii="新細明體" w:eastAsia="新細明體" w:hAnsi="新細明體" w:cs="新細明體" w:hint="eastAsia"/>
                <w:kern w:val="0"/>
                <w:sz w:val="22"/>
              </w:rPr>
              <w:t>0%</w:t>
            </w:r>
          </w:p>
        </w:tc>
      </w:tr>
    </w:tbl>
    <w:p w14:paraId="66EB824F" w14:textId="5D2EE5F5" w:rsidR="00680C6F" w:rsidRPr="0040144F" w:rsidRDefault="00680C6F" w:rsidP="00680C6F">
      <w:pPr>
        <w:rPr>
          <w:rFonts w:ascii="Arial" w:eastAsia="標楷體" w:hAnsi="Arial" w:cs="Arial"/>
          <w:sz w:val="28"/>
          <w:szCs w:val="28"/>
        </w:rPr>
      </w:pPr>
    </w:p>
    <w:sectPr w:rsidR="00680C6F" w:rsidRPr="0040144F" w:rsidSect="00CB4B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F7334" w14:textId="77777777" w:rsidR="00895EA8" w:rsidRDefault="00895EA8" w:rsidP="006A72C3">
      <w:r>
        <w:separator/>
      </w:r>
    </w:p>
  </w:endnote>
  <w:endnote w:type="continuationSeparator" w:id="0">
    <w:p w14:paraId="7FFF0787" w14:textId="77777777" w:rsidR="00895EA8" w:rsidRDefault="00895EA8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4ECA" w14:textId="77777777" w:rsidR="00895EA8" w:rsidRDefault="00895EA8" w:rsidP="006A72C3">
      <w:r>
        <w:separator/>
      </w:r>
    </w:p>
  </w:footnote>
  <w:footnote w:type="continuationSeparator" w:id="0">
    <w:p w14:paraId="27681869" w14:textId="77777777" w:rsidR="00895EA8" w:rsidRDefault="00895EA8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9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C6308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51E1"/>
    <w:rsid w:val="003C6324"/>
    <w:rsid w:val="003C72BA"/>
    <w:rsid w:val="003D6719"/>
    <w:rsid w:val="003D7661"/>
    <w:rsid w:val="003F42A6"/>
    <w:rsid w:val="003F42F2"/>
    <w:rsid w:val="003F565B"/>
    <w:rsid w:val="0040144F"/>
    <w:rsid w:val="00411D61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32BC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0C6F"/>
    <w:rsid w:val="006812C0"/>
    <w:rsid w:val="00694396"/>
    <w:rsid w:val="0069461D"/>
    <w:rsid w:val="00696562"/>
    <w:rsid w:val="006A06EA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D484E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6517"/>
    <w:rsid w:val="00880684"/>
    <w:rsid w:val="008861F2"/>
    <w:rsid w:val="00891C56"/>
    <w:rsid w:val="00895EA8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3402"/>
    <w:rsid w:val="00AB71A9"/>
    <w:rsid w:val="00AE03FA"/>
    <w:rsid w:val="00B25581"/>
    <w:rsid w:val="00B359A1"/>
    <w:rsid w:val="00B55EFE"/>
    <w:rsid w:val="00BC6484"/>
    <w:rsid w:val="00BD3C9B"/>
    <w:rsid w:val="00BE747D"/>
    <w:rsid w:val="00C13C1A"/>
    <w:rsid w:val="00C330EE"/>
    <w:rsid w:val="00C52AF5"/>
    <w:rsid w:val="00CA40F5"/>
    <w:rsid w:val="00CB20B7"/>
    <w:rsid w:val="00CB4B89"/>
    <w:rsid w:val="00CE3FE2"/>
    <w:rsid w:val="00CE7B71"/>
    <w:rsid w:val="00CF6639"/>
    <w:rsid w:val="00D20F03"/>
    <w:rsid w:val="00D26A1C"/>
    <w:rsid w:val="00D27B22"/>
    <w:rsid w:val="00D50233"/>
    <w:rsid w:val="00D7338D"/>
    <w:rsid w:val="00D93063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EE2DA2"/>
    <w:rsid w:val="00F05E3F"/>
    <w:rsid w:val="00F632CF"/>
    <w:rsid w:val="00F67205"/>
    <w:rsid w:val="00F672E6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  <w:style w:type="table" w:styleId="5">
    <w:name w:val="Grid Table 5 Dark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6">
    <w:name w:val="Grid Table 5 Dark Accent 6"/>
    <w:basedOn w:val="a1"/>
    <w:uiPriority w:val="50"/>
    <w:rsid w:val="00CB4B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ifu\&#25104;&#21697;\HTML\Dormitories_System_Team_1\document\work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實際任務占比</a:t>
            </a:r>
            <a:endParaRPr lang="en-US" altLang="zh-TW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工作表1!$K$1</c:f>
              <c:strCache>
                <c:ptCount val="1"/>
                <c:pt idx="0">
                  <c:v>Percentages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林敬寶</c:v>
                </c:pt>
                <c:pt idx="1">
                  <c:v>陳弘恩</c:v>
                </c:pt>
                <c:pt idx="2">
                  <c:v>張彣謙</c:v>
                </c:pt>
                <c:pt idx="3">
                  <c:v>陳于瑞</c:v>
                </c:pt>
              </c:strCache>
            </c:strRef>
          </c:cat>
          <c:val>
            <c:numRef>
              <c:f>工作表1!$K$2:$K$5</c:f>
              <c:numCache>
                <c:formatCode>0%</c:formatCode>
                <c:ptCount val="4"/>
                <c:pt idx="0">
                  <c:v>0.75</c:v>
                </c:pt>
                <c:pt idx="1">
                  <c:v>0.125</c:v>
                </c:pt>
                <c:pt idx="2">
                  <c:v>0.125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4-401A-A7F2-73B3297C2A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34731599"/>
        <c:axId val="736502847"/>
      </c:barChart>
      <c:catAx>
        <c:axId val="7347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6502847"/>
        <c:crosses val="autoZero"/>
        <c:auto val="1"/>
        <c:lblAlgn val="ctr"/>
        <c:lblOffset val="100"/>
        <c:noMultiLvlLbl val="0"/>
      </c:catAx>
      <c:valAx>
        <c:axId val="7365028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47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6C5-19D6-4D68-A554-49EB3855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447</Words>
  <Characters>2552</Characters>
  <Application>Microsoft Office Word</Application>
  <DocSecurity>0</DocSecurity>
  <Lines>21</Lines>
  <Paragraphs>5</Paragraphs>
  <ScaleCrop>false</ScaleCrop>
  <Company>國立高雄大學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203</cp:revision>
  <dcterms:created xsi:type="dcterms:W3CDTF">2022-10-25T11:35:00Z</dcterms:created>
  <dcterms:modified xsi:type="dcterms:W3CDTF">2022-12-28T02:05:00Z</dcterms:modified>
</cp:coreProperties>
</file>