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clea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项目文档编写规范</w:t>
      </w:r>
    </w:p>
    <w:p>
      <w:pPr>
        <w:pStyle w:val="Subtitle"/>
      </w:pPr>
      <w:r>
        <w:t xml:space="preserve">标准黑白样式示例</w:t>
      </w:r>
    </w:p>
    <w:p>
      <w:pPr>
        <w:pStyle w:val="Author"/>
      </w:pPr>
      <w:r>
        <w:t xml:space="preserve">文档示例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9</w:t>
      </w:r>
      <w:r>
        <w:t xml:space="preserve"> </w:t>
      </w:r>
      <w:r>
        <w:t xml:space="preserve">月</w:t>
      </w:r>
    </w:p>
    <w:bookmarkStart w:id="23" w:name="文档目的"/>
    <w:p>
      <w:pPr>
        <w:pStyle w:val="Heading1"/>
      </w:pPr>
      <w:r>
        <w:t xml:space="preserve">文档目的</w:t>
      </w:r>
    </w:p>
    <w:p>
      <w:pPr>
        <w:pStyle w:val="FirstParagraph"/>
      </w:pPr>
      <w:r>
        <w:t xml:space="preserve">本说明用于展示常规 Word 文档的排版效果。正文、标题与链接统一使用黑色，中文和 English 分别使用常见的中英文字体。样式依靠字号、字重和段落间距建立层次。</w:t>
      </w:r>
    </w:p>
    <w:p>
      <w:pPr>
        <w:pStyle w:val="BodyText"/>
      </w:pPr>
      <w:r>
        <w:t xml:space="preserve">这是一段普通正文，包含</w:t>
      </w:r>
      <w:r>
        <w:rPr>
          <w:bCs/>
          <w:b/>
        </w:rPr>
        <w:t xml:space="preserve">加粗强调</w:t>
      </w:r>
      <w:r>
        <w:t xml:space="preserve">、</w:t>
      </w:r>
      <w:r>
        <w:rPr>
          <w:iCs/>
          <w:i/>
        </w:rPr>
        <w:t xml:space="preserve">英文 emphasis</w:t>
      </w:r>
      <w:r>
        <w:t xml:space="preserve">、</w:t>
      </w:r>
      <w:r>
        <w:rPr>
          <w:strike/>
        </w:rPr>
        <w:t xml:space="preserve">已删除的说明</w:t>
      </w:r>
      <w:r>
        <w:t xml:space="preserve">与数字 12345。标题后的首段和后续段落保持一致，不会忽然出现不同的字体或首行缩进。</w:t>
      </w:r>
    </w:p>
    <w:bookmarkStart w:id="22" w:name="内容范围"/>
    <w:p>
      <w:pPr>
        <w:pStyle w:val="Heading2"/>
      </w:pPr>
      <w:r>
        <w:t xml:space="preserve">内容范围</w:t>
      </w:r>
    </w:p>
    <w:p>
      <w:pPr>
        <w:pStyle w:val="FirstParagraph"/>
      </w:pPr>
      <w:r>
        <w:t xml:space="preserve">文档通常包括背景说明、工作事项、执行步骤和检查结果。需要在后续编辑时保留 Word 原生的标题、列表与表格结构。</w:t>
      </w:r>
    </w:p>
    <w:bookmarkStart w:id="20" w:name="编写要求"/>
    <w:p>
      <w:pPr>
        <w:pStyle w:val="Heading3"/>
      </w:pPr>
      <w:r>
        <w:t xml:space="preserve">编写要求</w:t>
      </w:r>
    </w:p>
    <w:p>
      <w:pPr>
        <w:numPr>
          <w:ilvl w:val="0"/>
          <w:numId w:val="1001"/>
        </w:numPr>
        <w:pStyle w:val="Compact"/>
      </w:pPr>
      <w:r>
        <w:t xml:space="preserve">使用清晰、具体的标题。</w:t>
      </w:r>
    </w:p>
    <w:p>
      <w:pPr>
        <w:numPr>
          <w:ilvl w:val="0"/>
          <w:numId w:val="1001"/>
        </w:numPr>
        <w:pStyle w:val="Compact"/>
      </w:pPr>
      <w:r>
        <w:t xml:space="preserve">每个段落表达一个完整的意思。</w:t>
      </w:r>
    </w:p>
    <w:p>
      <w:pPr>
        <w:numPr>
          <w:ilvl w:val="1"/>
          <w:numId w:val="1002"/>
        </w:numPr>
        <w:pStyle w:val="Compact"/>
      </w:pPr>
      <w:r>
        <w:t xml:space="preserve">补充信息可以放在第二层列表。</w:t>
      </w:r>
    </w:p>
    <w:p>
      <w:pPr>
        <w:numPr>
          <w:ilvl w:val="1"/>
          <w:numId w:val="1002"/>
        </w:numPr>
        <w:pStyle w:val="Compact"/>
      </w:pPr>
      <w:r>
        <w:t xml:space="preserve">同一层级保持一致的缩进。</w:t>
      </w:r>
    </w:p>
    <w:p>
      <w:pPr>
        <w:numPr>
          <w:ilvl w:val="0"/>
          <w:numId w:val="1001"/>
        </w:numPr>
        <w:pStyle w:val="Compact"/>
      </w:pPr>
      <w:r>
        <w:t xml:space="preserve">重要结论可使用</w:t>
      </w:r>
      <w:r>
        <w:rPr>
          <w:bCs/>
          <w:b/>
        </w:rPr>
        <w:t xml:space="preserve">粗体</w:t>
      </w:r>
      <w:r>
        <w:t xml:space="preserve">强调。</w:t>
      </w:r>
    </w:p>
    <w:bookmarkEnd w:id="20"/>
    <w:bookmarkStart w:id="21" w:name="执行步骤"/>
    <w:p>
      <w:pPr>
        <w:pStyle w:val="Heading3"/>
      </w:pPr>
      <w:r>
        <w:t xml:space="preserve">执行步骤</w:t>
      </w:r>
    </w:p>
    <w:p>
      <w:pPr>
        <w:numPr>
          <w:ilvl w:val="0"/>
          <w:numId w:val="1003"/>
        </w:numPr>
        <w:pStyle w:val="Compact"/>
      </w:pPr>
      <w:r>
        <w:t xml:space="preserve">准备文档内容。</w:t>
      </w:r>
    </w:p>
    <w:p>
      <w:pPr>
        <w:numPr>
          <w:ilvl w:val="0"/>
          <w:numId w:val="1003"/>
        </w:numPr>
        <w:pStyle w:val="Compact"/>
      </w:pPr>
      <w:r>
        <w:t xml:space="preserve">检查标题层级。</w:t>
      </w:r>
    </w:p>
    <w:p>
      <w:pPr>
        <w:numPr>
          <w:ilvl w:val="1"/>
          <w:numId w:val="1004"/>
        </w:numPr>
        <w:pStyle w:val="Compact"/>
      </w:pPr>
      <w:r>
        <w:t xml:space="preserve">确认一级标题代表章节。</w:t>
      </w:r>
    </w:p>
    <w:p>
      <w:pPr>
        <w:numPr>
          <w:ilvl w:val="1"/>
          <w:numId w:val="1004"/>
        </w:numPr>
        <w:pStyle w:val="Compact"/>
      </w:pPr>
      <w:r>
        <w:t xml:space="preserve">确认二级标题代表章节内的主题。</w:t>
      </w:r>
    </w:p>
    <w:p>
      <w:pPr>
        <w:numPr>
          <w:ilvl w:val="0"/>
          <w:numId w:val="1003"/>
        </w:numPr>
        <w:pStyle w:val="Compact"/>
      </w:pPr>
      <w:r>
        <w:t xml:space="preserve">导出并检查最终文档。</w:t>
      </w:r>
    </w:p>
    <w:p>
      <w:pPr>
        <w:pStyle w:val="FirstParagraph"/>
      </w:pPr>
      <w:r>
        <w:t xml:space="preserve">列表结束后，这段正文应恢复正常左边距和段落间距。</w:t>
      </w:r>
    </w:p>
    <w:bookmarkEnd w:id="21"/>
    <w:bookmarkEnd w:id="22"/>
    <w:bookmarkEnd w:id="23"/>
    <w:bookmarkStart w:id="30" w:name="信息记录"/>
    <w:p>
      <w:pPr>
        <w:pStyle w:val="Heading1"/>
      </w:pPr>
      <w:r>
        <w:t xml:space="preserve">信息记录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结构完整，语言清楚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格式检查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检查字体和段落层级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保留可编辑的原始文档</w:t>
            </w:r>
          </w:p>
        </w:tc>
      </w:tr>
    </w:tbl>
    <w:p>
      <w:pPr>
        <w:pStyle w:val="BlockText"/>
      </w:pPr>
      <w:r>
        <w:t xml:space="preserve">引用内容通过适度缩进与正文区分。中文引用保持正体，文字仍然使用黑色。</w:t>
      </w:r>
    </w:p>
    <w:bookmarkStart w:id="29" w:name="补充说明"/>
    <w:p>
      <w:pPr>
        <w:pStyle w:val="Heading2"/>
      </w:pPr>
      <w:r>
        <w:t xml:space="preserve">补充说明</w:t>
      </w:r>
    </w:p>
    <w:p>
      <w:pPr>
        <w:pStyle w:val="FirstParagraph"/>
      </w:pPr>
      <w:r>
        <w:t xml:space="preserve">链接保留可点击和下划线效果：</w:t>
      </w:r>
      <w:hyperlink r:id="rId24">
        <w:r>
          <w:rPr>
            <w:rStyle w:val="Hyperlink"/>
          </w:rPr>
          <w:t xml:space="preserve">Typora 导出说明</w:t>
        </w:r>
      </w:hyperlink>
      <w:r>
        <w:t xml:space="preserve">。脚注用于放置不影响正文阅读的补充信息。</w:t>
      </w:r>
      <w:r>
        <w:rPr>
          <w:rStyle w:val="FootnoteReference"/>
        </w:rPr>
        <w:footnoteReference w:id="25"/>
      </w:r>
    </w:p>
    <w:p>
      <w:pPr>
        <w:pStyle w:val="BodyText"/>
      </w:pPr>
      <w:r>
        <w:t xml:space="preserve">行内代码</w:t>
      </w:r>
      <w:r>
        <w:t xml:space="preserve"> </w:t>
      </w:r>
      <w:r>
        <w:rPr>
          <w:rStyle w:val="VerbatimChar"/>
        </w:rPr>
        <w:t xml:space="preserve">document_version</w:t>
      </w:r>
      <w:r>
        <w:t xml:space="preserve"> </w:t>
      </w:r>
      <w:r>
        <w:t xml:space="preserve">使用等宽字体。即使选择标准黑白样式，简单的命令也应该保留缩进和换行：</w:t>
      </w:r>
    </w:p>
    <w:p>
      <w:pPr>
        <w:pStyle w:val="SourceCode"/>
      </w:pPr>
      <w:r>
        <w:rPr>
          <w:rStyle w:val="VerbatimChar"/>
        </w:rPr>
        <w:t xml:space="preserve">document_version = 1</w:t>
      </w:r>
      <w:r>
        <w:br/>
      </w:r>
      <w:r>
        <w:rPr>
          <w:rStyle w:val="VerbatimChar"/>
        </w:rPr>
        <w:t xml:space="preserve">status = "ready"</w:t>
      </w:r>
    </w:p>
    <w:bookmarkStart w:id="28" w:name="四级标题示例"/>
    <w:p>
      <w:pPr>
        <w:pStyle w:val="Heading4"/>
      </w:pPr>
      <w:r>
        <w:t xml:space="preserve">四级标题示例</w:t>
      </w:r>
    </w:p>
    <w:p>
      <w:pPr>
        <w:pStyle w:val="FirstParagraph"/>
      </w:pPr>
      <w:r>
        <w:t xml:space="preserve">较深层级依然保持黑色、清晰的字号与字重。</w:t>
      </w:r>
    </w:p>
    <w:bookmarkStart w:id="27" w:name="五级标题示例"/>
    <w:p>
      <w:pPr>
        <w:pStyle w:val="Heading5"/>
      </w:pPr>
      <w:r>
        <w:t xml:space="preserve">五级标题示例</w:t>
      </w:r>
    </w:p>
    <w:p>
      <w:pPr>
        <w:pStyle w:val="FirstParagraph"/>
      </w:pPr>
      <w:r>
        <w:t xml:space="preserve">使用较深层级前，先确认内容确实需要这一层结构。</w:t>
      </w:r>
    </w:p>
    <w:bookmarkStart w:id="26" w:name="六级标题示例"/>
    <w:p>
      <w:pPr>
        <w:pStyle w:val="Heading6"/>
      </w:pPr>
      <w:r>
        <w:t xml:space="preserve">六级标题示例</w:t>
      </w:r>
    </w:p>
    <w:p>
      <w:pPr>
        <w:pStyle w:val="FirstParagraph"/>
      </w:pPr>
      <w:r>
        <w:t xml:space="preserve">全文的字体、标题、列表和表格应保持一致。</w:t>
      </w:r>
    </w:p>
    <w:bookmarkEnd w:id="26"/>
    <w:bookmarkEnd w:id="27"/>
    <w:bookmarkEnd w:id="28"/>
    <w:bookmarkEnd w:id="29"/>
    <w:bookmarkEnd w:id="30"/>
    <w:sectPr>
      <w:footerReference r:id="rId9" w:type="default"/>
      <w:pgSz w:h="16838" w:w="11906"/>
      <w:pgMar w:bottom="1247" w:footer="567" w:gutter="0" w:header="567" w:left="1247" w:right="1247" w:top="1247"/>
      <w:cols w:space="720"/>
      <w:docGrid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charset w:val="00"/>
    <w:family w:val="modern"/>
    <w:pitch w:val="fixed"/>
  </w:font>
  <w:font w:name="Microsoft YaHei">
    <w:charset w:val="86"/>
    <w:family w:val="swiss"/>
    <w:pitch w:val="variable"/>
  </w:font>
  <w:font w:name="SimSun">
    <w:charset w:val="86"/>
    <w:family w:val="roman"/>
    <w:pitch w:val="fixed"/>
  </w:font>
  <w:font w:name="SimHei">
    <w:charset w:val="86"/>
    <w:family w:val="swiss"/>
    <w:pitch w:val="fixed"/>
  </w:font>
</w:fonts>
</file>

<file path=word/footer-clear.xml><?xml version="1.0" encoding="utf-8"?>
<w:ftr xmlns:w="http://schemas.openxmlformats.org/wordprocessingml/2006/main">
  <w:p>
    <w:pPr>
      <w:pStyle w:val="Foo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脚注文字使用较小字号，颜色仍然为黑色。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</w:rPr>
    </w:rPrDefault>
    <w:pPrDefault/>
  </w:docDefaults>
  <w:latentStyles w:count="276" w:defLockedState="0" w:defQFormat="0" w:defSemiHidden="0" w:defUIPriority="0" w:defUnhideWhenUsed="0"/>
  <w:style w:default="1" w:styleId="Normal" w:type="paragraph">
    <w:name w:val="Normal"/>
    <w:next w:val="BodyText"/>
    <w:qFormat/>
    <w:pPr>
      <w:keepNext w:val="0"/>
      <w:keepLines w:val="0"/>
      <w:widowControl/>
      <w:wordWrap w:val="1"/>
      <w:snapToGrid w:val="0"/>
      <w:spacing w:after="120" w:before="0" w:line="360" w:lineRule="atLeast"/>
      <w:jc w:val="left"/>
    </w:pPr>
    <w:rPr>
      <w:rFonts w:ascii="Times New Roman" w:cs="Times New Roman" w:eastAsia="SimSun" w:hAnsi="Times New Roman"/>
      <w:color w:val="000000"/>
      <w:sz w:val="24"/>
      <w:szCs w:val="24"/>
      <w:lang w:eastAsia="zh-CN" w:val="zh-CN"/>
    </w:rPr>
  </w:style>
  <w:style w:styleId="BodyText" w:type="paragraph">
    <w:name w:val="Body Text"/>
    <w:basedOn w:val="Normal"/>
    <w:next w:val="BodyText"/>
    <w:qFormat/>
    <w:pPr>
      <w:spacing w:after="140" w:before="0" w:line="360" w:lineRule="atLeast"/>
      <w:ind w:firstLine="0"/>
    </w:pPr>
  </w:style>
  <w:style w:styleId="FirstParagraph" w:type="paragraph">
    <w:name w:val="First Paragraph"/>
    <w:basedOn w:val="Normal"/>
    <w:next w:val="BodyText"/>
    <w:qFormat/>
    <w:pPr>
      <w:spacing w:after="140" w:before="0" w:line="360" w:lineRule="atLeast"/>
      <w:ind w:firstLine="0"/>
    </w:pPr>
  </w:style>
  <w:style w:styleId="Compact" w:type="paragraph">
    <w:name w:val="Compact"/>
    <w:basedOn w:val="Normal"/>
    <w:next w:val="BodyText"/>
    <w:qFormat/>
    <w:pPr>
      <w:spacing w:after="60" w:before="0" w:line="300" w:lineRule="atLeast"/>
    </w:pPr>
  </w:style>
  <w:style w:styleId="Title" w:type="paragraph">
    <w:name w:val="Title"/>
    <w:basedOn w:val="Normal"/>
    <w:next w:val="BodyText"/>
    <w:qFormat/>
    <w:pPr>
      <w:keepNext/>
      <w:keepLines/>
      <w:spacing w:after="180" w:before="0" w:line="288" w:lineRule="atLeast"/>
    </w:pPr>
    <w:rPr>
      <w:rFonts w:ascii="Times New Roman" w:cs="Times New Roman" w:eastAsia="SimHei" w:hAnsi="Times New Roman"/>
      <w:b/>
      <w:bCs/>
      <w:color w:val="000000"/>
      <w:sz w:val="44"/>
      <w:szCs w:val="44"/>
    </w:rPr>
  </w:style>
  <w:style w:styleId="Subtitle" w:type="paragraph">
    <w:name w:val="Subtitle"/>
    <w:basedOn w:val="Normal"/>
    <w:next w:val="BodyText"/>
    <w:qFormat/>
    <w:pPr>
      <w:keepNext/>
      <w:spacing w:after="220" w:before="0" w:line="300" w:lineRule="atLeast"/>
    </w:pPr>
    <w:rPr>
      <w:color w:val="000000"/>
      <w:sz w:val="24"/>
      <w:szCs w:val="24"/>
    </w:rPr>
  </w:style>
  <w:style w:styleId="Author" w:type="paragraph">
    <w:name w:val="Author"/>
    <w:basedOn w:val="Normal"/>
    <w:next w:val="BodyText"/>
    <w:qFormat/>
    <w:pPr>
      <w:keepNext/>
      <w:spacing w:after="40" w:before="0" w:line="276" w:lineRule="atLeast"/>
    </w:pPr>
    <w:rPr>
      <w:color w:val="000000"/>
      <w:sz w:val="19"/>
      <w:szCs w:val="19"/>
    </w:rPr>
  </w:style>
  <w:style w:styleId="Date" w:type="paragraph">
    <w:name w:val="Date"/>
    <w:basedOn w:val="Normal"/>
    <w:next w:val="BodyText"/>
    <w:qFormat/>
    <w:pPr>
      <w:spacing w:after="280" w:before="0" w:line="276" w:lineRule="atLeast"/>
    </w:pPr>
    <w:rPr>
      <w:color w:val="000000"/>
      <w:sz w:val="18"/>
      <w:szCs w:val="18"/>
    </w:rPr>
  </w:style>
  <w:style w:styleId="Abstract" w:type="paragraph">
    <w:name w:val="Abstract"/>
    <w:basedOn w:val="Normal"/>
    <w:next w:val="BodyText"/>
    <w:qFormat/>
    <w:pPr>
      <w:spacing w:after="180" w:before="0" w:line="360" w:lineRule="atLeast"/>
    </w:pPr>
    <w:rPr>
      <w:color w:val="000000"/>
    </w:rPr>
  </w:style>
  <w:style w:styleId="Bibliography" w:type="paragraph">
    <w:name w:val="Bibliography"/>
    <w:basedOn w:val="Normal"/>
    <w:next w:val="BodyText"/>
    <w:qFormat/>
    <w:pPr>
      <w:spacing w:after="100" w:before="0" w:line="300" w:lineRule="atLeast"/>
      <w:ind w:hanging="300" w:left="300"/>
    </w:pPr>
    <w:rPr>
      <w:sz w:val="20"/>
      <w:szCs w:val="20"/>
    </w:rPr>
  </w:style>
  <w:style w:styleId="Heading1" w:type="paragraph">
    <w:name w:val="Heading 1"/>
    <w:basedOn w:val="Normal"/>
    <w:next w:val="BodyText"/>
    <w:qFormat/>
    <w:pPr>
      <w:keepNext/>
      <w:keepLines/>
      <w:spacing w:after="140" w:before="360" w:line="288" w:lineRule="atLeast"/>
      <w:outlineLvl w:val="0"/>
    </w:pPr>
    <w:rPr>
      <w:rFonts w:ascii="Times New Roman" w:cs="Times New Roman" w:eastAsia="SimHei" w:hAnsi="Times New Roman"/>
      <w:b/>
      <w:bCs/>
      <w:i w:val="0"/>
      <w:color w:val="000000"/>
      <w:sz w:val="36"/>
      <w:szCs w:val="36"/>
    </w:rPr>
  </w:style>
  <w:style w:styleId="Heading2" w:type="paragraph">
    <w:name w:val="Heading 2"/>
    <w:basedOn w:val="Normal"/>
    <w:next w:val="BodyText"/>
    <w:qFormat/>
    <w:pPr>
      <w:keepNext/>
      <w:keepLines/>
      <w:spacing w:after="140" w:before="360" w:line="288" w:lineRule="atLeast"/>
      <w:outlineLvl w:val="1"/>
    </w:pPr>
    <w:rPr>
      <w:rFonts w:ascii="Times New Roman" w:cs="Times New Roman" w:eastAsia="SimHei" w:hAnsi="Times New Roman"/>
      <w:b/>
      <w:bCs/>
      <w:i w:val="0"/>
      <w:color w:val="000000"/>
      <w:sz w:val="29"/>
      <w:szCs w:val="29"/>
    </w:rPr>
  </w:style>
  <w:style w:styleId="Heading3" w:type="paragraph">
    <w:name w:val="Heading 3"/>
    <w:basedOn w:val="Normal"/>
    <w:next w:val="BodyText"/>
    <w:qFormat/>
    <w:pPr>
      <w:keepNext/>
      <w:keepLines/>
      <w:spacing w:after="140" w:before="240" w:line="288" w:lineRule="atLeast"/>
      <w:outlineLvl w:val="2"/>
    </w:pPr>
    <w:rPr>
      <w:rFonts w:ascii="Times New Roman" w:cs="Times New Roman" w:eastAsia="SimHei" w:hAnsi="Times New Roman"/>
      <w:b/>
      <w:bCs/>
      <w:i w:val="0"/>
      <w:color w:val="000000"/>
      <w:sz w:val="25"/>
      <w:szCs w:val="25"/>
    </w:rPr>
  </w:style>
  <w:style w:styleId="Heading4" w:type="paragraph">
    <w:name w:val="Heading 4"/>
    <w:basedOn w:val="Normal"/>
    <w:next w:val="BodyText"/>
    <w:qFormat/>
    <w:pPr>
      <w:keepNext/>
      <w:keepLines/>
      <w:spacing w:after="140" w:before="240" w:line="288" w:lineRule="atLeast"/>
      <w:outlineLvl w:val="3"/>
    </w:pPr>
    <w:rPr>
      <w:rFonts w:ascii="Times New Roman" w:cs="Times New Roman" w:eastAsia="SimHei" w:hAnsi="Times New Roman"/>
      <w:b/>
      <w:bCs/>
      <w:i w:val="0"/>
      <w:color w:val="000000"/>
      <w:sz w:val="23"/>
      <w:szCs w:val="23"/>
    </w:rPr>
  </w:style>
  <w:style w:styleId="Heading5" w:type="paragraph">
    <w:name w:val="Heading 5"/>
    <w:basedOn w:val="Normal"/>
    <w:next w:val="BodyText"/>
    <w:qFormat/>
    <w:pPr>
      <w:keepNext/>
      <w:keepLines/>
      <w:spacing w:after="140" w:before="240" w:line="288" w:lineRule="atLeast"/>
      <w:outlineLvl w:val="4"/>
    </w:pPr>
    <w:rPr>
      <w:rFonts w:ascii="Times New Roman" w:cs="Times New Roman" w:eastAsia="SimHei" w:hAnsi="Times New Roman"/>
      <w:b/>
      <w:bCs/>
      <w:i w:val="0"/>
      <w:color w:val="000000"/>
      <w:sz w:val="22"/>
      <w:szCs w:val="22"/>
    </w:rPr>
  </w:style>
  <w:style w:styleId="Heading6" w:type="paragraph">
    <w:name w:val="Heading 6"/>
    <w:basedOn w:val="Normal"/>
    <w:next w:val="BodyText"/>
    <w:qFormat/>
    <w:pPr>
      <w:keepNext/>
      <w:keepLines/>
      <w:spacing w:after="140" w:before="240" w:line="288" w:lineRule="atLeast"/>
      <w:outlineLvl w:val="5"/>
    </w:pPr>
    <w:rPr>
      <w:rFonts w:ascii="Times New Roman" w:cs="Times New Roman" w:eastAsia="SimHei" w:hAnsi="Times New Roman"/>
      <w:b/>
      <w:bCs/>
      <w:i w:val="0"/>
      <w:color w:val="000000"/>
      <w:sz w:val="22"/>
      <w:szCs w:val="22"/>
    </w:rPr>
  </w:style>
  <w:style w:styleId="Heading7" w:type="paragraph">
    <w:name w:val="Heading 7"/>
    <w:basedOn w:val="Normal"/>
    <w:next w:val="BodyText"/>
    <w:qFormat/>
    <w:pPr>
      <w:keepNext/>
      <w:keepLines/>
      <w:spacing w:after="140" w:before="240" w:line="288" w:lineRule="atLeast"/>
      <w:outlineLvl w:val="6"/>
    </w:pPr>
    <w:rPr>
      <w:rFonts w:ascii="Times New Roman" w:cs="Times New Roman" w:eastAsia="SimHei" w:hAnsi="Times New Roman"/>
      <w:b/>
      <w:bCs/>
      <w:i w:val="0"/>
      <w:color w:val="000000"/>
      <w:sz w:val="22"/>
      <w:szCs w:val="22"/>
    </w:rPr>
  </w:style>
  <w:style w:styleId="Heading8" w:type="paragraph">
    <w:name w:val="Heading 8"/>
    <w:basedOn w:val="Normal"/>
    <w:next w:val="BodyText"/>
    <w:qFormat/>
    <w:pPr>
      <w:keepNext/>
      <w:keepLines/>
      <w:spacing w:after="140" w:before="240" w:line="288" w:lineRule="atLeast"/>
      <w:outlineLvl w:val="7"/>
    </w:pPr>
    <w:rPr>
      <w:rFonts w:ascii="Times New Roman" w:cs="Times New Roman" w:eastAsia="SimHei" w:hAnsi="Times New Roman"/>
      <w:b/>
      <w:bCs/>
      <w:i w:val="0"/>
      <w:color w:val="000000"/>
      <w:sz w:val="22"/>
      <w:szCs w:val="22"/>
    </w:rPr>
  </w:style>
  <w:style w:styleId="Heading9" w:type="paragraph">
    <w:name w:val="Heading 9"/>
    <w:basedOn w:val="Normal"/>
    <w:next w:val="BodyText"/>
    <w:qFormat/>
    <w:pPr>
      <w:keepNext/>
      <w:keepLines/>
      <w:spacing w:after="140" w:before="240" w:line="288" w:lineRule="atLeast"/>
      <w:outlineLvl w:val="8"/>
    </w:pPr>
    <w:rPr>
      <w:rFonts w:ascii="Times New Roman" w:cs="Times New Roman" w:eastAsia="SimHei" w:hAnsi="Times New Roman"/>
      <w:b/>
      <w:bCs/>
      <w:i w:val="0"/>
      <w:color w:val="000000"/>
      <w:sz w:val="22"/>
      <w:szCs w:val="22"/>
    </w:rPr>
  </w:style>
  <w:style w:styleId="BlockText" w:type="paragraph">
    <w:name w:val="Block Text"/>
    <w:basedOn w:val="Normal"/>
    <w:next w:val="BodyText"/>
    <w:qFormat/>
    <w:pPr>
      <w:spacing w:after="160" w:before="120" w:line="312" w:lineRule="atLeast"/>
      <w:ind w:firstLine="0" w:left="280" w:right="140"/>
    </w:pPr>
    <w:rPr>
      <w:i w:val="0"/>
      <w:iCs w:val="0"/>
      <w:color w:val="000000"/>
    </w:rPr>
  </w:style>
  <w:style w:styleId="FootnoteText" w:type="paragraph">
    <w:name w:val="Footnote Text"/>
    <w:basedOn w:val="Normal"/>
    <w:next w:val="BodyText"/>
    <w:qFormat/>
    <w:pPr>
      <w:spacing w:after="60" w:before="0" w:line="288" w:lineRule="atLeast"/>
    </w:pPr>
    <w:rPr>
      <w:color w:val="000000"/>
      <w:sz w:val="18"/>
      <w:szCs w:val="18"/>
    </w:rPr>
  </w:style>
  <w:style w:default="1" w:styleId="DefaultParagraphFont" w:type="character">
    <w:name w:val="Default Paragraph Font"/>
    <w:semiHidden/>
    <w:unhideWhenUsed/>
  </w:style>
  <w:style w:styleId="Table" w:type="table">
    <w:name w:val="Table"/>
    <w:qFormat/>
    <w:pPr>
      <w:spacing w:after="0" w:before="0" w:line="288" w:lineRule="atLeast"/>
    </w:pPr>
    <w:rPr>
      <w:rFonts w:ascii="Times New Roman" w:cs="Times New Roman" w:eastAsia="SimSun" w:hAnsi="Times New Roman"/>
      <w:color w:val="000000"/>
      <w:sz w:val="20"/>
      <w:szCs w:val="20"/>
    </w:rPr>
    <w:tblPr>
      <w:tblStyleRowBandSize w:val="1"/>
      <w:tblBorders>
        <w:top w:color="B7B7B7" w:sz="4" w:val="single"/>
        <w:left w:color="B7B7B7" w:sz="4" w:val="single"/>
        <w:bottom w:color="B7B7B7" w:sz="4" w:val="single"/>
        <w:right w:color="B7B7B7" w:sz="4" w:val="single"/>
        <w:insideH w:color="B7B7B7" w:sz="4" w:val="single"/>
        <w:insideV w:color="B7B7B7" w:sz="4" w:val="single"/>
      </w:tblBorders>
      <w:tblCellMar>
        <w:top w:type="dxa" w:w="100"/>
        <w:left w:type="dxa" w:w="140"/>
        <w:bottom w:type="dxa" w:w="100"/>
        <w:right w:type="dxa" w:w="140"/>
      </w:tblCellMar>
    </w:tblPr>
    <w:trPr>
      <w:cantSplit/>
    </w:trPr>
    <w:tcPr>
      <w:vAlign w:val="center"/>
    </w:tcPr>
    <w:tblStylePr w:type="firstRow">
      <w:rPr>
        <w:b/>
        <w:bCs/>
        <w:color w:val="000000"/>
      </w:rPr>
      <w:tcPr>
        <w:shd w:fill="F2F2F2" w:val="clear"/>
      </w:tcPr>
    </w:tblStylePr>
    <w:tblStylePr w:type="band1Horz">
      <w:tcPr>
        <w:shd w:fill="FFFFFF" w:val="clear"/>
      </w:tcPr>
    </w:tblStylePr>
  </w:style>
  <w:style w:styleId="DefinitionTerm" w:type="paragraph">
    <w:name w:val="Definition Term"/>
    <w:basedOn w:val="Normal"/>
    <w:next w:val="BodyText"/>
    <w:qFormat/>
    <w:pPr>
      <w:keepNext/>
      <w:spacing w:after="60" w:before="120" w:line="360" w:lineRule="atLeast"/>
    </w:pPr>
    <w:rPr>
      <w:b/>
      <w:bCs/>
    </w:rPr>
  </w:style>
  <w:style w:styleId="Definition" w:type="paragraph">
    <w:name w:val="Definition"/>
    <w:basedOn w:val="Normal"/>
    <w:next w:val="BodyText"/>
    <w:qFormat/>
    <w:pPr>
      <w:spacing w:after="140" w:before="0" w:line="360" w:lineRule="atLeast"/>
      <w:ind w:left="360"/>
    </w:pPr>
  </w:style>
  <w:style w:styleId="Caption" w:type="paragraph">
    <w:name w:val="Caption"/>
    <w:basedOn w:val="Normal"/>
    <w:next w:val="BodyText"/>
    <w:qFormat/>
    <w:pPr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TableCaption" w:type="paragraph">
    <w:name w:val="Table Caption"/>
    <w:basedOn w:val="Normal"/>
    <w:next w:val="BodyText"/>
    <w:qFormat/>
    <w:pPr>
      <w:keepNext/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ImageCaption" w:type="paragraph">
    <w:name w:val="Image Caption"/>
    <w:basedOn w:val="Normal"/>
    <w:next w:val="BodyText"/>
    <w:qFormat/>
    <w:pPr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Figure" w:type="paragraph">
    <w:name w:val="Figure"/>
    <w:basedOn w:val="Normal"/>
    <w:next w:val="BodyText"/>
    <w:qFormat/>
    <w:pPr>
      <w:spacing w:after="100" w:before="160" w:line="360" w:lineRule="atLeast"/>
      <w:jc w:val="center"/>
    </w:pPr>
  </w:style>
  <w:style w:styleId="CaptionedFigure" w:type="paragraph">
    <w:name w:val="Captioned Figure"/>
    <w:basedOn w:val="Normal"/>
    <w:next w:val="BodyText"/>
    <w:qFormat/>
    <w:pPr>
      <w:keepNext/>
      <w:spacing w:after="100" w:before="160" w:line="360" w:lineRule="atLeast"/>
      <w:jc w:val="center"/>
    </w:pPr>
  </w:style>
  <w:style w:styleId="BodyTextChar" w:type="character">
    <w:name w:val="Body Text Char"/>
    <w:basedOn w:val="DefaultParagraphFont"/>
    <w:qFormat/>
    <w:rPr>
      <w:rFonts w:ascii="Times New Roman" w:cs="Times New Roman" w:eastAsia="SimSun" w:hAnsi="Times New Roman"/>
    </w:rPr>
  </w:style>
  <w:style w:styleId="VerbatimChar" w:type="character">
    <w:name w:val="Verbatim Char"/>
    <w:basedOn w:val="DefaultParagraphFont"/>
    <w:qFormat/>
    <w:rPr>
      <w:rFonts w:ascii="Consolas" w:cs="Consolas" w:eastAsia="Microsoft YaHei" w:hAnsi="Consolas" w:hint="default"/>
      <w:noProof/>
      <w:sz w:val="19"/>
      <w:szCs w:val="19"/>
      <w:lang w:eastAsia="zh-CN" w:val="zh-CN"/>
    </w:rPr>
  </w:style>
  <w:style w:styleId="SectionNumber" w:type="character">
    <w:name w:val="Section Number"/>
    <w:basedOn w:val="DefaultParagraphFont"/>
    <w:qFormat/>
    <w:rPr>
      <w:color w:val="000000"/>
    </w:rPr>
  </w:style>
  <w:style w:styleId="FootnoteReference" w:type="character">
    <w:name w:val="Footnote Reference"/>
    <w:basedOn w:val="DefaultParagraphFont"/>
    <w:qFormat/>
    <w:rPr>
      <w:color w:val="000000"/>
      <w:vertAlign w:val="superscript"/>
    </w:rPr>
  </w:style>
  <w:style w:styleId="Hyperlink" w:type="character">
    <w:name w:val="Hyperlink"/>
    <w:basedOn w:val="DefaultParagraphFont"/>
    <w:qFormat/>
    <w:rPr>
      <w:color w:val="000000"/>
      <w:u w:val="single"/>
    </w:rPr>
  </w:style>
  <w:style w:styleId="TOCHeading" w:type="paragraph">
    <w:name w:val="TOC Heading"/>
    <w:basedOn w:val="Normal"/>
    <w:next w:val="BodyText"/>
    <w:qFormat/>
    <w:pPr>
      <w:keepNext/>
      <w:spacing w:after="120" w:before="200" w:line="360" w:lineRule="atLeast"/>
    </w:pPr>
    <w:rPr>
      <w:b/>
      <w:bCs/>
      <w:color w:val="000000"/>
      <w:sz w:val="26"/>
      <w:szCs w:val="26"/>
    </w:rPr>
  </w:style>
  <w:style w:styleId="SourceCode" w:type="paragraph">
    <w:name w:val="Source Code"/>
    <w:basedOn w:val="Normal"/>
    <w:next w:val="BodyText"/>
    <w:qFormat/>
    <w:pPr>
      <w:keepNext w:val="0"/>
      <w:keepLines w:val="0"/>
      <w:widowControl/>
      <w:pBdr>
        <w:top w:color="B7B7B7" w:space="7" w:sz="4" w:val="single"/>
        <w:left w:color="B7B7B7" w:space="7" w:sz="4" w:val="single"/>
        <w:bottom w:color="B7B7B7" w:space="7" w:sz="4" w:val="single"/>
        <w:right w:color="B7B7B7" w:space="7" w:sz="4" w:val="single"/>
      </w:pBdr>
      <w:shd w:fill="F2F2F2" w:val="clear"/>
      <w:wordWrap w:val="0"/>
      <w:autoSpaceDE w:val="0"/>
      <w:autoSpaceDN w:val="0"/>
      <w:snapToGrid w:val="0"/>
      <w:spacing w:after="180" w:before="160" w:line="280" w:lineRule="atLeast"/>
      <w:ind w:firstLine="0" w:left="160" w:right="160"/>
    </w:pPr>
    <w:rPr>
      <w:rFonts w:ascii="Consolas" w:cs="Consolas" w:eastAsia="Microsoft YaHei" w:hAnsi="Consolas" w:hint="default"/>
      <w:noProof/>
      <w:color w:val="000000"/>
      <w:sz w:val="19"/>
      <w:szCs w:val="19"/>
      <w:lang w:eastAsia="zh-CN" w:val="zh-CN"/>
    </w:rPr>
  </w:style>
  <w:style w:styleId="AlertTok" w:type="character">
    <w:name w:val="Alert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000000"/>
      <w:shd w:fill="auto" w:val="clear"/>
    </w:rPr>
  </w:style>
  <w:style w:styleId="AnnotationTok" w:type="character">
    <w:name w:val="Annot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AttributeTok" w:type="character">
    <w:name w:val="Attribut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BaseNTok" w:type="character">
    <w:name w:val="Base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BuiltInTok" w:type="character">
    <w:name w:val="BuiltI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CharTok" w:type="character">
    <w:name w:val="Ch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CommentTok" w:type="character">
    <w:name w:val="Commen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CommentVarTok" w:type="character">
    <w:name w:val="CommentV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ConstantTok" w:type="character">
    <w:name w:val="Constan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ControlFlowTok" w:type="character">
    <w:name w:val="ControlFlow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000000"/>
      <w:shd w:fill="auto" w:val="clear"/>
    </w:rPr>
  </w:style>
  <w:style w:styleId="DataTypeTok" w:type="character">
    <w:name w:val="DataTyp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DecValTok" w:type="character">
    <w:name w:val="DecVal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DocumentationTok" w:type="character">
    <w:name w:val="Document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ErrorTok" w:type="character">
    <w:name w:val="Error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000000"/>
      <w:shd w:fill="auto" w:val="clear"/>
    </w:rPr>
  </w:style>
  <w:style w:styleId="ExtensionTok" w:type="character">
    <w:name w:val="Extens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FloatTok" w:type="character">
    <w:name w:val="Floa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FunctionTok" w:type="character">
    <w:name w:val="Func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ImportTok" w:type="character">
    <w:name w:val="Impor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InformationTok" w:type="character">
    <w:name w:val="Inform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KeywordTok" w:type="character">
    <w:name w:val="Keyword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000000"/>
      <w:shd w:fill="auto" w:val="clear"/>
    </w:rPr>
  </w:style>
  <w:style w:styleId="NormalTok" w:type="character">
    <w:name w:val="Normal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OperatorTok" w:type="character">
    <w:name w:val="Operato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OtherTok" w:type="character">
    <w:name w:val="Othe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PreprocessorTok" w:type="character">
    <w:name w:val="Preprocesso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SpecialCharTok" w:type="character">
    <w:name w:val="SpecialCh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SpecialStringTok" w:type="character">
    <w:name w:val="Special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StringTok" w:type="character">
    <w:name w:val="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VariableTok" w:type="character">
    <w:name w:val="Variabl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VerbatimStringTok" w:type="character">
    <w:name w:val="Verbatim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WarningTok" w:type="character">
    <w:name w:val="Warn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FootnoteBlockText" w:type="paragraph">
    <w:name w:val="Footnote Block Text"/>
    <w:basedOn w:val="BlockText"/>
    <w:next w:val="BodyText"/>
    <w:qFormat/>
    <w:rPr>
      <w:sz w:val="18"/>
      <w:szCs w:val="18"/>
    </w:rPr>
  </w:style>
  <w:style w:styleId="AbstractTitle" w:type="paragraph">
    <w:name w:val="Abstract Title"/>
    <w:basedOn w:val="Normal"/>
    <w:next w:val="BodyText"/>
    <w:qFormat/>
    <w:pPr>
      <w:keepNext/>
      <w:spacing w:after="120" w:before="200" w:line="360" w:lineRule="atLeast"/>
    </w:pPr>
    <w:rPr>
      <w:b/>
      <w:bCs/>
      <w:color w:val="000000"/>
      <w:sz w:val="26"/>
      <w:szCs w:val="26"/>
    </w:rPr>
  </w:style>
  <w:style w:styleId="TOC1" w:type="paragraph">
    <w:name w:val="toc 1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0"/>
    </w:pPr>
    <w:rPr>
      <w:b/>
      <w:color w:val="000000"/>
      <w:sz w:val="20"/>
      <w:szCs w:val="20"/>
    </w:rPr>
  </w:style>
  <w:style w:styleId="TOC2" w:type="paragraph">
    <w:name w:val="toc 2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240"/>
    </w:pPr>
    <w:rPr>
      <w:color w:val="000000"/>
      <w:sz w:val="20"/>
      <w:szCs w:val="20"/>
    </w:rPr>
  </w:style>
  <w:style w:styleId="TOC3" w:type="paragraph">
    <w:name w:val="toc 3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480"/>
    </w:pPr>
    <w:rPr>
      <w:color w:val="000000"/>
      <w:sz w:val="20"/>
      <w:szCs w:val="20"/>
    </w:rPr>
  </w:style>
  <w:style w:styleId="TOC4" w:type="paragraph">
    <w:name w:val="toc 4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720"/>
    </w:pPr>
    <w:rPr>
      <w:color w:val="000000"/>
      <w:sz w:val="20"/>
      <w:szCs w:val="20"/>
    </w:rPr>
  </w:style>
  <w:style w:styleId="TOC5" w:type="paragraph">
    <w:name w:val="toc 5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960"/>
    </w:pPr>
    <w:rPr>
      <w:color w:val="000000"/>
      <w:sz w:val="20"/>
      <w:szCs w:val="20"/>
    </w:rPr>
  </w:style>
  <w:style w:styleId="TOC6" w:type="paragraph">
    <w:name w:val="toc 6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200"/>
    </w:pPr>
    <w:rPr>
      <w:color w:val="000000"/>
      <w:sz w:val="20"/>
      <w:szCs w:val="20"/>
    </w:rPr>
  </w:style>
  <w:style w:styleId="TOC7" w:type="paragraph">
    <w:name w:val="toc 7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440"/>
    </w:pPr>
    <w:rPr>
      <w:color w:val="000000"/>
      <w:sz w:val="20"/>
      <w:szCs w:val="20"/>
    </w:rPr>
  </w:style>
  <w:style w:styleId="TOC8" w:type="paragraph">
    <w:name w:val="toc 8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680"/>
    </w:pPr>
    <w:rPr>
      <w:color w:val="000000"/>
      <w:sz w:val="20"/>
      <w:szCs w:val="20"/>
    </w:rPr>
  </w:style>
  <w:style w:styleId="TOC9" w:type="paragraph">
    <w:name w:val="toc 9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920"/>
    </w:pPr>
    <w:rPr>
      <w:color w:val="000000"/>
      <w:sz w:val="20"/>
      <w:szCs w:val="20"/>
    </w:rPr>
  </w:style>
  <w:style w:styleId="Header" w:type="paragraph">
    <w:name w:val="header"/>
    <w:basedOn w:val="Normal"/>
    <w:next w:val="BodyText"/>
    <w:qFormat/>
    <w:pPr>
      <w:spacing w:after="0" w:before="0" w:line="240" w:lineRule="atLeast"/>
    </w:pPr>
    <w:rPr>
      <w:color w:val="000000"/>
      <w:sz w:val="17"/>
      <w:szCs w:val="17"/>
    </w:rPr>
  </w:style>
  <w:style w:styleId="Footer" w:type="paragraph">
    <w:name w:val="footer"/>
    <w:basedOn w:val="Normal"/>
    <w:next w:val="BodyText"/>
    <w:qFormat/>
    <w:pPr>
      <w:spacing w:after="0" w:before="0" w:line="240" w:lineRule="atLeast"/>
      <w:jc w:val="right"/>
    </w:pPr>
    <w:rPr>
      <w:color w:val="000000"/>
      <w:sz w:val="17"/>
      <w:szCs w:val="17"/>
    </w:rPr>
  </w:style>
  <w:style w:type="character" w:customStyle="1" w:styleId="RegionMarkerTok">
    <w:name w:val="RegionMarker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-clear.xml" Type="http://schemas.openxmlformats.org/officeDocument/2006/relationships/footer" /><Relationship Type="http://schemas.openxmlformats.org/officeDocument/2006/relationships/hyperlink" Id="rId24" Target="https://support.typora.io/Ex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support.typora.io/Ex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项目文档编写规范</dc:title>
  <dc:creator>文档示例</dc:creator>
  <dc:language>zh-CN</dc:language>
  <cp:keywords/>
  <dcterms:created xsi:type="dcterms:W3CDTF">2026-09-14T15:23:30Z</dcterms:created>
  <dcterms:modified xsi:type="dcterms:W3CDTF">2026-09-14T15:23:30Z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9 月</vt:lpwstr>
  </property>
  <property fmtid="{D5CDD505-2E9C-101B-9397-08002B2CF9AE}" pid="3" name="subtitle">
    <vt:lpwstr>标准黑白样式示例</vt:lpwstr>
  </property>
</Properties>
</file>