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eastAsia="ＭＳ Ｐゴシック"/>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どこの </w:t>
      </w: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ascii="ＭＳ Ｐゴシック" w:hAnsi="ＭＳ Ｐゴシック" w:cs="MS PGothic" w:eastAsia="ＭＳ Ｐゴシック"/>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テキストエディタで</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の記述をたくさん書いたものを、基本的に「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」という名前で保存する。基本的に保存をする際は文字コード</w:t>
      </w:r>
      <w:r>
        <w:rPr>
          <w:rFonts w:eastAsia="ＭＳ Ｐゴシック" w:cs="MS PGothic" w:ascii="ＭＳ Ｐゴシック" w:hAnsi="ＭＳ Ｐゴシック"/>
          <w:sz w:val="24"/>
          <w:szCs w:val="24"/>
        </w:rPr>
        <w:t>UTF-8</w:t>
      </w:r>
      <w:r>
        <w:rPr>
          <w:rFonts w:ascii="ＭＳ Ｐゴシック" w:hAnsi="ＭＳ Ｐゴシック" w:cs="MS PGothic" w:eastAsia="ＭＳ Ｐゴシック"/>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eastAsia="ＭＳ Ｐゴシック" w:ascii="ＭＳ Ｐゴシック" w:hAnsi="ＭＳ Ｐゴシック"/>
          <w:sz w:val="24"/>
          <w:szCs w:val="24"/>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ページにスタイルシートを適用するには、先ほど保存したファイルを</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もちろん、</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w:t>
      </w:r>
      <w:r>
        <w:rPr>
          <w:rFonts w:eastAsia="ＭＳ Ｐゴシック" w:ascii="ＭＳ Ｐゴシック" w:hAnsi="ＭＳ Ｐゴシック"/>
          <w:sz w:val="24"/>
          <w:szCs w:val="24"/>
        </w:rPr>
        <w:t>.css</w:t>
      </w:r>
      <w:r>
        <w:rPr>
          <w:rFonts w:ascii="ＭＳ Ｐゴシック" w:hAnsi="ＭＳ Ｐゴシック" w:eastAsia="ＭＳ Ｐゴシック"/>
          <w:sz w:val="24"/>
          <w:szCs w:val="24"/>
        </w:rPr>
        <w:t>ファイルを呼び出すには、</w:t>
      </w: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タグの配下で</w:t>
      </w: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href</w:t>
      </w:r>
      <w:r>
        <w:rPr>
          <w:rFonts w:ascii="ＭＳ Ｐゴシック" w:hAnsi="ＭＳ Ｐゴシック" w:cs="MS PGothic" w:eastAsia="ＭＳ Ｐゴシック"/>
          <w:sz w:val="24"/>
          <w:szCs w:val="24"/>
        </w:rPr>
        <w:t>属性には、呼び出したいスタイルシートへのパスを指定します。「</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」とは、「現在のフォルダ配下の</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フォルダの、またその下の</w:t>
      </w:r>
      <w:r>
        <w:rPr>
          <w:rFonts w:eastAsia="ＭＳ Ｐゴシック" w:cs="MS PGothic" w:ascii="ＭＳ Ｐゴシック" w:hAnsi="ＭＳ Ｐゴシック"/>
          <w:sz w:val="24"/>
          <w:szCs w:val="24"/>
        </w:rPr>
        <w:t>main.css</w:t>
      </w:r>
      <w:r>
        <w:rPr>
          <w:rFonts w:ascii="ＭＳ Ｐゴシック" w:hAnsi="ＭＳ Ｐゴシック" w:cs="MS PGothic" w:eastAsia="ＭＳ Ｐゴシック"/>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」の部分は、</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1.htm</w:t>
      </w:r>
      <w:r>
        <w:rPr>
          <w:rFonts w:ascii="ＭＳ Ｐゴシック" w:hAnsi="ＭＳ Ｐゴシック" w:cs="MS PGothic" w:eastAsia="ＭＳ Ｐゴシック"/>
          <w:sz w:val="24"/>
          <w:szCs w:val="24"/>
        </w:rPr>
        <w:t>ｌタグで指定する場合、</w:t>
      </w:r>
      <w:r>
        <w:rPr>
          <w:rFonts w:eastAsia="ＭＳ Ｐゴシック" w:cs="MS PGothic" w:ascii="ＭＳ Ｐゴシック" w:hAnsi="ＭＳ Ｐゴシック"/>
          <w:sz w:val="24"/>
          <w:szCs w:val="24"/>
        </w:rPr>
        <w:t>2.id</w:t>
      </w:r>
      <w:r>
        <w:rPr>
          <w:rFonts w:ascii="ＭＳ Ｐゴシック" w:hAnsi="ＭＳ Ｐゴシック" w:cs="MS PGothic" w:eastAsia="ＭＳ Ｐゴシック"/>
          <w:sz w:val="24"/>
          <w:szCs w:val="24"/>
        </w:rPr>
        <w:t>値で指定する場合と</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クラス名で指定、の</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ascii="ＭＳ Ｐゴシック" w:hAnsi="ＭＳ Ｐゴシック"/>
        </w:rPr>
        <w:t>1.html</w:t>
      </w:r>
      <w:r>
        <w:rPr>
          <w:rFonts w:ascii="ＭＳ Ｐゴシック" w:hAnsi="ＭＳ Ｐゴシック" w:eastAsia="ＭＳ Ｐゴシック"/>
        </w:rPr>
        <w:t>タグ名で指定する</w:t>
      </w:r>
    </w:p>
    <w:p>
      <w:pPr>
        <w:pStyle w:val="LOnormal"/>
        <w:spacing w:lineRule="auto" w:line="276" w:before="240" w:after="140"/>
        <w:rPr>
          <w:rFonts w:ascii="ＭＳ Ｐゴシック" w:hAnsi="ＭＳ Ｐゴシック" w:eastAsia="ＭＳ Ｐゴシック"/>
        </w:rPr>
      </w:pPr>
      <w:r>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「タグ名</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」の形式で特定のタグ</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要素</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に対してスタイル付けできます。例えば</w:t>
      </w:r>
      <w:r>
        <w:rPr>
          <w:rFonts w:eastAsia="ＭＳ Ｐゴシック" w:cs="MS PGothic" w:ascii="ＭＳ Ｐゴシック" w:hAnsi="ＭＳ Ｐゴシック"/>
          <w:sz w:val="24"/>
          <w:szCs w:val="24"/>
        </w:rPr>
        <w:t>&lt;body&gt;</w:t>
      </w:r>
      <w:r>
        <w:rPr>
          <w:rFonts w:ascii="ＭＳ Ｐゴシック" w:hAnsi="ＭＳ Ｐゴシック" w:cs="MS PGothic" w:eastAsia="ＭＳ Ｐゴシック"/>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ascii="ＭＳ Ｐゴシック" w:hAnsi="ＭＳ Ｐゴシック"/>
        </w:rPr>
        <w:t>2.id</w:t>
      </w:r>
      <w:r>
        <w:rPr>
          <w:rFonts w:ascii="ＭＳ Ｐゴシック" w:hAnsi="ＭＳ Ｐゴシック" w:eastAsia="ＭＳ Ｐゴシック"/>
        </w:rPr>
        <w:t>値で指定する</w:t>
      </w:r>
    </w:p>
    <w:p>
      <w:pPr>
        <w:pStyle w:val="LOnormal"/>
        <w:spacing w:lineRule="auto" w:line="276" w:before="240" w:after="140"/>
        <w:rPr>
          <w:rFonts w:ascii="ＭＳ Ｐゴシック" w:hAnsi="ＭＳ Ｐゴシック" w:eastAsia="ＭＳ Ｐゴシック"/>
        </w:rPr>
      </w:pPr>
      <w:r>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戦闘はシャープ</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たとえば、サンプルでは以下のように、</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値が”</w:t>
      </w:r>
      <w:r>
        <w:rPr>
          <w:rFonts w:eastAsia="ＭＳ Ｐゴシック" w:cs="MS PGothic" w:ascii="ＭＳ Ｐゴシック" w:hAnsi="ＭＳ Ｐゴシック"/>
          <w:sz w:val="24"/>
          <w:szCs w:val="24"/>
        </w:rPr>
        <w:t>result”</w:t>
      </w:r>
      <w:r>
        <w:rPr>
          <w:rFonts w:ascii="ＭＳ Ｐゴシック" w:hAnsi="ＭＳ Ｐゴシック" w:cs="MS PGothic" w:eastAsia="ＭＳ Ｐゴシック"/>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
    </w:p>
    <w:p>
      <w:pPr>
        <w:pStyle w:val="LOnormal"/>
        <w:rPr>
          <w:sz w:val="24"/>
          <w:szCs w:val="24"/>
        </w:rPr>
      </w:pP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先頭はドット</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の形式で、特定のクラス</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たとえば、ボタン形状の要素に対しては、一律に、</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属性の値を</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.btnmenu {</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margin: 5px;</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padding: 5px;</w:t>
      </w:r>
    </w:p>
    <w:p>
      <w:pPr>
        <w:pStyle w:val="LOnormal"/>
        <w:rPr>
          <w:sz w:val="24"/>
          <w:szCs w:val="24"/>
        </w:rPr>
      </w:pPr>
      <w:r>
        <w:rPr>
          <w:rFonts w:eastAsia="ＭＳ Ｐゴシック" w:ascii="ＭＳ Ｐゴシック" w:hAnsi="ＭＳ Ｐゴシック"/>
          <w:sz w:val="24"/>
          <w:szCs w:val="24"/>
        </w:rPr>
        <w:t>}</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ascii="ＭＳ Ｐゴシック" w:hAnsi="ＭＳ Ｐゴシック"/>
          <w:sz w:val="24"/>
          <w:szCs w:val="24"/>
        </w:rPr>
        <w:t>4.1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の組み合わせ</w:t>
      </w:r>
    </w:p>
    <w:p>
      <w:pPr>
        <w:pStyle w:val="LOnormal"/>
        <w:rPr>
          <w:rFonts w:ascii="ＭＳ Ｐゴシック" w:hAnsi="ＭＳ Ｐゴシック" w:eastAsia="ＭＳ Ｐゴシック"/>
          <w:sz w:val="24"/>
          <w:szCs w:val="24"/>
        </w:rPr>
      </w:pPr>
      <w:r>
        <w:rPr/>
      </w:r>
    </w:p>
    <w:p>
      <w:pPr>
        <w:pStyle w:val="LOnormal"/>
        <w:rPr>
          <w:sz w:val="24"/>
          <w:szCs w:val="24"/>
        </w:rPr>
      </w:pP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a.btnmenu {…} class</w:t>
      </w:r>
      <w:r>
        <w:rPr>
          <w:rFonts w:ascii="ＭＳ Ｐゴシック" w:hAnsi="ＭＳ Ｐゴシック" w:eastAsia="ＭＳ Ｐゴシック"/>
          <w:sz w:val="24"/>
          <w:szCs w:val="24"/>
        </w:rPr>
        <w:t>属性が</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である</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「要素</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クラス」の形式</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ul a {...} &lt;ul&gt;</w:t>
      </w:r>
      <w:r>
        <w:rPr>
          <w:rFonts w:ascii="ＭＳ Ｐゴシック" w:hAnsi="ＭＳ Ｐゴシック" w:eastAsia="ＭＳ Ｐゴシック"/>
          <w:sz w:val="24"/>
          <w:szCs w:val="24"/>
        </w:rPr>
        <w:t>タグ配下の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セレクタを半角スペースで区切る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#result &gt; a {...} id=”result”</w:t>
      </w:r>
      <w:r>
        <w:rPr>
          <w:rFonts w:ascii="ＭＳ Ｐゴシック" w:hAnsi="ＭＳ Ｐゴシック" w:eastAsia="ＭＳ Ｐゴシック"/>
          <w:sz w:val="24"/>
          <w:szCs w:val="24"/>
        </w:rPr>
        <w:t>である要素直下の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div, p {...} &lt;div&gt;</w:t>
      </w:r>
      <w:r>
        <w:rPr>
          <w:rFonts w:ascii="ＭＳ Ｐゴシック" w:hAnsi="ＭＳ Ｐゴシック" w:eastAsia="ＭＳ Ｐゴシック"/>
          <w:sz w:val="24"/>
          <w:szCs w:val="24"/>
        </w:rPr>
        <w:t>タグ、または、</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セレクタをカンマ「</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1"/>
          <w:szCs w:val="21"/>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Georgia">
    <w:charset w:val="80"/>
    <w:family w:val="roman"/>
    <w:pitch w:val="variable"/>
  </w:font>
  <w:font w:name="ＭＳ Ｐゴシック">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TotalTime>
  <Application>LibreOffice/7.0.3.1$Windows_X86_64 LibreOffice_project/d7547858d014d4cf69878db179d326fc3483e082</Application>
  <Pages>3</Pages>
  <Words>1303</Words>
  <Characters>1723</Characters>
  <CharactersWithSpaces>1780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2020-12-25T09:35:00Z</dcterms:modified>
  <cp:revision>6</cp:revision>
  <dc:subject/>
  <dc:title/>
</cp:coreProperties>
</file>