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Default="00370212">
      <w:pPr>
        <w:pStyle w:val="Titolo"/>
        <w:rPr>
          <w:rFonts w:ascii="Calibri Light" w:hAnsi="Calibri Light"/>
          <w:noProof/>
          <w:color w:val="000000"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“Lose Weight” project</w:t>
      </w:r>
    </w:p>
    <w:p w:rsidR="00864105" w:rsidRDefault="00864105" w:rsidP="00864105">
      <w:pPr>
        <w:rPr>
          <w:lang w:val="it-IT"/>
        </w:rPr>
      </w:pPr>
    </w:p>
    <w:p w:rsidR="00864105" w:rsidRDefault="00864105" w:rsidP="00864105">
      <w:pPr>
        <w:rPr>
          <w:lang w:val="it-IT"/>
        </w:rPr>
      </w:pPr>
      <w:r>
        <w:rPr>
          <w:lang w:val="it-IT"/>
        </w:rPr>
        <w:t xml:space="preserve">Libreria per </w:t>
      </w:r>
      <w:r w:rsidR="005E000F">
        <w:rPr>
          <w:lang w:val="it-IT"/>
        </w:rPr>
        <w:t>il progett</w:t>
      </w:r>
      <w:r w:rsidR="00370212">
        <w:rPr>
          <w:lang w:val="it-IT"/>
        </w:rPr>
        <w:t>o sui grafi</w:t>
      </w:r>
      <w:r>
        <w:rPr>
          <w:lang w:val="it-IT"/>
        </w:rPr>
        <w:t xml:space="preserve"> sviluppata dal gruppo 11 composto da Francesco Borrelli, Alessandro Grieco e Camilla Zampella durante il corso di Laboratorio di Algoritmi e Strutture Dati </w:t>
      </w:r>
      <w:proofErr w:type="gramStart"/>
      <w:r>
        <w:rPr>
          <w:lang w:val="it-IT"/>
        </w:rPr>
        <w:t xml:space="preserve">dell’ </w:t>
      </w:r>
      <w:proofErr w:type="spellStart"/>
      <w:r>
        <w:rPr>
          <w:lang w:val="it-IT"/>
        </w:rPr>
        <w:t>a.a</w:t>
      </w:r>
      <w:proofErr w:type="spellEnd"/>
      <w:r>
        <w:rPr>
          <w:lang w:val="it-IT"/>
        </w:rPr>
        <w:t>.</w:t>
      </w:r>
      <w:proofErr w:type="gramEnd"/>
      <w:r>
        <w:rPr>
          <w:lang w:val="it-IT"/>
        </w:rPr>
        <w:t xml:space="preserve"> 2017/2018</w:t>
      </w:r>
      <w:r w:rsidR="005E000F">
        <w:rPr>
          <w:lang w:val="it-IT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480640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77408" w:history="1">
            <w:r w:rsidR="00480640" w:rsidRPr="00445DAF">
              <w:rPr>
                <w:rStyle w:val="Collegamentoipertestuale"/>
                <w:noProof/>
                <w:lang w:val="it-IT"/>
              </w:rPr>
              <w:t>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Struttura dati Tree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_Toc482277408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2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09" w:history="1">
            <w:r w:rsidR="00480640" w:rsidRPr="00445DAF">
              <w:rPr>
                <w:rStyle w:val="Collegamentoipertestuale"/>
                <w:noProof/>
                <w:lang w:val="it-IT"/>
              </w:rPr>
              <w:t>3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rFonts w:ascii="Calibri Light" w:hAnsi="Calibri Light"/>
                <w:noProof/>
                <w:lang w:val="it-IT"/>
              </w:rPr>
              <w:t>Gestione dei duplicati in un ABR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_Toc482277409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2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0" w:history="1">
            <w:r w:rsidR="00480640" w:rsidRPr="00445DAF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3.1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Strategia di risoluzione del problema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_Toc482277410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2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1" w:history="1">
            <w:r w:rsidR="00480640" w:rsidRPr="00445DAF">
              <w:rPr>
                <w:rStyle w:val="Collegamentoipertestuale"/>
                <w:noProof/>
                <w:lang w:val="it-IT"/>
              </w:rPr>
              <w:t>3.2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Dettagli implementativi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_Toc482277411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2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2" w:history="1">
            <w:r w:rsidR="00480640" w:rsidRPr="00445DAF">
              <w:rPr>
                <w:rStyle w:val="Collegamentoipertestuale"/>
                <w:noProof/>
                <w:lang w:val="it-IT"/>
              </w:rPr>
              <w:t>3.2.1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di inserimento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_Toc482277412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3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3" w:history="1">
            <w:r w:rsidR="00480640" w:rsidRPr="00445DAF">
              <w:rPr>
                <w:rStyle w:val="Collegamentoipertestuale"/>
                <w:noProof/>
                <w:lang w:val="it-IT"/>
              </w:rPr>
              <w:t>3.2.2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di cancellazione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_Toc482277413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3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4" w:history="1">
            <w:r w:rsidR="00480640" w:rsidRPr="00445DAF">
              <w:rPr>
                <w:rStyle w:val="Collegamentoipertestuale"/>
                <w:rFonts w:ascii="Calibri" w:hAnsi="Calibri"/>
                <w:noProof/>
                <w:lang w:val="it-IT"/>
              </w:rPr>
              <w:t>4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rFonts w:ascii="Calibri" w:hAnsi="Calibri"/>
                <w:noProof/>
                <w:lang w:val="it-IT"/>
              </w:rPr>
              <w:t>Altezza media di alberi generati casualmente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_Toc482277414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5" w:history="1">
            <w:r w:rsidR="00480640" w:rsidRPr="00445DAF">
              <w:rPr>
                <w:rStyle w:val="Collegamentoipertestuale"/>
                <w:noProof/>
                <w:lang w:val="it-IT"/>
              </w:rPr>
              <w:t>4.1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Dettagli implementativi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_Toc482277415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6" w:history="1">
            <w:r w:rsidR="00480640" w:rsidRPr="00445DAF">
              <w:rPr>
                <w:rStyle w:val="Collegamentoipertestuale"/>
                <w:noProof/>
                <w:lang w:val="it-IT"/>
              </w:rPr>
              <w:t>4.1.1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di creazione albero casuale con n nodi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_Toc482277416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7" w:history="1">
            <w:r w:rsidR="00480640" w:rsidRPr="00445DAF">
              <w:rPr>
                <w:rStyle w:val="Collegamentoipertestuale"/>
                <w:noProof/>
                <w:lang w:val="it-IT"/>
              </w:rPr>
              <w:t>4.2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Risultati dell’esperimento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_Toc482277417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8" w:history="1">
            <w:r w:rsidR="00480640" w:rsidRPr="00445DAF">
              <w:rPr>
                <w:rStyle w:val="Collegamentoipertestuale"/>
                <w:noProof/>
                <w:lang w:val="it-IT"/>
              </w:rPr>
              <w:t>4.2.1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Valori risultanti dalle prove ripetute dell’esperimento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_Toc482277418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4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19" w:history="1">
            <w:r w:rsidR="00480640" w:rsidRPr="00445DAF">
              <w:rPr>
                <w:rStyle w:val="Collegamentoipertestuale"/>
                <w:noProof/>
                <w:lang w:val="it-IT"/>
              </w:rPr>
              <w:t>4.2.2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Ricerca della funzione matematica dell’altezza media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_Toc482277419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5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0" w:history="1">
            <w:r w:rsidR="00480640" w:rsidRPr="00445DAF">
              <w:rPr>
                <w:rStyle w:val="Collegamentoipertestuale"/>
                <w:rFonts w:cstheme="minorHAnsi"/>
                <w:noProof/>
                <w:lang w:val="it-IT"/>
              </w:rPr>
              <w:t>4.2.3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 xml:space="preserve">Ricerca del massimo valore di </w:t>
            </w:r>
            <w:r w:rsidR="00480640" w:rsidRPr="00445DAF">
              <w:rPr>
                <w:rStyle w:val="Collegamentoipertestuale"/>
                <w:rFonts w:cstheme="minorHAnsi"/>
                <w:noProof/>
                <w:lang w:val="it-IT"/>
              </w:rPr>
              <w:t>α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_Toc482277420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5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1" w:history="1">
            <w:r w:rsidR="00480640" w:rsidRPr="00445DAF">
              <w:rPr>
                <w:rStyle w:val="Collegamentoipertestuale"/>
                <w:noProof/>
                <w:lang w:val="it-IT"/>
              </w:rPr>
              <w:t>4.3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Stima asintotica dell’altezza media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_Toc482277421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6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2" w:history="1">
            <w:r w:rsidR="00480640" w:rsidRPr="00445DAF">
              <w:rPr>
                <w:rStyle w:val="Collegamentoipertestuale"/>
                <w:noProof/>
                <w:lang w:val="it-IT"/>
              </w:rPr>
              <w:t>5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Merge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_Toc482277422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6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3" w:history="1">
            <w:r w:rsidR="00480640" w:rsidRPr="00445DAF">
              <w:rPr>
                <w:rStyle w:val="Collegamentoipertestuale"/>
                <w:noProof/>
                <w:lang w:val="it-IT"/>
              </w:rPr>
              <w:t>5.1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Dettagli implementativi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_Toc482277423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7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4" w:history="1">
            <w:r w:rsidR="00480640" w:rsidRPr="00445DAF">
              <w:rPr>
                <w:rStyle w:val="Collegamentoipertestuale"/>
                <w:noProof/>
                <w:lang w:val="it-IT"/>
              </w:rPr>
              <w:t>5.1.1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Descrizione delle situazioni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_Toc482277424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8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5" w:history="1">
            <w:r w:rsidR="00480640" w:rsidRPr="00445DAF">
              <w:rPr>
                <w:rStyle w:val="Collegamentoipertestuale"/>
                <w:noProof/>
                <w:lang w:val="it-IT"/>
              </w:rPr>
              <w:t>5.2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Descrizione della complessità asintotica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_Toc482277425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8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6" w:history="1">
            <w:r w:rsidR="00480640" w:rsidRPr="00445DAF">
              <w:rPr>
                <w:rStyle w:val="Collegamentoipertestuale"/>
                <w:noProof/>
                <w:lang w:val="it-IT"/>
              </w:rPr>
              <w:t>6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Funzione Rotation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_Toc482277426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8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7" w:history="1">
            <w:r w:rsidR="00480640" w:rsidRPr="00445DAF">
              <w:rPr>
                <w:rStyle w:val="Collegamentoipertestuale"/>
                <w:noProof/>
                <w:lang w:val="it-IT"/>
              </w:rPr>
              <w:t>6.1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Dettagli implementativi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_Toc482277427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8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480640" w:rsidRDefault="00327B3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2277428" w:history="1">
            <w:r w:rsidR="00480640" w:rsidRPr="00445DAF">
              <w:rPr>
                <w:rStyle w:val="Collegamentoipertestuale"/>
                <w:noProof/>
                <w:lang w:val="it-IT"/>
              </w:rPr>
              <w:t>7</w:t>
            </w:r>
            <w:r w:rsidR="00480640">
              <w:rPr>
                <w:noProof/>
                <w:lang w:val="it-IT" w:eastAsia="it-IT"/>
              </w:rPr>
              <w:tab/>
            </w:r>
            <w:r w:rsidR="00480640" w:rsidRPr="00445DAF">
              <w:rPr>
                <w:rStyle w:val="Collegamentoipertestuale"/>
                <w:noProof/>
                <w:lang w:val="it-IT"/>
              </w:rPr>
              <w:t>Bilanciamento tramite rotazioni</w:t>
            </w:r>
            <w:r w:rsidR="00480640">
              <w:rPr>
                <w:noProof/>
                <w:webHidden/>
              </w:rPr>
              <w:tab/>
            </w:r>
            <w:r w:rsidR="00480640">
              <w:rPr>
                <w:noProof/>
                <w:webHidden/>
              </w:rPr>
              <w:fldChar w:fldCharType="begin"/>
            </w:r>
            <w:r w:rsidR="00480640">
              <w:rPr>
                <w:noProof/>
                <w:webHidden/>
              </w:rPr>
              <w:instrText xml:space="preserve"> PAGEREF _Toc482277428 \h </w:instrText>
            </w:r>
            <w:r w:rsidR="00480640">
              <w:rPr>
                <w:noProof/>
                <w:webHidden/>
              </w:rPr>
            </w:r>
            <w:r w:rsidR="00480640">
              <w:rPr>
                <w:noProof/>
                <w:webHidden/>
              </w:rPr>
              <w:fldChar w:fldCharType="separate"/>
            </w:r>
            <w:r w:rsidR="00F83B7C">
              <w:rPr>
                <w:noProof/>
                <w:webHidden/>
              </w:rPr>
              <w:t>10</w:t>
            </w:r>
            <w:r w:rsidR="00480640"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864105" w:rsidRDefault="00DD3037" w:rsidP="00DD3037">
      <w:pPr>
        <w:pStyle w:val="Titolo1"/>
        <w:rPr>
          <w:lang w:val="it-IT"/>
        </w:rPr>
      </w:pPr>
      <w:bookmarkStart w:id="0" w:name="_Toc482277408"/>
      <w:r>
        <w:rPr>
          <w:lang w:val="it-IT"/>
        </w:rPr>
        <w:lastRenderedPageBreak/>
        <w:t>Struttur</w:t>
      </w:r>
      <w:bookmarkEnd w:id="0"/>
      <w:r w:rsidR="00370212">
        <w:rPr>
          <w:lang w:val="it-IT"/>
        </w:rPr>
        <w:t>e dati utilizzate</w:t>
      </w:r>
    </w:p>
    <w:p w:rsidR="00370212" w:rsidRDefault="00370212" w:rsidP="00370212">
      <w:pPr>
        <w:pStyle w:val="Titolo2"/>
        <w:rPr>
          <w:lang w:val="it-IT"/>
        </w:rPr>
      </w:pPr>
      <w:r>
        <w:rPr>
          <w:lang w:val="it-IT"/>
        </w:rPr>
        <w:t>Per la creazione del grafo</w:t>
      </w:r>
    </w:p>
    <w:p w:rsidR="00370212" w:rsidRDefault="00370212" w:rsidP="00370212">
      <w:pPr>
        <w:rPr>
          <w:lang w:val="it-IT"/>
        </w:rPr>
      </w:pPr>
    </w:p>
    <w:p w:rsidR="00370212" w:rsidRDefault="00370212" w:rsidP="00370212">
      <w:pPr>
        <w:rPr>
          <w:lang w:val="it-IT"/>
        </w:rPr>
      </w:pPr>
      <w:r>
        <w:rPr>
          <w:lang w:val="it-IT"/>
        </w:rPr>
        <w:t>Per creare il grafo sono state utilizzate le seguenti tre strutture: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proofErr w:type="gramStart"/>
      <w:r>
        <w:rPr>
          <w:lang w:val="it-IT"/>
        </w:rPr>
        <w:t>Graph</w:t>
      </w:r>
      <w:proofErr w:type="spellEnd"/>
      <w:r>
        <w:rPr>
          <w:lang w:val="it-IT"/>
        </w:rPr>
        <w:t xml:space="preserve"> </w:t>
      </w:r>
      <w:r w:rsidR="002016DA">
        <w:rPr>
          <w:lang w:val="it-IT"/>
        </w:rPr>
        <w:t>,</w:t>
      </w:r>
      <w:proofErr w:type="gramEnd"/>
      <w:r w:rsidR="002016DA">
        <w:rPr>
          <w:lang w:val="it-IT"/>
        </w:rPr>
        <w:t xml:space="preserve"> la quale contiene al suo interno una variabile intera che indica il numero di nodi da cui è formato il grafo e un puntatore alla struttura </w:t>
      </w:r>
      <w:proofErr w:type="spellStart"/>
      <w:r w:rsidR="002016DA">
        <w:rPr>
          <w:lang w:val="it-IT"/>
        </w:rPr>
        <w:t>Node</w:t>
      </w:r>
      <w:proofErr w:type="spellEnd"/>
      <w:r w:rsidR="002016DA">
        <w:rPr>
          <w:lang w:val="it-IT"/>
        </w:rPr>
        <w:t>.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Node</w:t>
      </w:r>
      <w:proofErr w:type="spellEnd"/>
      <w:r w:rsidR="00541A79">
        <w:rPr>
          <w:lang w:val="it-IT"/>
        </w:rPr>
        <w:t xml:space="preserve">, la quale contiene una variabile float che indica l’altezza del nodo e un puntatore alla struttura </w:t>
      </w:r>
      <w:proofErr w:type="spellStart"/>
      <w:r w:rsidR="00541A79">
        <w:rPr>
          <w:lang w:val="it-IT"/>
        </w:rPr>
        <w:t>edge</w:t>
      </w:r>
      <w:proofErr w:type="spellEnd"/>
      <w:r w:rsidR="00541A79">
        <w:rPr>
          <w:lang w:val="it-IT"/>
        </w:rPr>
        <w:t>.</w:t>
      </w:r>
    </w:p>
    <w:p w:rsidR="00370212" w:rsidRP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Edge</w:t>
      </w:r>
      <w:proofErr w:type="spellEnd"/>
      <w:r w:rsidR="00541A79">
        <w:rPr>
          <w:lang w:val="it-IT"/>
        </w:rPr>
        <w:t xml:space="preserve">, la quale contiene un intero che </w:t>
      </w:r>
      <w:r w:rsidR="005E7F7A">
        <w:rPr>
          <w:lang w:val="it-IT"/>
        </w:rPr>
        <w:t>indica il nodo di destinazione dell’arco</w:t>
      </w:r>
      <w:r w:rsidR="001E6B5A">
        <w:rPr>
          <w:lang w:val="it-IT"/>
        </w:rPr>
        <w:t>, una variabile float che indica il peso dell’arco</w:t>
      </w:r>
      <w:r w:rsidR="005E7F7A">
        <w:rPr>
          <w:lang w:val="it-IT"/>
        </w:rPr>
        <w:t xml:space="preserve"> e un puntatore al successivo elemento della lista di adiacenza.</w:t>
      </w:r>
    </w:p>
    <w:p w:rsidR="00370212" w:rsidRDefault="00370212" w:rsidP="00370212">
      <w:pPr>
        <w:rPr>
          <w:lang w:val="it-IT"/>
        </w:rPr>
      </w:pPr>
    </w:p>
    <w:p w:rsidR="00370212" w:rsidRDefault="00370212" w:rsidP="00370212">
      <w:pPr>
        <w:pStyle w:val="Titolo2"/>
        <w:rPr>
          <w:lang w:val="it-IT"/>
        </w:rPr>
      </w:pPr>
      <w:r>
        <w:rPr>
          <w:lang w:val="it-IT"/>
        </w:rPr>
        <w:t>per la visita del grafo</w:t>
      </w:r>
    </w:p>
    <w:p w:rsidR="001E6B5A" w:rsidRDefault="001E6B5A" w:rsidP="001E6B5A">
      <w:pPr>
        <w:rPr>
          <w:lang w:val="it-IT"/>
        </w:rPr>
      </w:pPr>
      <w:r>
        <w:rPr>
          <w:lang w:val="it-IT"/>
        </w:rPr>
        <w:t xml:space="preserve">Si è utilizzata 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, la quale contiene un array per la memorizzazione dei colori, un array per</w:t>
      </w:r>
      <w:r w:rsidR="007E3A46">
        <w:rPr>
          <w:lang w:val="it-IT"/>
        </w:rPr>
        <w:t xml:space="preserve"> la memorizzazione dei predecessori e un array di float per la memorizzazione delle distanze.</w:t>
      </w:r>
    </w:p>
    <w:p w:rsidR="007E3A46" w:rsidRDefault="007E3A46" w:rsidP="007E3A46">
      <w:pPr>
        <w:pStyle w:val="Titolo2"/>
        <w:rPr>
          <w:lang w:val="it-IT"/>
        </w:rPr>
      </w:pPr>
      <w:r>
        <w:rPr>
          <w:lang w:val="it-IT"/>
        </w:rPr>
        <w:t>strutture di supporto</w:t>
      </w:r>
    </w:p>
    <w:p w:rsidR="007E3A46" w:rsidRPr="007E3A46" w:rsidRDefault="007E3A46" w:rsidP="007E3A46">
      <w:pPr>
        <w:rPr>
          <w:lang w:val="it-IT"/>
        </w:rPr>
      </w:pPr>
      <w:r w:rsidRPr="007E3A46">
        <w:rPr>
          <w:lang w:val="it-IT"/>
        </w:rPr>
        <w:t>Sono state inoltre utilizzate due strutture di supporto:</w:t>
      </w:r>
    </w:p>
    <w:p w:rsidR="007E3A46" w:rsidRDefault="007E3A46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lista puntata </w:t>
      </w:r>
      <w:r w:rsidR="000B1A67">
        <w:rPr>
          <w:lang w:val="it-IT"/>
        </w:rPr>
        <w:t>al fine di rappresentare una serie di nodi ordinati.</w:t>
      </w:r>
    </w:p>
    <w:p w:rsidR="000B1A67" w:rsidRDefault="000B1A67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coda a priorità di supporto all’algoritmo di </w:t>
      </w:r>
      <w:proofErr w:type="spellStart"/>
      <w:r>
        <w:rPr>
          <w:lang w:val="it-IT"/>
        </w:rPr>
        <w:t>Dijkstra</w:t>
      </w:r>
      <w:proofErr w:type="spellEnd"/>
      <w:r>
        <w:rPr>
          <w:lang w:val="it-IT"/>
        </w:rPr>
        <w:t xml:space="preserve"> per i percorsi minimi in ca</w:t>
      </w:r>
      <w:r w:rsidR="00F06ECA">
        <w:rPr>
          <w:lang w:val="it-IT"/>
        </w:rPr>
        <w:t>so in cui vi siano due nodi aventi</w:t>
      </w:r>
      <w:r>
        <w:rPr>
          <w:lang w:val="it-IT"/>
        </w:rPr>
        <w:t xml:space="preserve"> stessa altezza.</w:t>
      </w:r>
    </w:p>
    <w:p w:rsidR="000B1A67" w:rsidRPr="000B1A67" w:rsidRDefault="000B1A67" w:rsidP="000B1A67">
      <w:pPr>
        <w:rPr>
          <w:lang w:val="it-IT"/>
        </w:rPr>
      </w:pPr>
    </w:p>
    <w:p w:rsidR="0068488F" w:rsidRPr="003F44B5" w:rsidRDefault="005F7683">
      <w:pPr>
        <w:pStyle w:val="Titolo1"/>
        <w:rPr>
          <w:noProof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ricerca del percorso minimo</w:t>
      </w:r>
    </w:p>
    <w:p w:rsidR="00A82C52" w:rsidRDefault="005F7683">
      <w:pPr>
        <w:rPr>
          <w:rFonts w:ascii="Calibri" w:hAnsi="Calibri"/>
          <w:i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>La traccia richiedeva di trovare il percorso minimo in un grafo tale da permettere a Matteo di percorrere la prima parte di strada in salita e la secon</w:t>
      </w:r>
      <w:r w:rsidR="00E1274E">
        <w:rPr>
          <w:rFonts w:ascii="Calibri" w:hAnsi="Calibri"/>
          <w:noProof/>
          <w:spacing w:val="6"/>
          <w:lang w:val="it-IT"/>
        </w:rPr>
        <w:t>d</w:t>
      </w:r>
      <w:r>
        <w:rPr>
          <w:rFonts w:ascii="Calibri" w:hAnsi="Calibri"/>
          <w:noProof/>
          <w:spacing w:val="6"/>
          <w:lang w:val="it-IT"/>
        </w:rPr>
        <w:t>a parte in discesa,</w:t>
      </w:r>
      <w:r w:rsidR="00E1274E">
        <w:rPr>
          <w:rFonts w:ascii="Calibri" w:hAnsi="Calibri"/>
          <w:noProof/>
          <w:spacing w:val="6"/>
          <w:lang w:val="it-IT"/>
        </w:rPr>
        <w:t xml:space="preserve"> prima in un grafo in cui non potessero esservi due punti alla stessa altezza e poi in un grafo in cui possano esservi nodi alla stessa altezza. Per risolvere i punti del problema sono state proposte le seguenti soluzioni.</w:t>
      </w:r>
    </w:p>
    <w:p w:rsidR="00C40312" w:rsidRDefault="00E1274E" w:rsidP="00093C99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>p</w:t>
      </w:r>
      <w:r w:rsidR="006F23D3">
        <w:rPr>
          <w:rFonts w:ascii="Calibri" w:hAnsi="Calibri"/>
          <w:noProof/>
          <w:spacing w:val="6"/>
          <w:lang w:val="it-IT"/>
        </w:rPr>
        <w:t>ercorso minimo in un grafo privo di nodi</w:t>
      </w:r>
      <w:r>
        <w:rPr>
          <w:rFonts w:ascii="Calibri" w:hAnsi="Calibri"/>
          <w:noProof/>
          <w:spacing w:val="6"/>
          <w:lang w:val="it-IT"/>
        </w:rPr>
        <w:t xml:space="preserve"> alla stessa altezza</w:t>
      </w:r>
    </w:p>
    <w:p w:rsidR="00C40312" w:rsidRDefault="006F23D3" w:rsidP="00C40312">
      <w:pPr>
        <w:rPr>
          <w:lang w:val="it-IT"/>
        </w:rPr>
      </w:pPr>
      <w:r>
        <w:rPr>
          <w:lang w:val="it-IT"/>
        </w:rPr>
        <w:t>Per risolvere il primo punto della traccia</w:t>
      </w:r>
      <w:r w:rsidR="00322D72">
        <w:rPr>
          <w:lang w:val="it-IT"/>
        </w:rPr>
        <w:t xml:space="preserve"> </w:t>
      </w:r>
      <w:r w:rsidR="00F06ECA">
        <w:rPr>
          <w:lang w:val="it-IT"/>
        </w:rPr>
        <w:t xml:space="preserve">si è </w:t>
      </w:r>
      <w:r w:rsidR="00E06F14">
        <w:rPr>
          <w:lang w:val="it-IT"/>
        </w:rPr>
        <w:t xml:space="preserve">suddiviso il problema in due </w:t>
      </w:r>
      <w:proofErr w:type="spellStart"/>
      <w:r w:rsidR="00E06F14">
        <w:rPr>
          <w:lang w:val="it-IT"/>
        </w:rPr>
        <w:t>sottoproblemi</w:t>
      </w:r>
      <w:proofErr w:type="spellEnd"/>
      <w:r w:rsidR="00E06F14">
        <w:rPr>
          <w:lang w:val="it-IT"/>
        </w:rPr>
        <w:t>: inizialmente si cerca il percorso minimo in salita partendo dalla sorgente, poi si cerca il percorso minimo in salita partendo dalla destinazione e infine si uniscono le due visite.</w:t>
      </w:r>
    </w:p>
    <w:p w:rsidR="00E06F14" w:rsidRDefault="004A09CA" w:rsidP="00C40312">
      <w:pPr>
        <w:rPr>
          <w:lang w:val="it-IT"/>
        </w:rPr>
      </w:pPr>
      <w:r>
        <w:rPr>
          <w:lang w:val="it-IT"/>
        </w:rPr>
        <w:lastRenderedPageBreak/>
        <w:t xml:space="preserve">Poiché ogni visita genera un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orientato aciclico è possibile generare un ordinamento topologico per ogni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e settare la distanza minima dalla sorgente procedendo per topologia.</w:t>
      </w:r>
    </w:p>
    <w:p w:rsidR="00C91514" w:rsidRDefault="00C91514" w:rsidP="00C91514">
      <w:pPr>
        <w:pStyle w:val="Titolo2"/>
        <w:ind w:left="576"/>
        <w:rPr>
          <w:lang w:val="it-IT"/>
        </w:rPr>
      </w:pPr>
      <w:bookmarkStart w:id="1" w:name="_Toc482277411"/>
      <w:r w:rsidRPr="00DD3037">
        <w:rPr>
          <w:lang w:val="it-IT"/>
        </w:rPr>
        <w:t>Dettagli implementativi</w:t>
      </w:r>
      <w:bookmarkEnd w:id="1"/>
    </w:p>
    <w:p w:rsidR="00DD3037" w:rsidRPr="00DD3037" w:rsidRDefault="00DD3037" w:rsidP="00DD3037">
      <w:pPr>
        <w:rPr>
          <w:lang w:val="it-IT"/>
        </w:rPr>
      </w:pPr>
      <w:r>
        <w:rPr>
          <w:lang w:val="it-IT"/>
        </w:rPr>
        <w:t>Di seguito l’implementazione che si adatta alla strategia di risoluzione del problema</w:t>
      </w:r>
      <w:r w:rsidR="00463861">
        <w:rPr>
          <w:lang w:val="it-IT"/>
        </w:rPr>
        <w:t>.</w:t>
      </w:r>
    </w:p>
    <w:p w:rsidR="00DD3037" w:rsidRDefault="00DD3037" w:rsidP="004B55A2">
      <w:pPr>
        <w:pStyle w:val="Titolo3"/>
        <w:rPr>
          <w:lang w:val="it-IT"/>
        </w:rPr>
      </w:pPr>
      <w:bookmarkStart w:id="2" w:name="_Toc482277412"/>
      <w:r>
        <w:rPr>
          <w:lang w:val="it-IT"/>
        </w:rPr>
        <w:t xml:space="preserve">Funzione </w:t>
      </w:r>
      <w:bookmarkEnd w:id="2"/>
      <w:proofErr w:type="spellStart"/>
      <w:r w:rsidR="004B55A2" w:rsidRPr="004B55A2">
        <w:rPr>
          <w:lang w:val="it-IT"/>
        </w:rPr>
        <w:t>uphillVisit</w:t>
      </w:r>
      <w:proofErr w:type="spellEnd"/>
    </w:p>
    <w:p w:rsidR="00463861" w:rsidRPr="00463861" w:rsidRDefault="00463861" w:rsidP="00463861">
      <w:pPr>
        <w:rPr>
          <w:lang w:val="it-IT"/>
        </w:rPr>
      </w:pPr>
    </w:p>
    <w:p w:rsidR="00DD3037" w:rsidRDefault="00463861" w:rsidP="00DD3037">
      <w:pPr>
        <w:rPr>
          <w:lang w:val="it-IT"/>
        </w:rPr>
      </w:pPr>
      <w:r>
        <w:rPr>
          <w:lang w:val="it-IT"/>
        </w:rPr>
        <w:t xml:space="preserve">È </w:t>
      </w:r>
      <w:r w:rsidR="004B55A2">
        <w:rPr>
          <w:lang w:val="it-IT"/>
        </w:rPr>
        <w:t>la fun</w:t>
      </w:r>
      <w:r w:rsidR="00ED7E32">
        <w:rPr>
          <w:lang w:val="it-IT"/>
        </w:rPr>
        <w:t xml:space="preserve">zione che sfrutta l’ordinamento topologico per settare le distanze tra i nodi all’interno del vettore </w:t>
      </w:r>
      <w:proofErr w:type="spellStart"/>
      <w:r w:rsidR="00ED7E32">
        <w:rPr>
          <w:lang w:val="it-IT"/>
        </w:rPr>
        <w:t>dist</w:t>
      </w:r>
      <w:proofErr w:type="spellEnd"/>
      <w:r w:rsidR="00ED7E32">
        <w:rPr>
          <w:lang w:val="it-IT"/>
        </w:rPr>
        <w:t xml:space="preserve"> della </w:t>
      </w:r>
      <w:proofErr w:type="spellStart"/>
      <w:r w:rsidR="00ED7E32">
        <w:rPr>
          <w:lang w:val="it-IT"/>
        </w:rPr>
        <w:t>struct</w:t>
      </w:r>
      <w:proofErr w:type="spellEnd"/>
      <w:r w:rsidR="00ED7E32">
        <w:rPr>
          <w:lang w:val="it-IT"/>
        </w:rPr>
        <w:t xml:space="preserve"> </w:t>
      </w:r>
      <w:proofErr w:type="spellStart"/>
      <w:r w:rsidR="00ED7E32">
        <w:rPr>
          <w:lang w:val="it-IT"/>
        </w:rPr>
        <w:t>visit</w:t>
      </w:r>
      <w:proofErr w:type="spellEnd"/>
      <w:r w:rsidR="00ED7E32">
        <w:rPr>
          <w:lang w:val="it-IT"/>
        </w:rPr>
        <w:t>.</w:t>
      </w:r>
    </w:p>
    <w:p w:rsidR="00A60517" w:rsidRDefault="00A60517" w:rsidP="00DD303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g</w:t>
      </w:r>
      <w:r w:rsidR="00A60517">
        <w:rPr>
          <w:lang w:val="it-IT"/>
        </w:rPr>
        <w:t xml:space="preserve">: </w:t>
      </w:r>
      <w:r w:rsidR="00ED7E32">
        <w:rPr>
          <w:lang w:val="it-IT"/>
        </w:rPr>
        <w:t>grafo su cui devo eseguire la visita</w:t>
      </w:r>
    </w:p>
    <w:p w:rsidR="00A60517" w:rsidRDefault="00ED7E32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s: nodo sorgente da cui deve partire la visita</w:t>
      </w:r>
    </w:p>
    <w:p w:rsidR="00A60517" w:rsidRDefault="00617C47" w:rsidP="00A60517">
      <w:pPr>
        <w:rPr>
          <w:lang w:val="it-IT"/>
        </w:rPr>
      </w:pPr>
      <w:r>
        <w:rPr>
          <w:lang w:val="it-IT"/>
        </w:rPr>
        <w:t xml:space="preserve">Ritorna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.</w:t>
      </w:r>
    </w:p>
    <w:p w:rsidR="00617C47" w:rsidRDefault="00617C47" w:rsidP="00A60517">
      <w:pPr>
        <w:rPr>
          <w:lang w:val="it-IT"/>
        </w:rPr>
      </w:pPr>
      <w:r>
        <w:rPr>
          <w:lang w:val="it-IT"/>
        </w:rPr>
        <w:t xml:space="preserve">   </w:t>
      </w:r>
      <w:proofErr w:type="spellStart"/>
      <w:r w:rsidR="00047560">
        <w:rPr>
          <w:lang w:val="it-IT"/>
        </w:rPr>
        <w:t>Pre</w:t>
      </w:r>
      <w:proofErr w:type="spellEnd"/>
      <w:r w:rsidR="00047560">
        <w:rPr>
          <w:lang w:val="it-IT"/>
        </w:rPr>
        <w:t xml:space="preserve"> condizione: la sorgente sia un nodo contenuto all’interno del grafo.</w:t>
      </w:r>
    </w:p>
    <w:p w:rsidR="005701ED" w:rsidRDefault="00A60517" w:rsidP="00A60517">
      <w:pPr>
        <w:rPr>
          <w:lang w:val="it-IT"/>
        </w:rPr>
      </w:pPr>
      <w:r>
        <w:rPr>
          <w:lang w:val="it-IT"/>
        </w:rPr>
        <w:t xml:space="preserve">Post </w:t>
      </w:r>
      <w:proofErr w:type="gramStart"/>
      <w:r>
        <w:rPr>
          <w:lang w:val="it-IT"/>
        </w:rPr>
        <w:t>condizione :</w:t>
      </w:r>
      <w:proofErr w:type="gramEnd"/>
      <w:r>
        <w:rPr>
          <w:lang w:val="it-IT"/>
        </w:rPr>
        <w:t xml:space="preserve"> </w:t>
      </w:r>
      <w:r w:rsidR="005701ED">
        <w:rPr>
          <w:lang w:val="it-IT"/>
        </w:rPr>
        <w:t xml:space="preserve">nel vettore </w:t>
      </w:r>
      <w:proofErr w:type="spellStart"/>
      <w:r w:rsidR="005701ED">
        <w:rPr>
          <w:lang w:val="it-IT"/>
        </w:rPr>
        <w:t>dist</w:t>
      </w:r>
      <w:proofErr w:type="spellEnd"/>
      <w:r w:rsidR="005701ED">
        <w:rPr>
          <w:lang w:val="it-IT"/>
        </w:rPr>
        <w:t xml:space="preserve"> di </w:t>
      </w:r>
      <w:proofErr w:type="spellStart"/>
      <w:r w:rsidR="005701ED">
        <w:rPr>
          <w:lang w:val="it-IT"/>
        </w:rPr>
        <w:t>Visit</w:t>
      </w:r>
      <w:proofErr w:type="spellEnd"/>
      <w:r w:rsidR="005701ED">
        <w:rPr>
          <w:lang w:val="it-IT"/>
        </w:rPr>
        <w:t xml:space="preserve"> sarà contenuto il percorso minimo</w:t>
      </w:r>
    </w:p>
    <w:p w:rsidR="005701ED" w:rsidRDefault="00A60517" w:rsidP="00A60517">
      <w:pPr>
        <w:rPr>
          <w:rFonts w:cstheme="minorHAnsi"/>
          <w:lang w:val="it-IT"/>
        </w:rPr>
      </w:pPr>
      <w:r>
        <w:rPr>
          <w:lang w:val="it-IT"/>
        </w:rPr>
        <w:t xml:space="preserve">Complessità in termini di </w:t>
      </w:r>
      <w:proofErr w:type="gramStart"/>
      <w:r>
        <w:rPr>
          <w:lang w:val="it-IT"/>
        </w:rPr>
        <w:t>tempo :</w:t>
      </w:r>
      <w:proofErr w:type="gramEnd"/>
      <w:r>
        <w:rPr>
          <w:lang w:val="it-IT"/>
        </w:rPr>
        <w:t xml:space="preserve"> </w:t>
      </w:r>
      <w:r w:rsidR="009314F6">
        <w:rPr>
          <w:lang w:val="it-IT"/>
        </w:rPr>
        <w:t>O(</w:t>
      </w:r>
      <w:proofErr w:type="spellStart"/>
      <w:r w:rsidR="009314F6">
        <w:rPr>
          <w:lang w:val="it-IT"/>
        </w:rPr>
        <w:t>v+e</w:t>
      </w:r>
      <w:proofErr w:type="spellEnd"/>
      <w:r w:rsidR="009314F6">
        <w:rPr>
          <w:lang w:val="it-IT"/>
        </w:rPr>
        <w:t>)</w:t>
      </w:r>
    </w:p>
    <w:p w:rsidR="005701ED" w:rsidRDefault="00A60517" w:rsidP="005701ED">
      <w:pPr>
        <w:rPr>
          <w:lang w:val="it-IT"/>
        </w:rPr>
      </w:pPr>
      <w:r>
        <w:rPr>
          <w:lang w:val="it-IT"/>
        </w:rPr>
        <w:t xml:space="preserve">Complessità in termini di </w:t>
      </w:r>
      <w:proofErr w:type="gramStart"/>
      <w:r>
        <w:rPr>
          <w:lang w:val="it-IT"/>
        </w:rPr>
        <w:t>spazio :</w:t>
      </w:r>
      <w:proofErr w:type="gramEnd"/>
      <w:r>
        <w:rPr>
          <w:lang w:val="it-IT"/>
        </w:rPr>
        <w:t xml:space="preserve">  </w:t>
      </w:r>
      <w:bookmarkStart w:id="3" w:name="_Toc482277413"/>
    </w:p>
    <w:bookmarkEnd w:id="3"/>
    <w:p w:rsidR="005701ED" w:rsidRDefault="005701ED" w:rsidP="009314F6">
      <w:pPr>
        <w:pStyle w:val="Titolo3"/>
        <w:rPr>
          <w:lang w:val="it-IT"/>
        </w:rPr>
      </w:pPr>
      <w:r>
        <w:rPr>
          <w:lang w:val="it-IT"/>
        </w:rPr>
        <w:t xml:space="preserve">Funzione </w:t>
      </w:r>
      <w:proofErr w:type="spellStart"/>
      <w:r w:rsidRPr="005701ED">
        <w:rPr>
          <w:lang w:val="it-IT"/>
        </w:rPr>
        <w:t>DFSVisitUphillList</w:t>
      </w:r>
      <w:proofErr w:type="spellEnd"/>
    </w:p>
    <w:p w:rsidR="009314F6" w:rsidRDefault="005701ED" w:rsidP="00A60517">
      <w:pPr>
        <w:rPr>
          <w:lang w:val="it-IT"/>
        </w:rPr>
      </w:pPr>
      <w:r>
        <w:rPr>
          <w:lang w:val="it-IT"/>
        </w:rPr>
        <w:t xml:space="preserve">Funzione che crea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al fine di ottenere il percorso minimo</w:t>
      </w:r>
    </w:p>
    <w:p w:rsidR="009314F6" w:rsidRDefault="009314F6" w:rsidP="00A6051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g: grafo di cui si deve fare l’ordinamento topologico</w:t>
      </w:r>
    </w:p>
    <w:p w:rsidR="009314F6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9314F6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l: riferimento ad una lista puntata</w:t>
      </w:r>
    </w:p>
    <w:p w:rsidR="00BF23F7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s: nodo sorgente da cui parte la visita</w:t>
      </w:r>
    </w:p>
    <w:p w:rsidR="00BF23F7" w:rsidRDefault="00BF23F7" w:rsidP="00BF23F7">
      <w:pPr>
        <w:ind w:left="360"/>
        <w:rPr>
          <w:lang w:val="it-IT"/>
        </w:rPr>
      </w:pPr>
      <w:r>
        <w:rPr>
          <w:lang w:val="it-IT"/>
        </w:rPr>
        <w:t xml:space="preserve">Ritorna una lista contenente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>.</w:t>
      </w:r>
    </w:p>
    <w:p w:rsidR="00AC7CAA" w:rsidRDefault="00BF23F7" w:rsidP="00AC7CAA">
      <w:pPr>
        <w:ind w:left="360"/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</w:t>
      </w:r>
      <w:r w:rsidR="00AC7CAA">
        <w:rPr>
          <w:lang w:val="it-IT"/>
        </w:rPr>
        <w:t>la sorgente deve essere un nodo contenuto all’interno del grafo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Post condizione: all’interno di l sarà contenuto l’ordinamento topologico.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Complessità in termini di tempo: O(</w:t>
      </w:r>
      <w:proofErr w:type="spellStart"/>
      <w:r>
        <w:rPr>
          <w:lang w:val="it-IT"/>
        </w:rPr>
        <w:t>v+e</w:t>
      </w:r>
      <w:proofErr w:type="spellEnd"/>
      <w:r>
        <w:rPr>
          <w:lang w:val="it-IT"/>
        </w:rPr>
        <w:t>)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 xml:space="preserve">Complessità in termini di spazio: </w:t>
      </w:r>
    </w:p>
    <w:p w:rsidR="00BF23F7" w:rsidRDefault="00BF23F7" w:rsidP="00AC7CAA">
      <w:pPr>
        <w:pStyle w:val="Titolo3"/>
        <w:rPr>
          <w:lang w:val="it-IT"/>
        </w:rPr>
      </w:pPr>
      <w:r>
        <w:rPr>
          <w:lang w:val="it-IT"/>
        </w:rPr>
        <w:t xml:space="preserve"> </w:t>
      </w:r>
      <w:r w:rsidR="00AC7CAA">
        <w:rPr>
          <w:lang w:val="it-IT"/>
        </w:rPr>
        <w:t xml:space="preserve">Funzione </w:t>
      </w:r>
      <w:proofErr w:type="spellStart"/>
      <w:r w:rsidR="00AC7CAA" w:rsidRPr="00AC7CAA">
        <w:rPr>
          <w:lang w:val="it-IT"/>
        </w:rPr>
        <w:t>printPath</w:t>
      </w:r>
      <w:proofErr w:type="spellEnd"/>
    </w:p>
    <w:p w:rsidR="00AC7CAA" w:rsidRDefault="00AC7CAA" w:rsidP="00AC7CAA">
      <w:pPr>
        <w:rPr>
          <w:lang w:val="it-IT"/>
        </w:rPr>
      </w:pPr>
      <w:r>
        <w:rPr>
          <w:lang w:val="it-IT"/>
        </w:rPr>
        <w:t xml:space="preserve">Funzione che serve a </w:t>
      </w:r>
      <w:r w:rsidR="00D942D6">
        <w:rPr>
          <w:lang w:val="it-IT"/>
        </w:rPr>
        <w:t>stampare un percorso dopo una visita</w:t>
      </w:r>
    </w:p>
    <w:p w:rsidR="00EF569C" w:rsidRDefault="00632631" w:rsidP="00AC7CAA">
      <w:pPr>
        <w:rPr>
          <w:lang w:val="it-IT"/>
        </w:rPr>
      </w:pPr>
      <w:r>
        <w:rPr>
          <w:lang w:val="it-IT"/>
        </w:rPr>
        <w:t>Elenco dei parametri:</w:t>
      </w:r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lastRenderedPageBreak/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s: nodo sorgente</w:t>
      </w:r>
    </w:p>
    <w:p w:rsidR="00A75153" w:rsidRPr="00A75153" w:rsidRDefault="00A75153" w:rsidP="00A75153">
      <w:pPr>
        <w:rPr>
          <w:lang w:val="it-IT"/>
        </w:rPr>
      </w:pPr>
      <w:r>
        <w:rPr>
          <w:lang w:val="it-IT"/>
        </w:rPr>
        <w:t>Complessità in termini di tempo:</w:t>
      </w:r>
      <w:r>
        <w:rPr>
          <w:lang w:val="it-IT"/>
        </w:rPr>
        <w:br/>
        <w:t>Complessità in termini di spazio:</w:t>
      </w:r>
    </w:p>
    <w:p w:rsidR="00C91514" w:rsidRDefault="00C91514" w:rsidP="00C91514">
      <w:pPr>
        <w:rPr>
          <w:lang w:val="it-IT"/>
        </w:rPr>
      </w:pPr>
    </w:p>
    <w:p w:rsidR="006058BB" w:rsidRDefault="00CA4A3E" w:rsidP="006058BB">
      <w:pPr>
        <w:pStyle w:val="Titolo3"/>
        <w:rPr>
          <w:lang w:val="it-IT"/>
        </w:rPr>
      </w:pPr>
      <w:r>
        <w:rPr>
          <w:lang w:val="it-IT"/>
        </w:rPr>
        <w:t xml:space="preserve">Funzione </w:t>
      </w:r>
      <w:proofErr w:type="spellStart"/>
      <w:r>
        <w:rPr>
          <w:lang w:val="it-IT"/>
        </w:rPr>
        <w:t>pathGenerator</w:t>
      </w:r>
      <w:proofErr w:type="spellEnd"/>
    </w:p>
    <w:p w:rsidR="00CA4A3E" w:rsidRDefault="00CA4A3E" w:rsidP="00A75153">
      <w:pPr>
        <w:pStyle w:val="Titolo3"/>
        <w:rPr>
          <w:lang w:val="it-IT"/>
        </w:rPr>
      </w:pPr>
      <w:r>
        <w:rPr>
          <w:lang w:val="it-IT"/>
        </w:rPr>
        <w:t xml:space="preserve"> </w:t>
      </w:r>
      <w:r w:rsidR="00A75153">
        <w:rPr>
          <w:lang w:val="it-IT"/>
        </w:rPr>
        <w:t xml:space="preserve">Funzione </w:t>
      </w:r>
      <w:proofErr w:type="spellStart"/>
      <w:r w:rsidR="00A75153">
        <w:rPr>
          <w:lang w:val="it-IT"/>
        </w:rPr>
        <w:t>pathExtender</w:t>
      </w:r>
      <w:proofErr w:type="spellEnd"/>
    </w:p>
    <w:p w:rsidR="00A75153" w:rsidRDefault="00DF5AEC" w:rsidP="00A75153">
      <w:pPr>
        <w:pStyle w:val="Titolo3"/>
        <w:rPr>
          <w:lang w:val="it-IT"/>
        </w:rPr>
      </w:pPr>
      <w:r>
        <w:rPr>
          <w:lang w:val="it-IT"/>
        </w:rPr>
        <w:t xml:space="preserve">Funzione </w:t>
      </w:r>
      <w:proofErr w:type="spellStart"/>
      <w:r>
        <w:rPr>
          <w:lang w:val="it-IT"/>
        </w:rPr>
        <w:t>initializeVisit</w:t>
      </w:r>
      <w:proofErr w:type="spellEnd"/>
      <w:r w:rsidR="00BB1576">
        <w:rPr>
          <w:lang w:val="it-IT"/>
        </w:rPr>
        <w:t>: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Funzione che si occupa di allocare e inizializzare gli elementi all’interno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prima di effettuare una visita del grafo.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Elenco dei parametri:</w:t>
      </w:r>
    </w:p>
    <w:p w:rsidR="00BB1576" w:rsidRDefault="00BB1576" w:rsidP="00BB1576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g: grafo </w:t>
      </w:r>
      <w:r>
        <w:rPr>
          <w:lang w:val="it-IT"/>
        </w:rPr>
        <w:t>su cui verrà eseguita la visita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Post condizione:</w:t>
      </w:r>
      <w:r>
        <w:rPr>
          <w:lang w:val="it-IT"/>
        </w:rPr>
        <w:t xml:space="preserve"> restituisce un riferimento alla struttura visit</w:t>
      </w:r>
      <w:bookmarkStart w:id="4" w:name="_GoBack"/>
      <w:bookmarkEnd w:id="4"/>
    </w:p>
    <w:p w:rsidR="00DF5AEC" w:rsidRDefault="000516AB" w:rsidP="00DF5AEC">
      <w:pPr>
        <w:pStyle w:val="Titolo3"/>
        <w:rPr>
          <w:lang w:val="it-IT"/>
        </w:rPr>
      </w:pPr>
      <w:r>
        <w:rPr>
          <w:lang w:val="it-IT"/>
        </w:rPr>
        <w:t xml:space="preserve">Funzione </w:t>
      </w:r>
      <w:proofErr w:type="spellStart"/>
      <w:r>
        <w:rPr>
          <w:lang w:val="it-IT"/>
        </w:rPr>
        <w:t>loseWeightPathPrinter</w:t>
      </w:r>
      <w:proofErr w:type="spellEnd"/>
    </w:p>
    <w:p w:rsidR="000516AB" w:rsidRDefault="000516AB" w:rsidP="000516AB">
      <w:pPr>
        <w:pStyle w:val="Titolo3"/>
        <w:rPr>
          <w:lang w:val="it-IT"/>
        </w:rPr>
      </w:pPr>
      <w:r>
        <w:rPr>
          <w:lang w:val="it-IT"/>
        </w:rPr>
        <w:t xml:space="preserve">Funzione </w:t>
      </w:r>
      <w:proofErr w:type="spellStart"/>
      <w:r>
        <w:rPr>
          <w:lang w:val="it-IT"/>
        </w:rPr>
        <w:t>hasDuplicates</w:t>
      </w:r>
      <w:proofErr w:type="spellEnd"/>
    </w:p>
    <w:p w:rsidR="000516AB" w:rsidRDefault="000516AB" w:rsidP="000516AB">
      <w:pPr>
        <w:rPr>
          <w:lang w:val="it-IT"/>
        </w:rPr>
      </w:pPr>
      <w:r>
        <w:rPr>
          <w:lang w:val="it-IT"/>
        </w:rPr>
        <w:t>Funzione che controlla se nel grafo vi siano due nodi aventi la stessa altezza.</w:t>
      </w:r>
    </w:p>
    <w:p w:rsidR="000516AB" w:rsidRDefault="000516AB" w:rsidP="000516AB">
      <w:pPr>
        <w:rPr>
          <w:lang w:val="it-IT"/>
        </w:rPr>
      </w:pPr>
      <w:r>
        <w:rPr>
          <w:lang w:val="it-IT"/>
        </w:rPr>
        <w:t>Elenco dei parametri:</w:t>
      </w:r>
    </w:p>
    <w:p w:rsidR="000516AB" w:rsidRDefault="000516AB" w:rsidP="000516AB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sui cui bisogna controllare che non vi siano nodi aventi la stessa altezza</w:t>
      </w:r>
    </w:p>
    <w:p w:rsidR="00FE0555" w:rsidRDefault="00FE0555" w:rsidP="00FE0555">
      <w:pPr>
        <w:rPr>
          <w:lang w:val="it-IT"/>
        </w:rPr>
      </w:pPr>
      <w:r>
        <w:rPr>
          <w:lang w:val="it-IT"/>
        </w:rPr>
        <w:t>Post condizione: restituisce un intero che sarà uguale a 0 se la funzione non contiene duplicati e 1 altrimenti.</w:t>
      </w:r>
    </w:p>
    <w:p w:rsidR="00FE0555" w:rsidRPr="00FE0555" w:rsidRDefault="00FE0555" w:rsidP="00FE0555">
      <w:pPr>
        <w:rPr>
          <w:lang w:val="it-IT"/>
        </w:rPr>
      </w:pPr>
      <w:r>
        <w:rPr>
          <w:lang w:val="it-IT"/>
        </w:rPr>
        <w:t>Complessità in termini di tempo: O(V)</w:t>
      </w:r>
    </w:p>
    <w:p w:rsidR="000516AB" w:rsidRPr="000516AB" w:rsidRDefault="000516AB" w:rsidP="000516AB">
      <w:pPr>
        <w:rPr>
          <w:lang w:val="it-IT"/>
        </w:rPr>
      </w:pPr>
    </w:p>
    <w:p w:rsidR="00A82C52" w:rsidRDefault="0014478D" w:rsidP="00A82C52">
      <w:pPr>
        <w:pStyle w:val="Titolo1"/>
        <w:rPr>
          <w:rFonts w:ascii="Calibri" w:hAnsi="Calibri"/>
          <w:noProof/>
          <w:lang w:val="it-IT"/>
        </w:rPr>
      </w:pPr>
      <w:bookmarkStart w:id="5" w:name="_Toc482277414"/>
      <w:r>
        <w:rPr>
          <w:rFonts w:ascii="Calibri" w:hAnsi="Calibri"/>
          <w:noProof/>
          <w:lang w:val="it-IT"/>
        </w:rPr>
        <w:t>Altezza media di alberi generati casualmente</w:t>
      </w:r>
      <w:bookmarkEnd w:id="5"/>
    </w:p>
    <w:p w:rsidR="0014478D" w:rsidRDefault="0014478D" w:rsidP="0014478D">
      <w:pPr>
        <w:rPr>
          <w:lang w:val="it-IT"/>
        </w:rPr>
      </w:pPr>
      <w:r>
        <w:rPr>
          <w:lang w:val="it-IT"/>
        </w:rPr>
        <w:t>La traccia richiede di dimostrare in via sperimentale la relazione tra il numero di nodi e l’altezza media di alberi generati casualmente.</w:t>
      </w:r>
    </w:p>
    <w:p w:rsidR="00136DE8" w:rsidRDefault="00136DE8" w:rsidP="00136DE8">
      <w:pPr>
        <w:pStyle w:val="Titolo2"/>
        <w:ind w:left="576"/>
        <w:rPr>
          <w:lang w:val="it-IT"/>
        </w:rPr>
      </w:pPr>
      <w:bookmarkStart w:id="6" w:name="_Toc482277415"/>
      <w:r>
        <w:rPr>
          <w:lang w:val="it-IT"/>
        </w:rPr>
        <w:t>Dettagli implementativi</w:t>
      </w:r>
      <w:bookmarkEnd w:id="6"/>
    </w:p>
    <w:p w:rsidR="00FD7CB2" w:rsidRDefault="00FD7CB2" w:rsidP="00FD7CB2">
      <w:pPr>
        <w:rPr>
          <w:lang w:val="it-IT"/>
        </w:rPr>
      </w:pPr>
      <w:r>
        <w:rPr>
          <w:lang w:val="it-IT"/>
        </w:rPr>
        <w:t xml:space="preserve">Per ottenere l’altezza media è stata implementata una funzione di creazione di un albero binario di ricerca avente un numero fissato di nodi </w:t>
      </w:r>
      <w:r w:rsidR="00BF4AAD">
        <w:rPr>
          <w:lang w:val="it-IT"/>
        </w:rPr>
        <w:t xml:space="preserve">generati </w:t>
      </w:r>
      <w:r>
        <w:rPr>
          <w:lang w:val="it-IT"/>
        </w:rPr>
        <w:t>in maniera casuale. Creando una quantità casuale di alberi in un array è stata poi fatta la media delle loro altezze.</w:t>
      </w:r>
    </w:p>
    <w:p w:rsidR="00FD7CB2" w:rsidRPr="00FD7CB2" w:rsidRDefault="00FD7CB2" w:rsidP="00FD7CB2">
      <w:pPr>
        <w:pStyle w:val="Titolo3"/>
        <w:ind w:left="720"/>
        <w:rPr>
          <w:lang w:val="it-IT"/>
        </w:rPr>
      </w:pPr>
      <w:bookmarkStart w:id="7" w:name="_Toc482277416"/>
      <w:r>
        <w:rPr>
          <w:lang w:val="it-IT"/>
        </w:rPr>
        <w:lastRenderedPageBreak/>
        <w:t>Funzione di creazione albero casuale con n nodi</w:t>
      </w:r>
      <w:bookmarkEnd w:id="7"/>
    </w:p>
    <w:bookmarkStart w:id="8" w:name="_MON_1555850126"/>
    <w:bookmarkEnd w:id="8"/>
    <w:p w:rsidR="00FD7CB2" w:rsidRDefault="00FD7CB2" w:rsidP="0014478D">
      <w:pPr>
        <w:rPr>
          <w:lang w:val="it-IT"/>
        </w:rPr>
      </w:pPr>
      <w:r>
        <w:rPr>
          <w:lang w:val="it-IT"/>
        </w:rPr>
        <w:object w:dxaOrig="9638" w:dyaOrig="3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2.4pt;height:150.6pt" o:ole="">
            <v:imagedata r:id="rId9" o:title=""/>
          </v:shape>
          <o:OLEObject Type="Embed" ProgID="Word.OpenDocumentText.12" ShapeID="_x0000_i1027" DrawAspect="Content" ObjectID="_1558620532" r:id="rId10"/>
        </w:object>
      </w:r>
    </w:p>
    <w:p w:rsidR="00FD7CB2" w:rsidRDefault="00FD7CB2" w:rsidP="0014478D">
      <w:pPr>
        <w:rPr>
          <w:lang w:val="it-IT"/>
        </w:rPr>
      </w:pPr>
      <w:r>
        <w:rPr>
          <w:lang w:val="it-IT"/>
        </w:rPr>
        <w:t>Funzione iterativa che genera un numero casuale e lo inserisce in un nuovo albero tante volte quanto il numero indicato in input.</w:t>
      </w:r>
      <w:r w:rsidR="00006820">
        <w:rPr>
          <w:lang w:val="it-IT"/>
        </w:rPr>
        <w:t xml:space="preserve"> La funzione di inserimento è quella classica di un ABR.</w:t>
      </w:r>
    </w:p>
    <w:p w:rsidR="00FD7CB2" w:rsidRDefault="00006820" w:rsidP="0014478D">
      <w:pPr>
        <w:rPr>
          <w:lang w:val="it-IT"/>
        </w:rPr>
      </w:pPr>
      <w:r>
        <w:rPr>
          <w:lang w:val="it-IT"/>
        </w:rPr>
        <w:t>Elenco dei parametri</w:t>
      </w:r>
      <w:r w:rsidR="00FD7CB2">
        <w:rPr>
          <w:lang w:val="it-IT"/>
        </w:rPr>
        <w:t>:</w:t>
      </w:r>
    </w:p>
    <w:p w:rsidR="00FD7CB2" w:rsidRDefault="00FD7CB2" w:rsidP="00FD7CB2">
      <w:pPr>
        <w:pStyle w:val="Paragrafoelenco"/>
        <w:numPr>
          <w:ilvl w:val="0"/>
          <w:numId w:val="20"/>
        </w:numPr>
        <w:rPr>
          <w:lang w:val="it-IT"/>
        </w:rPr>
      </w:pPr>
      <w:proofErr w:type="spellStart"/>
      <w:r>
        <w:rPr>
          <w:lang w:val="it-IT"/>
        </w:rPr>
        <w:t>nNodes</w:t>
      </w:r>
      <w:proofErr w:type="spellEnd"/>
      <w:r>
        <w:rPr>
          <w:lang w:val="it-IT"/>
        </w:rPr>
        <w:t xml:space="preserve"> : il numero di nodi da creare</w:t>
      </w:r>
    </w:p>
    <w:p w:rsidR="00FD7CB2" w:rsidRDefault="00FD7CB2" w:rsidP="00FD7CB2">
      <w:pPr>
        <w:rPr>
          <w:lang w:val="it-IT"/>
        </w:rPr>
      </w:pPr>
      <w:r>
        <w:rPr>
          <w:lang w:val="it-IT"/>
        </w:rPr>
        <w:t>Ritorna un riferimento all’albero creato</w:t>
      </w:r>
    </w:p>
    <w:p w:rsidR="00006820" w:rsidRDefault="00FD7CB2" w:rsidP="00FD7CB2">
      <w:pPr>
        <w:rPr>
          <w:lang w:val="it-IT"/>
        </w:rPr>
      </w:pPr>
      <w:r>
        <w:rPr>
          <w:lang w:val="it-IT"/>
        </w:rPr>
        <w:t xml:space="preserve">Post condizione: l’albero ha al massimo </w:t>
      </w:r>
      <w:proofErr w:type="spellStart"/>
      <w:r>
        <w:rPr>
          <w:lang w:val="it-IT"/>
        </w:rPr>
        <w:t>nNodes</w:t>
      </w:r>
      <w:proofErr w:type="spellEnd"/>
      <w:r>
        <w:rPr>
          <w:lang w:val="it-IT"/>
        </w:rPr>
        <w:t xml:space="preserve"> elementi. (dipende da quante volte la funzione rand() genera un duplicato)</w:t>
      </w:r>
      <w:r w:rsidR="00006820">
        <w:rPr>
          <w:lang w:val="it-IT"/>
        </w:rPr>
        <w:t>.</w:t>
      </w:r>
    </w:p>
    <w:p w:rsidR="00006820" w:rsidRDefault="00006820" w:rsidP="00006820">
      <w:pPr>
        <w:pStyle w:val="Titolo2"/>
        <w:ind w:left="576"/>
        <w:rPr>
          <w:lang w:val="it-IT"/>
        </w:rPr>
      </w:pPr>
      <w:bookmarkStart w:id="9" w:name="_Toc482277417"/>
      <w:r>
        <w:rPr>
          <w:lang w:val="it-IT"/>
        </w:rPr>
        <w:t>Risultati dell’esperimento</w:t>
      </w:r>
      <w:bookmarkEnd w:id="9"/>
    </w:p>
    <w:p w:rsidR="00BF4AAD" w:rsidRDefault="00BF4AAD" w:rsidP="00BF4AAD">
      <w:pPr>
        <w:rPr>
          <w:lang w:val="it-IT"/>
        </w:rPr>
      </w:pPr>
      <w:r>
        <w:rPr>
          <w:lang w:val="it-IT"/>
        </w:rPr>
        <w:t>Dall’esperimento si evincono i seguenti risultati che tentano di esprimere l’altezza come funzione matematica del numero di nodi fissato.</w:t>
      </w:r>
    </w:p>
    <w:p w:rsidR="00BF4AAD" w:rsidRDefault="00F5741D" w:rsidP="00BF4AAD">
      <w:pPr>
        <w:pStyle w:val="Titolo3"/>
        <w:ind w:left="720"/>
        <w:rPr>
          <w:lang w:val="it-IT"/>
        </w:rPr>
      </w:pPr>
      <w:bookmarkStart w:id="10" w:name="_Toc482277418"/>
      <w:r>
        <w:rPr>
          <w:lang w:val="it-IT"/>
        </w:rPr>
        <w:t>Valori risultanti dalle prove ripetute dell’esperimento</w:t>
      </w:r>
      <w:bookmarkEnd w:id="10"/>
    </w:p>
    <w:p w:rsidR="00F5741D" w:rsidRDefault="00F5741D" w:rsidP="00F5741D">
      <w:pPr>
        <w:rPr>
          <w:lang w:val="it-IT"/>
        </w:rPr>
      </w:pPr>
      <w:r>
        <w:rPr>
          <w:lang w:val="it-IT"/>
        </w:rPr>
        <w:t>La tabella di seguito mostra l’altezza media della serie di alberi in base al numero di nodi generati casualmente.</w:t>
      </w:r>
    </w:p>
    <w:p w:rsidR="00F5741D" w:rsidRDefault="00F5741D" w:rsidP="00F5741D">
      <w:pPr>
        <w:rPr>
          <w:lang w:val="it-IT"/>
        </w:rPr>
      </w:pPr>
    </w:p>
    <w:p w:rsidR="00F5741D" w:rsidRDefault="00F5741D" w:rsidP="00F5741D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260"/>
      </w:tblGrid>
      <w:tr w:rsidR="00F5741D" w:rsidRPr="00370212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nodi</w:t>
            </w:r>
            <w:proofErr w:type="spellEnd"/>
            <w:r>
              <w:t xml:space="preserve"> </w:t>
            </w:r>
            <w:proofErr w:type="spellStart"/>
            <w:r>
              <w:t>generati</w:t>
            </w:r>
            <w:proofErr w:type="spellEnd"/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  <w:rPr>
                <w:lang w:val="it-IT"/>
              </w:rPr>
            </w:pPr>
            <w:r w:rsidRPr="00F5741D">
              <w:rPr>
                <w:lang w:val="it-IT"/>
              </w:rPr>
              <w:t>Altezza media della serie di alberi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1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0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2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2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3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1,61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6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3,048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7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3,34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14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4,96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30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6,552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31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6,638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61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7,61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lastRenderedPageBreak/>
              <w:t>123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8,074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155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246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495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775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8,073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3876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8,061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19380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8,07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96901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8,067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480456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8,08</w:t>
            </w:r>
          </w:p>
        </w:tc>
      </w:tr>
      <w:tr w:rsidR="00F5741D" w:rsidRPr="00F5741D" w:rsidTr="0033071C">
        <w:trPr>
          <w:trHeight w:val="300"/>
        </w:trPr>
        <w:tc>
          <w:tcPr>
            <w:tcW w:w="2547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969010</w:t>
            </w:r>
          </w:p>
        </w:tc>
        <w:tc>
          <w:tcPr>
            <w:tcW w:w="3260" w:type="dxa"/>
            <w:noWrap/>
            <w:hideMark/>
          </w:tcPr>
          <w:p w:rsidR="00F5741D" w:rsidRPr="00F5741D" w:rsidRDefault="00F5741D" w:rsidP="0033071C">
            <w:pPr>
              <w:jc w:val="center"/>
            </w:pPr>
            <w:r w:rsidRPr="00F5741D">
              <w:t>8,068</w:t>
            </w:r>
          </w:p>
        </w:tc>
      </w:tr>
    </w:tbl>
    <w:p w:rsidR="00F5741D" w:rsidRPr="00F5741D" w:rsidRDefault="00F5741D" w:rsidP="00F5741D">
      <w:pPr>
        <w:rPr>
          <w:lang w:val="it-IT"/>
        </w:rPr>
      </w:pPr>
    </w:p>
    <w:p w:rsidR="00006820" w:rsidRDefault="0033071C" w:rsidP="0033071C">
      <w:pPr>
        <w:pStyle w:val="Titolo3"/>
        <w:ind w:left="720"/>
        <w:rPr>
          <w:lang w:val="it-IT"/>
        </w:rPr>
      </w:pPr>
      <w:bookmarkStart w:id="11" w:name="_Toc482277419"/>
      <w:r>
        <w:rPr>
          <w:lang w:val="it-IT"/>
        </w:rPr>
        <w:t>Ricerca della funzione matematica dell’altezza media</w:t>
      </w:r>
      <w:bookmarkEnd w:id="11"/>
    </w:p>
    <w:p w:rsidR="0033071C" w:rsidRDefault="0033071C" w:rsidP="0033071C">
      <w:pPr>
        <w:rPr>
          <w:rFonts w:cstheme="minorHAnsi"/>
          <w:lang w:val="it-IT"/>
        </w:rPr>
      </w:pPr>
      <w:r>
        <w:rPr>
          <w:lang w:val="it-IT"/>
        </w:rPr>
        <w:t xml:space="preserve">Dai risultati che si evincono dalla tabella si può notare che l’altezza rimane più o meno invariata con il crescere dei nodi assumendo valori simili alla funzione del logaritmo sul numero di nodi moltiplicata per una certa costante </w:t>
      </w:r>
      <w:r>
        <w:rPr>
          <w:rFonts w:cstheme="minorHAnsi"/>
          <w:lang w:val="it-IT"/>
        </w:rPr>
        <w:t>α</w:t>
      </w:r>
      <w:r>
        <w:rPr>
          <w:lang w:val="it-IT"/>
        </w:rPr>
        <w:t xml:space="preserve">. Data questa relazione è stato necessario calcolare il valore di </w:t>
      </w:r>
      <w:r>
        <w:rPr>
          <w:rFonts w:cstheme="minorHAnsi"/>
          <w:lang w:val="it-IT"/>
        </w:rPr>
        <w:t>α</w:t>
      </w:r>
      <w:r>
        <w:rPr>
          <w:lang w:val="it-IT"/>
        </w:rPr>
        <w:t xml:space="preserve"> per ogni esperimento effettuato al fine di individuarne il valore massimo assunto</w:t>
      </w:r>
      <w:r>
        <w:rPr>
          <w:rFonts w:cstheme="minorHAnsi"/>
          <w:lang w:val="it-IT"/>
        </w:rPr>
        <w:t xml:space="preserve"> per limitare superiormente l’altezza media delle serie di alberi generati casualmente.</w:t>
      </w:r>
    </w:p>
    <w:p w:rsidR="0033071C" w:rsidRDefault="0033071C" w:rsidP="0033071C">
      <w:pPr>
        <w:pStyle w:val="Titolo3"/>
        <w:ind w:left="720"/>
        <w:rPr>
          <w:rFonts w:cstheme="minorHAnsi"/>
          <w:lang w:val="it-IT"/>
        </w:rPr>
      </w:pPr>
      <w:bookmarkStart w:id="12" w:name="_Toc482277420"/>
      <w:r>
        <w:rPr>
          <w:lang w:val="it-IT"/>
        </w:rPr>
        <w:t xml:space="preserve">Ricerca del massimo valore di </w:t>
      </w:r>
      <w:r>
        <w:rPr>
          <w:rFonts w:cstheme="minorHAnsi"/>
          <w:lang w:val="it-IT"/>
        </w:rPr>
        <w:t>α</w:t>
      </w:r>
      <w:bookmarkEnd w:id="12"/>
    </w:p>
    <w:p w:rsidR="0033071C" w:rsidRPr="00CE4081" w:rsidRDefault="0033071C" w:rsidP="0033071C">
      <w:pPr>
        <w:rPr>
          <w:lang w:val="it-IT"/>
        </w:rPr>
      </w:pPr>
      <w:r>
        <w:rPr>
          <w:lang w:val="it-IT"/>
        </w:rPr>
        <w:t xml:space="preserve">Di seguito la tabella che calcola </w:t>
      </w:r>
      <w:r>
        <w:rPr>
          <w:rFonts w:cstheme="minorHAnsi"/>
          <w:lang w:val="it-IT"/>
        </w:rPr>
        <w:t>α</w:t>
      </w:r>
      <w:r w:rsidR="00CE4081">
        <w:rPr>
          <w:rFonts w:cstheme="minorHAnsi"/>
          <w:lang w:val="it-IT"/>
        </w:rPr>
        <w:t xml:space="preserve"> attraverso la formula </w:t>
      </w:r>
      <m:oMath>
        <m:func>
          <m:funcPr>
            <m:ctrlPr>
              <w:rPr>
                <w:rFonts w:ascii="Cambria Math" w:hAnsi="Cambria Math" w:cstheme="minorHAnsi"/>
                <w:i/>
                <w:lang w:val="it-IT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it-IT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cstheme="minorHAnsi"/>
                    <w:lang w:val="it-I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it-IT"/>
                  </w:rPr>
                  <m:t>log</m:t>
                </m:r>
                <m:ctrlPr>
                  <w:rPr>
                    <w:rFonts w:ascii="Cambria Math" w:hAnsi="Cambria Math" w:cstheme="minorHAnsi"/>
                    <w:lang w:val="it-IT"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val="it-IT"/>
                  </w:rPr>
                  <m:t>2</m:t>
                </m:r>
                <m:ctrlPr>
                  <w:rPr>
                    <w:rFonts w:ascii="Cambria Math" w:hAnsi="Cambria Math" w:cstheme="minorHAnsi"/>
                    <w:lang w:val="it-IT"/>
                  </w:rPr>
                </m:ctrlPr>
              </m:sub>
            </m:sSub>
            <m:r>
              <w:rPr>
                <w:rFonts w:ascii="Cambria Math" w:hAnsi="Cambria Math" w:cstheme="minorHAnsi"/>
                <w:lang w:val="it-IT"/>
              </w:rPr>
              <m:t>(</m:t>
            </m:r>
            <m:ctrlPr>
              <w:rPr>
                <w:rFonts w:ascii="Cambria Math" w:hAnsi="Cambria Math"/>
                <w:i/>
                <w:lang w:val="it-IT"/>
              </w:rPr>
            </m:ctrlPr>
          </m:fName>
          <m:e>
            <m:r>
              <w:rPr>
                <w:rFonts w:ascii="Cambria Math" w:hAnsi="Cambria Math"/>
                <w:lang w:val="it-IT"/>
              </w:rPr>
              <m:t>n)</m:t>
            </m:r>
            <m:ctrlPr>
              <w:rPr>
                <w:rFonts w:ascii="Cambria Math" w:hAnsi="Cambria Math"/>
                <w:i/>
                <w:lang w:val="it-IT"/>
              </w:rPr>
            </m:ctrlPr>
          </m:e>
        </m:func>
        <m:r>
          <w:rPr>
            <w:rFonts w:ascii="Cambria Math" w:hAnsi="Cambria Math"/>
            <w:lang w:val="it-IT"/>
          </w:rPr>
          <m:t>/h</m:t>
        </m:r>
      </m:oMath>
      <w:r w:rsidR="00CE4081">
        <w:rPr>
          <w:rFonts w:cstheme="minorHAnsi"/>
          <w:lang w:val="it-IT"/>
        </w:rPr>
        <w:t xml:space="preserve"> dove </w:t>
      </w:r>
      <w:r w:rsidR="00CE4081">
        <w:rPr>
          <w:rFonts w:cstheme="minorHAnsi"/>
          <w:i/>
          <w:lang w:val="it-IT"/>
        </w:rPr>
        <w:t xml:space="preserve">n </w:t>
      </w:r>
      <w:r w:rsidR="00CE4081">
        <w:rPr>
          <w:rFonts w:cstheme="minorHAnsi"/>
          <w:lang w:val="it-IT"/>
        </w:rPr>
        <w:t xml:space="preserve">è il numero di nodi e </w:t>
      </w:r>
      <w:r w:rsidR="00CE4081">
        <w:rPr>
          <w:rFonts w:cstheme="minorHAnsi"/>
          <w:i/>
          <w:lang w:val="it-IT"/>
        </w:rPr>
        <w:t>h</w:t>
      </w:r>
      <w:r w:rsidR="00CE4081">
        <w:rPr>
          <w:rFonts w:cstheme="minorHAnsi"/>
          <w:lang w:val="it-IT"/>
        </w:rPr>
        <w:t xml:space="preserve"> è l’altezza media della serie di alberi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91"/>
        <w:gridCol w:w="1052"/>
      </w:tblGrid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>
            <w:r>
              <w:t>n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965B4F">
            <w:r w:rsidRPr="00CE4081">
              <w:t>H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B000D3">
            <w:r>
              <w:rPr>
                <w:rFonts w:cstheme="minorHAnsi"/>
                <w:lang w:val="it-IT"/>
              </w:rPr>
              <w:t>Α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1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0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0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2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2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2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3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1,61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1,015797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6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3,048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1,179127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7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3,34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1,189732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14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4,96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1,302742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30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6,552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1,335265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31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6,638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1,339874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61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7,61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1,283146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123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8,074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1,162979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155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1,106358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246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1,017058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495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0,897078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775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8,073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0,841108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3876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8,061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0,676238</w:t>
            </w:r>
          </w:p>
        </w:tc>
      </w:tr>
      <w:tr w:rsidR="00CE4081" w:rsidRPr="005C7C6F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19380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8,07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0,566623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96901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8,067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0,487013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480456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8,08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0,428101</w:t>
            </w:r>
          </w:p>
        </w:tc>
      </w:tr>
      <w:tr w:rsidR="00CE4081" w:rsidRPr="00CE4081" w:rsidTr="00CE4081">
        <w:trPr>
          <w:trHeight w:val="300"/>
        </w:trPr>
        <w:tc>
          <w:tcPr>
            <w:tcW w:w="1129" w:type="dxa"/>
            <w:noWrap/>
            <w:hideMark/>
          </w:tcPr>
          <w:p w:rsidR="00CE4081" w:rsidRPr="00CE4081" w:rsidRDefault="00CE4081" w:rsidP="00CE4081">
            <w:r w:rsidRPr="00CE4081">
              <w:t>969010</w:t>
            </w:r>
          </w:p>
        </w:tc>
        <w:tc>
          <w:tcPr>
            <w:tcW w:w="791" w:type="dxa"/>
            <w:noWrap/>
            <w:hideMark/>
          </w:tcPr>
          <w:p w:rsidR="00CE4081" w:rsidRPr="00CE4081" w:rsidRDefault="00CE4081" w:rsidP="00CE4081">
            <w:r w:rsidRPr="00CE4081">
              <w:t>8,068</w:t>
            </w:r>
          </w:p>
        </w:tc>
        <w:tc>
          <w:tcPr>
            <w:tcW w:w="1052" w:type="dxa"/>
            <w:noWrap/>
            <w:hideMark/>
          </w:tcPr>
          <w:p w:rsidR="00CE4081" w:rsidRPr="00CE4081" w:rsidRDefault="00CE4081" w:rsidP="00CE4081">
            <w:r w:rsidRPr="00CE4081">
              <w:t>0,405709</w:t>
            </w:r>
          </w:p>
        </w:tc>
      </w:tr>
    </w:tbl>
    <w:p w:rsidR="00FD7CB2" w:rsidRDefault="00FD7CB2" w:rsidP="00FD7CB2">
      <w:pPr>
        <w:rPr>
          <w:lang w:val="it-IT"/>
        </w:rPr>
      </w:pPr>
    </w:p>
    <w:p w:rsidR="00CE4081" w:rsidRDefault="00CE4081" w:rsidP="00FD7CB2">
      <w:pPr>
        <w:rPr>
          <w:rFonts w:cstheme="minorHAnsi"/>
          <w:lang w:val="it-IT"/>
        </w:rPr>
      </w:pPr>
      <w:r>
        <w:rPr>
          <w:lang w:val="it-IT"/>
        </w:rPr>
        <w:t xml:space="preserve">Il massimo valore assunto da </w:t>
      </w:r>
      <w:r>
        <w:rPr>
          <w:rFonts w:cstheme="minorHAnsi"/>
          <w:lang w:val="it-IT"/>
        </w:rPr>
        <w:t>α</w:t>
      </w:r>
      <w:r>
        <w:rPr>
          <w:lang w:val="it-IT"/>
        </w:rPr>
        <w:t xml:space="preserve"> è 2 perché, al crescere di n, </w:t>
      </w:r>
      <w:r>
        <w:rPr>
          <w:rFonts w:cstheme="minorHAnsi"/>
          <w:lang w:val="it-IT"/>
        </w:rPr>
        <w:t>α assume valori sempre più piccoli.</w:t>
      </w:r>
      <w:r w:rsidR="00424F42">
        <w:rPr>
          <w:rFonts w:cstheme="minorHAnsi"/>
          <w:lang w:val="it-IT"/>
        </w:rPr>
        <w:t xml:space="preserve"> Attraverso il grafico che segue, è ancora più evidente l’andamento di </w:t>
      </w:r>
      <w:r w:rsidR="00424F42">
        <w:rPr>
          <w:rFonts w:cstheme="minorHAnsi"/>
          <w:i/>
          <w:lang w:val="it-IT"/>
        </w:rPr>
        <w:t>h</w:t>
      </w:r>
      <w:r w:rsidR="00424F42">
        <w:rPr>
          <w:rFonts w:cstheme="minorHAnsi"/>
          <w:lang w:val="it-IT"/>
        </w:rPr>
        <w:t xml:space="preserve"> simile alla funzione </w:t>
      </w:r>
      <m:oMath>
        <m:func>
          <m:funcPr>
            <m:ctrlPr>
              <w:rPr>
                <w:rFonts w:ascii="Cambria Math" w:hAnsi="Cambria Math" w:cstheme="minorHAnsi"/>
                <w:i/>
                <w:lang w:val="it-IT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lang w:val="it-I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it-IT"/>
                  </w:rPr>
                  <m:t>log</m:t>
                </m:r>
                <m:ctrlPr>
                  <w:rPr>
                    <w:rFonts w:ascii="Cambria Math" w:hAnsi="Cambria Math" w:cstheme="minorHAnsi"/>
                    <w:lang w:val="it-IT"/>
                  </w:rPr>
                </m:ctrlPr>
              </m:e>
              <m:sub>
                <m:r>
                  <w:rPr>
                    <w:rFonts w:ascii="Cambria Math" w:hAnsi="Cambria Math" w:cstheme="minorHAnsi"/>
                    <w:lang w:val="it-IT"/>
                  </w:rPr>
                  <m:t>2</m:t>
                </m:r>
                <m:ctrlPr>
                  <w:rPr>
                    <w:rFonts w:ascii="Cambria Math" w:hAnsi="Cambria Math" w:cstheme="minorHAnsi"/>
                    <w:lang w:val="it-IT"/>
                  </w:rPr>
                </m:ctrlPr>
              </m:sub>
            </m:sSub>
          </m:fName>
          <m:e>
            <m:r>
              <w:rPr>
                <w:rFonts w:ascii="Cambria Math" w:hAnsi="Cambria Math" w:cstheme="minorHAnsi"/>
                <w:lang w:val="it-IT"/>
              </w:rPr>
              <m:t>n</m:t>
            </m:r>
          </m:e>
        </m:func>
      </m:oMath>
      <w:r w:rsidR="00424F42">
        <w:rPr>
          <w:rFonts w:cstheme="minorHAnsi"/>
          <w:lang w:val="it-IT"/>
        </w:rPr>
        <w:t>.</w:t>
      </w:r>
    </w:p>
    <w:p w:rsidR="00424F42" w:rsidRPr="00424F42" w:rsidRDefault="00424F42" w:rsidP="00FD7CB2">
      <w:pPr>
        <w:rPr>
          <w:rFonts w:cstheme="minorHAnsi"/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756C53BD" wp14:editId="57D55FA3">
            <wp:extent cx="5610225" cy="3314700"/>
            <wp:effectExtent l="0" t="0" r="9525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511BC" w:rsidRDefault="00601A7C" w:rsidP="00601A7C">
      <w:pPr>
        <w:pStyle w:val="Titolo2"/>
        <w:ind w:left="576"/>
        <w:rPr>
          <w:lang w:val="it-IT"/>
        </w:rPr>
      </w:pPr>
      <w:bookmarkStart w:id="13" w:name="_Toc482277421"/>
      <w:r w:rsidRPr="00601A7C">
        <w:rPr>
          <w:lang w:val="it-IT"/>
        </w:rPr>
        <w:t>Stima asintotica dell’altezza media</w:t>
      </w:r>
      <w:bookmarkEnd w:id="13"/>
    </w:p>
    <w:p w:rsidR="00601A7C" w:rsidRDefault="00601A7C" w:rsidP="00601A7C">
      <w:pPr>
        <w:rPr>
          <w:lang w:val="it-IT"/>
        </w:rPr>
      </w:pPr>
      <w:r w:rsidRPr="00601A7C">
        <w:rPr>
          <w:lang w:val="it-IT"/>
        </w:rPr>
        <w:t>Dai presupposti dei paragrafi precedenti possiamo descrivere l’altezza attraverso la seguente espressione asintotica</w:t>
      </w:r>
    </w:p>
    <w:p w:rsidR="00601A7C" w:rsidRPr="00601A7C" w:rsidRDefault="00601A7C" w:rsidP="00601A7C">
      <w:pPr>
        <w:rPr>
          <w:b/>
          <w:lang w:val="it-IT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it-IT"/>
            </w:rPr>
            <m:t>h= Ο(lo</m:t>
          </m:r>
          <m:sSub>
            <m:sSubPr>
              <m:ctrlPr>
                <w:rPr>
                  <w:rFonts w:ascii="Cambria Math" w:hAnsi="Cambria Math"/>
                  <w:b/>
                  <w:i/>
                  <w:lang w:val="it-I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it-I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it-IT"/>
            </w:rPr>
            <m:t>n)</m:t>
          </m:r>
        </m:oMath>
      </m:oMathPara>
    </w:p>
    <w:p w:rsidR="00E511BC" w:rsidRDefault="00E511BC" w:rsidP="00E511BC">
      <w:pPr>
        <w:pStyle w:val="Titolo1"/>
        <w:rPr>
          <w:lang w:val="it-IT"/>
        </w:rPr>
      </w:pPr>
      <w:bookmarkStart w:id="14" w:name="_Toc482277422"/>
      <w:r w:rsidRPr="00E511BC">
        <w:rPr>
          <w:lang w:val="it-IT"/>
        </w:rPr>
        <w:t>Funzione Merge</w:t>
      </w:r>
      <w:bookmarkEnd w:id="14"/>
    </w:p>
    <w:p w:rsidR="00E511BC" w:rsidRDefault="009007CC" w:rsidP="00E511BC">
      <w:pPr>
        <w:rPr>
          <w:lang w:val="it-IT"/>
        </w:rPr>
      </w:pPr>
      <w:r>
        <w:rPr>
          <w:lang w:val="it-IT"/>
        </w:rPr>
        <w:t>È la funzione dedicata alla risoluzione del terzo punto della traccia. Ha lo scopo di effettuare l’unione insiemistica tra due alberi binari di ricerca dati in ingresso senza utilizzare memoria aggiuntiva.</w:t>
      </w:r>
    </w:p>
    <w:p w:rsidR="009007CC" w:rsidRDefault="009007CC" w:rsidP="009007CC">
      <w:pPr>
        <w:pStyle w:val="Titolo2"/>
        <w:ind w:left="576"/>
        <w:rPr>
          <w:lang w:val="it-IT"/>
        </w:rPr>
      </w:pPr>
      <w:bookmarkStart w:id="15" w:name="_Toc482277423"/>
      <w:r>
        <w:rPr>
          <w:lang w:val="it-IT"/>
        </w:rPr>
        <w:t>Dettagli implementativi</w:t>
      </w:r>
      <w:bookmarkEnd w:id="15"/>
    </w:p>
    <w:p w:rsidR="009007CC" w:rsidRDefault="009007CC" w:rsidP="009007CC">
      <w:pPr>
        <w:rPr>
          <w:lang w:val="it-IT"/>
        </w:rPr>
      </w:pPr>
      <w:r>
        <w:rPr>
          <w:lang w:val="it-IT"/>
        </w:rPr>
        <w:t>La funzione è implementata dal seguente codice</w:t>
      </w:r>
    </w:p>
    <w:bookmarkStart w:id="16" w:name="_MON_1556014081"/>
    <w:bookmarkEnd w:id="16"/>
    <w:p w:rsidR="00D84989" w:rsidRDefault="00D84989" w:rsidP="009007CC">
      <w:pPr>
        <w:rPr>
          <w:lang w:val="it-IT"/>
        </w:rPr>
      </w:pPr>
      <w:r>
        <w:rPr>
          <w:lang w:val="it-IT"/>
        </w:rPr>
        <w:object w:dxaOrig="9638" w:dyaOrig="7290">
          <v:shape id="_x0000_i1028" type="#_x0000_t75" style="width:482.4pt;height:364.8pt" o:ole="">
            <v:imagedata r:id="rId12" o:title=""/>
          </v:shape>
          <o:OLEObject Type="Embed" ProgID="Word.OpenDocumentText.12" ShapeID="_x0000_i1028" DrawAspect="Content" ObjectID="_1558620533" r:id="rId13"/>
        </w:object>
      </w:r>
    </w:p>
    <w:p w:rsidR="00D84989" w:rsidRDefault="00D84989" w:rsidP="009007CC">
      <w:pPr>
        <w:rPr>
          <w:lang w:val="it-IT"/>
        </w:rPr>
      </w:pPr>
      <w:r>
        <w:rPr>
          <w:lang w:val="it-IT"/>
        </w:rPr>
        <w:t xml:space="preserve">È </w:t>
      </w:r>
      <w:r w:rsidR="002E798A">
        <w:rPr>
          <w:lang w:val="it-IT"/>
        </w:rPr>
        <w:t xml:space="preserve">una funzione ricorsiva che, </w:t>
      </w:r>
      <w:r>
        <w:rPr>
          <w:lang w:val="it-IT"/>
        </w:rPr>
        <w:t>dati due alberi in ingresso</w:t>
      </w:r>
      <w:r w:rsidR="002E798A">
        <w:rPr>
          <w:lang w:val="it-IT"/>
        </w:rPr>
        <w:t>,</w:t>
      </w:r>
      <w:r>
        <w:rPr>
          <w:lang w:val="it-IT"/>
        </w:rPr>
        <w:t xml:space="preserve"> unisce il primo con il secondo.</w:t>
      </w:r>
      <w:r>
        <w:rPr>
          <w:lang w:val="it-IT"/>
        </w:rPr>
        <w:br/>
        <w:t>Si basa su una ricerca della radice del primo albero nel secondo distinguendo così 5 casi</w:t>
      </w:r>
      <w:r w:rsidR="00685DB3">
        <w:rPr>
          <w:lang w:val="it-IT"/>
        </w:rPr>
        <w:t xml:space="preserve"> innestati</w:t>
      </w:r>
      <w:r>
        <w:rPr>
          <w:lang w:val="it-IT"/>
        </w:rPr>
        <w:t>:</w:t>
      </w:r>
    </w:p>
    <w:p w:rsidR="00D84989" w:rsidRDefault="00D84989" w:rsidP="00D84989">
      <w:pPr>
        <w:pStyle w:val="Paragrafoelenco"/>
        <w:numPr>
          <w:ilvl w:val="0"/>
          <w:numId w:val="21"/>
        </w:numPr>
        <w:rPr>
          <w:lang w:val="it-IT"/>
        </w:rPr>
      </w:pPr>
      <w:r>
        <w:rPr>
          <w:lang w:val="it-IT"/>
        </w:rPr>
        <w:t>L’albero radicato in t1 è vuoto</w:t>
      </w:r>
    </w:p>
    <w:p w:rsidR="00D84989" w:rsidRDefault="00D84989" w:rsidP="00D84989">
      <w:pPr>
        <w:pStyle w:val="Paragrafoelenco"/>
        <w:numPr>
          <w:ilvl w:val="0"/>
          <w:numId w:val="21"/>
        </w:numPr>
        <w:rPr>
          <w:lang w:val="it-IT"/>
        </w:rPr>
      </w:pPr>
      <w:r>
        <w:rPr>
          <w:lang w:val="it-IT"/>
        </w:rPr>
        <w:t>L’albero radicato in t2 è vuoto</w:t>
      </w:r>
    </w:p>
    <w:p w:rsidR="00D84989" w:rsidRDefault="00D84989" w:rsidP="00D84989">
      <w:pPr>
        <w:pStyle w:val="Paragrafoelenco"/>
        <w:numPr>
          <w:ilvl w:val="0"/>
          <w:numId w:val="21"/>
        </w:numPr>
        <w:rPr>
          <w:lang w:val="it-IT"/>
        </w:rPr>
      </w:pPr>
      <w:r>
        <w:rPr>
          <w:lang w:val="it-IT"/>
        </w:rPr>
        <w:t>La chiave della radice del primo albero è maggiore di quella del secondo</w:t>
      </w:r>
    </w:p>
    <w:p w:rsidR="00D84989" w:rsidRDefault="00D84989" w:rsidP="00D84989">
      <w:pPr>
        <w:pStyle w:val="Paragrafoelenco"/>
        <w:numPr>
          <w:ilvl w:val="0"/>
          <w:numId w:val="21"/>
        </w:numPr>
        <w:rPr>
          <w:lang w:val="it-IT"/>
        </w:rPr>
      </w:pPr>
      <w:r>
        <w:rPr>
          <w:lang w:val="it-IT"/>
        </w:rPr>
        <w:t>La chiave della radice del primo albero è minore di quella del secondo</w:t>
      </w:r>
    </w:p>
    <w:p w:rsidR="00D84989" w:rsidRDefault="00D84989" w:rsidP="00D84989">
      <w:pPr>
        <w:pStyle w:val="Paragrafoelenco"/>
        <w:numPr>
          <w:ilvl w:val="0"/>
          <w:numId w:val="21"/>
        </w:numPr>
        <w:rPr>
          <w:lang w:val="it-IT"/>
        </w:rPr>
      </w:pPr>
      <w:r>
        <w:rPr>
          <w:lang w:val="it-IT"/>
        </w:rPr>
        <w:t>Le due radici hanno chiavi uguali</w:t>
      </w:r>
    </w:p>
    <w:p w:rsidR="00D84989" w:rsidRDefault="00D84989" w:rsidP="00D84989">
      <w:pPr>
        <w:rPr>
          <w:lang w:val="it-IT"/>
        </w:rPr>
      </w:pPr>
      <w:r>
        <w:rPr>
          <w:lang w:val="it-IT"/>
        </w:rPr>
        <w:t>Elenco dei parametri:</w:t>
      </w:r>
    </w:p>
    <w:p w:rsidR="00D84989" w:rsidRDefault="00D84989" w:rsidP="00D84989">
      <w:pPr>
        <w:pStyle w:val="Paragrafoelenco"/>
        <w:numPr>
          <w:ilvl w:val="0"/>
          <w:numId w:val="20"/>
        </w:numPr>
        <w:rPr>
          <w:lang w:val="it-IT"/>
        </w:rPr>
      </w:pPr>
      <w:r>
        <w:rPr>
          <w:lang w:val="it-IT"/>
        </w:rPr>
        <w:t>t1 : riferimento all’albero da unire</w:t>
      </w:r>
    </w:p>
    <w:p w:rsidR="00D84989" w:rsidRDefault="00D84989" w:rsidP="00D84989">
      <w:pPr>
        <w:pStyle w:val="Paragrafoelenco"/>
        <w:numPr>
          <w:ilvl w:val="0"/>
          <w:numId w:val="20"/>
        </w:numPr>
        <w:rPr>
          <w:lang w:val="it-IT"/>
        </w:rPr>
      </w:pPr>
      <w:r>
        <w:rPr>
          <w:lang w:val="it-IT"/>
        </w:rPr>
        <w:t>t2 : riferimento all’albero in cui effettuare l’unione</w:t>
      </w:r>
    </w:p>
    <w:p w:rsidR="00D84989" w:rsidRDefault="00D84989" w:rsidP="00D84989">
      <w:pPr>
        <w:rPr>
          <w:lang w:val="it-IT"/>
        </w:rPr>
      </w:pPr>
      <w:r>
        <w:rPr>
          <w:lang w:val="it-IT"/>
        </w:rPr>
        <w:t>Ritorna t2 aggiornato.</w:t>
      </w:r>
    </w:p>
    <w:p w:rsidR="00D84989" w:rsidRDefault="00D84989" w:rsidP="00D84989">
      <w:pPr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 : i due alberi non devono avere chiavi duplicate.</w:t>
      </w:r>
    </w:p>
    <w:p w:rsidR="00D84989" w:rsidRDefault="00D84989" w:rsidP="00D84989">
      <w:pPr>
        <w:rPr>
          <w:lang w:val="it-IT"/>
        </w:rPr>
      </w:pPr>
      <w:r>
        <w:rPr>
          <w:lang w:val="it-IT"/>
        </w:rPr>
        <w:t>Post condizione : l’albero ritornato contiene l’unione insiemistica dei due alberi e il riferimento al primo albero è inutilizzabile poiché potrebbe perdere dei collegamenti.</w:t>
      </w:r>
    </w:p>
    <w:p w:rsidR="00685DB3" w:rsidRDefault="00685DB3" w:rsidP="00685DB3">
      <w:pPr>
        <w:pStyle w:val="Titolo3"/>
        <w:ind w:left="720"/>
        <w:rPr>
          <w:lang w:val="it-IT"/>
        </w:rPr>
      </w:pPr>
      <w:bookmarkStart w:id="17" w:name="_Toc482277424"/>
      <w:r>
        <w:rPr>
          <w:lang w:val="it-IT"/>
        </w:rPr>
        <w:lastRenderedPageBreak/>
        <w:t>Descrizione delle situazioni</w:t>
      </w:r>
      <w:bookmarkEnd w:id="17"/>
    </w:p>
    <w:p w:rsidR="00685DB3" w:rsidRDefault="00685DB3" w:rsidP="00685DB3">
      <w:pPr>
        <w:rPr>
          <w:lang w:val="it-IT"/>
        </w:rPr>
      </w:pPr>
      <w:r>
        <w:rPr>
          <w:lang w:val="it-IT"/>
        </w:rPr>
        <w:t xml:space="preserve">Presi in esame i casi in cui </w:t>
      </w:r>
      <w:r w:rsidR="00F146C3">
        <w:rPr>
          <w:lang w:val="it-IT"/>
        </w:rPr>
        <w:t>si possono trovare i due alberi</w:t>
      </w:r>
      <w:r>
        <w:rPr>
          <w:lang w:val="it-IT"/>
        </w:rPr>
        <w:t>, di seguito sono descritte le azioni che svolge l’algoritmo su di essi:</w:t>
      </w:r>
    </w:p>
    <w:p w:rsidR="00685DB3" w:rsidRDefault="00685DB3" w:rsidP="00685DB3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Se l’albero radicato in t1 è vuoto, banalmente si ritorna t2</w:t>
      </w:r>
    </w:p>
    <w:p w:rsidR="00685DB3" w:rsidRDefault="00685DB3" w:rsidP="00685DB3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Se l’albero radicato in t2 è vuoto, si ritorna t1 che verrà attaccato ad un nodo che permette all’albero binario di ricerca di rispettarne le proprietà</w:t>
      </w:r>
    </w:p>
    <w:p w:rsidR="00685DB3" w:rsidRDefault="00685DB3" w:rsidP="00685DB3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Se la chiave presente in t1 è maggiore di quella presente in t2, allora viene rotto il collegamento con il figlio sinistro di t1 e verranno effettuate due chiamate ricorsive:</w:t>
      </w:r>
    </w:p>
    <w:p w:rsidR="00685DB3" w:rsidRDefault="00685DB3" w:rsidP="00685DB3">
      <w:pPr>
        <w:pStyle w:val="Paragrafoelenco"/>
        <w:numPr>
          <w:ilvl w:val="1"/>
          <w:numId w:val="22"/>
        </w:numPr>
        <w:rPr>
          <w:lang w:val="it-IT"/>
        </w:rPr>
      </w:pPr>
      <w:r>
        <w:rPr>
          <w:lang w:val="it-IT"/>
        </w:rPr>
        <w:t xml:space="preserve">La prima </w:t>
      </w:r>
      <w:r w:rsidR="002E798A">
        <w:rPr>
          <w:lang w:val="it-IT"/>
        </w:rPr>
        <w:t>sul</w:t>
      </w:r>
      <w:r>
        <w:rPr>
          <w:lang w:val="it-IT"/>
        </w:rPr>
        <w:t xml:space="preserve"> sottoalbero destro di t2 e su t1</w:t>
      </w:r>
    </w:p>
    <w:p w:rsidR="00685DB3" w:rsidRDefault="00685DB3" w:rsidP="00685DB3">
      <w:pPr>
        <w:pStyle w:val="Paragrafoelenco"/>
        <w:numPr>
          <w:ilvl w:val="1"/>
          <w:numId w:val="22"/>
        </w:numPr>
        <w:rPr>
          <w:lang w:val="it-IT"/>
        </w:rPr>
      </w:pPr>
      <w:r>
        <w:rPr>
          <w:lang w:val="it-IT"/>
        </w:rPr>
        <w:t>La seconda su t2 e sul vecchio figlio sinistro di t1 (perché potrebbe avere chiave minore di quella di t2)</w:t>
      </w:r>
    </w:p>
    <w:p w:rsidR="00685DB3" w:rsidRDefault="00685DB3" w:rsidP="00685DB3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Se la chiave presente in t1 è minore di quella presente in t2 , la situazione è speculare a quella descritta nel punto precedente</w:t>
      </w:r>
    </w:p>
    <w:p w:rsidR="00685DB3" w:rsidRDefault="00685DB3" w:rsidP="00685DB3">
      <w:pPr>
        <w:pStyle w:val="Paragrafoelenco"/>
        <w:numPr>
          <w:ilvl w:val="0"/>
          <w:numId w:val="22"/>
        </w:numPr>
        <w:rPr>
          <w:lang w:val="it-IT"/>
        </w:rPr>
      </w:pPr>
      <w:r>
        <w:rPr>
          <w:lang w:val="it-IT"/>
        </w:rPr>
        <w:t>Se le chiavi sono uguali, vengono effettuate le chiamate ricorsive sui rispettivi sottoalberi destri e sinistri ed infine viene deallocato il nodo t1.</w:t>
      </w:r>
    </w:p>
    <w:p w:rsidR="00685DB3" w:rsidRPr="00685DB3" w:rsidRDefault="00685DB3" w:rsidP="00F146C3">
      <w:pPr>
        <w:pStyle w:val="Titolo2"/>
        <w:ind w:left="576"/>
        <w:rPr>
          <w:lang w:val="it-IT"/>
        </w:rPr>
      </w:pPr>
      <w:bookmarkStart w:id="18" w:name="_Toc482277425"/>
      <w:r>
        <w:rPr>
          <w:lang w:val="it-IT"/>
        </w:rPr>
        <w:t>Descrizione della complessità asintotica</w:t>
      </w:r>
      <w:bookmarkEnd w:id="18"/>
    </w:p>
    <w:p w:rsidR="00D84989" w:rsidRDefault="00F146C3" w:rsidP="00D84989">
      <w:pPr>
        <w:rPr>
          <w:lang w:val="it-IT"/>
        </w:rPr>
      </w:pPr>
      <w:r>
        <w:rPr>
          <w:lang w:val="it-IT"/>
        </w:rPr>
        <w:t>Dato che l’algoritmo in esame effettua una ricerca della chiave della radice t1 nell’albero t2 e, se non la trova, attacca tutto l’albero radicato in t1 è facile notare che si esegue una discesa lungo un percorso di t2 per ogni chiamata ricorsiva.</w:t>
      </w:r>
    </w:p>
    <w:p w:rsidR="00F146C3" w:rsidRPr="00F146C3" w:rsidRDefault="00F146C3" w:rsidP="00D84989">
      <w:pPr>
        <w:rPr>
          <w:lang w:val="it-IT"/>
        </w:rPr>
      </w:pPr>
      <w:r>
        <w:rPr>
          <w:lang w:val="it-IT"/>
        </w:rPr>
        <w:t xml:space="preserve">L’algoritmo di merge quindi costa un </w:t>
      </w:r>
      <m:oMath>
        <m:r>
          <m:rPr>
            <m:sty m:val="bi"/>
          </m:rPr>
          <w:rPr>
            <w:rFonts w:ascii="Cambria Math" w:hAnsi="Cambria Math"/>
            <w:lang w:val="it-IT"/>
          </w:rPr>
          <m:t>Ο(h)</m:t>
        </m:r>
      </m:oMath>
      <w:r>
        <w:rPr>
          <w:b/>
          <w:lang w:val="it-IT"/>
        </w:rPr>
        <w:t xml:space="preserve"> </w:t>
      </w:r>
      <w:r>
        <w:rPr>
          <w:lang w:val="it-IT"/>
        </w:rPr>
        <w:t xml:space="preserve">dove </w:t>
      </w:r>
      <w:r>
        <w:rPr>
          <w:i/>
          <w:lang w:val="it-IT"/>
        </w:rPr>
        <w:t xml:space="preserve">h </w:t>
      </w:r>
      <w:r>
        <w:rPr>
          <w:lang w:val="it-IT"/>
        </w:rPr>
        <w:t>è l’altezza dell’albero t2 in ingresso. Non occupa spazio aggiuntivo rendendo però l’albero radicato in t1 inutilizzabile.</w:t>
      </w:r>
    </w:p>
    <w:p w:rsidR="00864105" w:rsidRDefault="00F43E9A" w:rsidP="00F43E9A">
      <w:pPr>
        <w:pStyle w:val="Titolo1"/>
        <w:rPr>
          <w:lang w:val="it-IT"/>
        </w:rPr>
      </w:pPr>
      <w:bookmarkStart w:id="19" w:name="_Toc482277426"/>
      <w:r>
        <w:rPr>
          <w:lang w:val="it-IT"/>
        </w:rPr>
        <w:t xml:space="preserve">Funzione </w:t>
      </w:r>
      <w:proofErr w:type="spellStart"/>
      <w:r>
        <w:rPr>
          <w:lang w:val="it-IT"/>
        </w:rPr>
        <w:t>Rotation</w:t>
      </w:r>
      <w:bookmarkEnd w:id="19"/>
      <w:proofErr w:type="spellEnd"/>
    </w:p>
    <w:p w:rsidR="00F43E9A" w:rsidRDefault="00F43E9A" w:rsidP="00F43E9A">
      <w:pPr>
        <w:rPr>
          <w:lang w:val="it-IT"/>
        </w:rPr>
      </w:pPr>
      <w:r>
        <w:rPr>
          <w:lang w:val="it-IT"/>
        </w:rPr>
        <w:t>È la funzione che risolve il quarto punto della traccia. Permette di effettuare un numero di volte dato in input una rotazione destra o sinistra.</w:t>
      </w:r>
    </w:p>
    <w:p w:rsidR="00F43E9A" w:rsidRDefault="00F43E9A" w:rsidP="00F43E9A">
      <w:pPr>
        <w:pStyle w:val="Titolo2"/>
        <w:ind w:left="576"/>
        <w:rPr>
          <w:lang w:val="it-IT"/>
        </w:rPr>
      </w:pPr>
      <w:bookmarkStart w:id="20" w:name="_Toc482277427"/>
      <w:r>
        <w:rPr>
          <w:lang w:val="it-IT"/>
        </w:rPr>
        <w:t>Dettagli implementativi</w:t>
      </w:r>
      <w:bookmarkEnd w:id="20"/>
    </w:p>
    <w:p w:rsidR="00F43E9A" w:rsidRDefault="00F43E9A" w:rsidP="00F43E9A">
      <w:pPr>
        <w:rPr>
          <w:lang w:val="it-IT"/>
        </w:rPr>
      </w:pPr>
      <w:r>
        <w:rPr>
          <w:lang w:val="it-IT"/>
        </w:rPr>
        <w:t xml:space="preserve">Le funzioni di rotazione destra e sinistra sono le stesse utilizzate per la gestione di un albero AVL e quindi rispettano tutte le proprietà di ordinamento di un albero binario di ricerca. La funzione “master” </w:t>
      </w:r>
      <w:proofErr w:type="spellStart"/>
      <w:r>
        <w:rPr>
          <w:lang w:val="it-IT"/>
        </w:rPr>
        <w:t>rotation</w:t>
      </w:r>
      <w:proofErr w:type="spellEnd"/>
      <w:r>
        <w:rPr>
          <w:lang w:val="it-IT"/>
        </w:rPr>
        <w:t xml:space="preserve"> è implementata come segue</w:t>
      </w:r>
    </w:p>
    <w:bookmarkStart w:id="21" w:name="_MON_1556017571"/>
    <w:bookmarkEnd w:id="21"/>
    <w:p w:rsidR="00F43E9A" w:rsidRDefault="003829BD" w:rsidP="00F43E9A">
      <w:pPr>
        <w:rPr>
          <w:lang w:val="it-IT"/>
        </w:rPr>
      </w:pPr>
      <w:r>
        <w:rPr>
          <w:lang w:val="it-IT"/>
        </w:rPr>
        <w:object w:dxaOrig="9638" w:dyaOrig="5865">
          <v:shape id="_x0000_i1029" type="#_x0000_t75" style="width:482.4pt;height:293.4pt" o:ole="">
            <v:imagedata r:id="rId14" o:title=""/>
          </v:shape>
          <o:OLEObject Type="Embed" ProgID="Word.OpenDocumentText.12" ShapeID="_x0000_i1029" DrawAspect="Content" ObjectID="_1558620534" r:id="rId15"/>
        </w:object>
      </w:r>
    </w:p>
    <w:p w:rsidR="003829BD" w:rsidRDefault="003829BD" w:rsidP="00F43E9A">
      <w:pPr>
        <w:rPr>
          <w:lang w:val="it-IT"/>
        </w:rPr>
      </w:pPr>
      <w:r>
        <w:rPr>
          <w:lang w:val="it-IT"/>
        </w:rPr>
        <w:t xml:space="preserve">È una funzione iterativa che decrementa il valore n passato in input fino a che non assume il valore 0 effettuando la rotazione dettata dal parametro </w:t>
      </w:r>
      <w:proofErr w:type="spellStart"/>
      <w:r>
        <w:rPr>
          <w:lang w:val="it-IT"/>
        </w:rPr>
        <w:t>direction</w:t>
      </w:r>
      <w:proofErr w:type="spellEnd"/>
      <w:r>
        <w:rPr>
          <w:lang w:val="it-IT"/>
        </w:rPr>
        <w:t>.</w:t>
      </w:r>
    </w:p>
    <w:p w:rsidR="003829BD" w:rsidRDefault="003829BD" w:rsidP="00F43E9A">
      <w:pPr>
        <w:rPr>
          <w:lang w:val="it-IT"/>
        </w:rPr>
      </w:pPr>
      <w:r>
        <w:rPr>
          <w:lang w:val="it-IT"/>
        </w:rPr>
        <w:t>Elenco dei parametri:</w:t>
      </w:r>
    </w:p>
    <w:p w:rsidR="003829BD" w:rsidRDefault="003829BD" w:rsidP="003829BD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>t : riferimento all’albero da ruotare</w:t>
      </w:r>
    </w:p>
    <w:p w:rsidR="003829BD" w:rsidRDefault="003829BD" w:rsidP="003829BD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>n : è il numero di volte che si deve ruotare l’albero</w:t>
      </w:r>
    </w:p>
    <w:p w:rsidR="003829BD" w:rsidRPr="003829BD" w:rsidRDefault="003829BD" w:rsidP="003829BD">
      <w:pPr>
        <w:pStyle w:val="Paragrafoelenco"/>
        <w:numPr>
          <w:ilvl w:val="0"/>
          <w:numId w:val="23"/>
        </w:numPr>
        <w:rPr>
          <w:lang w:val="it-IT"/>
        </w:rPr>
      </w:pPr>
      <w:proofErr w:type="spellStart"/>
      <w:r>
        <w:rPr>
          <w:lang w:val="it-IT"/>
        </w:rPr>
        <w:t>direction</w:t>
      </w:r>
      <w:proofErr w:type="spellEnd"/>
      <w:r>
        <w:rPr>
          <w:lang w:val="it-IT"/>
        </w:rPr>
        <w:t xml:space="preserve"> : verso della rotazione codificato come intero ( 0 equivale a rotazione sinistra e 1 a quella destra)</w:t>
      </w:r>
    </w:p>
    <w:p w:rsidR="003829BD" w:rsidRDefault="003829BD" w:rsidP="003829BD">
      <w:pPr>
        <w:rPr>
          <w:lang w:val="it-IT"/>
        </w:rPr>
      </w:pPr>
      <w:r>
        <w:rPr>
          <w:lang w:val="it-IT"/>
        </w:rPr>
        <w:t>Ritorna l’albero aggiornato in quanto le rotazioni modificano la radice.</w:t>
      </w:r>
    </w:p>
    <w:p w:rsidR="003829BD" w:rsidRDefault="003829BD" w:rsidP="003829BD">
      <w:pPr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 : il parametro </w:t>
      </w:r>
      <w:proofErr w:type="spellStart"/>
      <w:r>
        <w:rPr>
          <w:lang w:val="it-IT"/>
        </w:rPr>
        <w:t>direction</w:t>
      </w:r>
      <w:proofErr w:type="spellEnd"/>
      <w:r>
        <w:rPr>
          <w:lang w:val="it-IT"/>
        </w:rPr>
        <w:t xml:space="preserve"> deve essere 0 o 1 in base alla direzione scelta. L’albero deve avere figlio destro/sinistro se si vuole effettuare una rotazione destra/sinistra</w:t>
      </w:r>
      <w:r w:rsidR="00D440A3">
        <w:rPr>
          <w:lang w:val="it-IT"/>
        </w:rPr>
        <w:t>.</w:t>
      </w:r>
    </w:p>
    <w:p w:rsidR="003829BD" w:rsidRDefault="003829BD" w:rsidP="003829BD">
      <w:pPr>
        <w:rPr>
          <w:lang w:val="it-IT"/>
        </w:rPr>
      </w:pPr>
      <w:r>
        <w:rPr>
          <w:lang w:val="it-IT"/>
        </w:rPr>
        <w:t>Post condizione : la rotazione desiderata è stata effettuata n volte sull’albero</w:t>
      </w:r>
      <w:r w:rsidR="00D440A3">
        <w:rPr>
          <w:lang w:val="it-IT"/>
        </w:rPr>
        <w:t>. L’altezza dell’albero è aggiornata.</w:t>
      </w:r>
    </w:p>
    <w:p w:rsidR="003829BD" w:rsidRDefault="003829BD" w:rsidP="003829BD">
      <w:pPr>
        <w:rPr>
          <w:lang w:val="it-IT"/>
        </w:rPr>
      </w:pPr>
      <w:r>
        <w:rPr>
          <w:lang w:val="it-IT"/>
        </w:rPr>
        <w:t>Errori generabili (</w:t>
      </w:r>
      <w:r w:rsidR="00F45505">
        <w:rPr>
          <w:lang w:val="it-IT"/>
        </w:rPr>
        <w:t>codice presente nella variabile ABRERROR):</w:t>
      </w:r>
    </w:p>
    <w:p w:rsidR="00F45505" w:rsidRPr="00F45505" w:rsidRDefault="00F45505" w:rsidP="00F45505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 xml:space="preserve">-1 : il valore del parametro </w:t>
      </w:r>
      <w:proofErr w:type="spellStart"/>
      <w:r>
        <w:rPr>
          <w:lang w:val="it-IT"/>
        </w:rPr>
        <w:t>direction</w:t>
      </w:r>
      <w:proofErr w:type="spellEnd"/>
      <w:r>
        <w:rPr>
          <w:lang w:val="it-IT"/>
        </w:rPr>
        <w:t xml:space="preserve"> è diverso da 0 o 1</w:t>
      </w:r>
    </w:p>
    <w:p w:rsidR="00F45505" w:rsidRPr="00F45505" w:rsidRDefault="00F45505" w:rsidP="00F45505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-2 : impossibile applicare rotazione su di un albero vuoto</w:t>
      </w:r>
    </w:p>
    <w:p w:rsidR="00F45505" w:rsidRDefault="00F45505" w:rsidP="00F45505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-3 : impossibile effettuare rotazione destra perché il sottoalbero destro è vuoto</w:t>
      </w:r>
    </w:p>
    <w:p w:rsidR="00F45505" w:rsidRPr="00F45505" w:rsidRDefault="00F45505" w:rsidP="00F45505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-4 : impossibile effettuare rotazione sinistra perché il sottoalbero sinistro è vuoto</w:t>
      </w:r>
    </w:p>
    <w:p w:rsidR="00F45505" w:rsidRDefault="00F45505" w:rsidP="003829BD">
      <w:pPr>
        <w:rPr>
          <w:lang w:val="it-IT"/>
        </w:rPr>
      </w:pPr>
      <w:r>
        <w:rPr>
          <w:lang w:val="it-IT"/>
        </w:rPr>
        <w:t xml:space="preserve">Costo in termini di tempo : </w:t>
      </w:r>
      <m:oMath>
        <m:r>
          <w:rPr>
            <w:rFonts w:ascii="Cambria Math" w:hAnsi="Cambria Math"/>
            <w:lang w:val="it-IT"/>
          </w:rPr>
          <m:t>Θ(n)</m:t>
        </m:r>
      </m:oMath>
      <w:r>
        <w:rPr>
          <w:lang w:val="it-IT"/>
        </w:rPr>
        <w:t xml:space="preserve"> dove n è il numero di rotazioni da effettuare</w:t>
      </w:r>
      <w:r w:rsidR="00D440A3">
        <w:rPr>
          <w:lang w:val="it-IT"/>
        </w:rPr>
        <w:t xml:space="preserve"> dato che le rotazioni singole hanno un costo asintotico costante.</w:t>
      </w:r>
    </w:p>
    <w:p w:rsidR="00D440A3" w:rsidRDefault="00D440A3" w:rsidP="00D440A3">
      <w:pPr>
        <w:pStyle w:val="Titolo1"/>
        <w:rPr>
          <w:lang w:val="it-IT"/>
        </w:rPr>
      </w:pPr>
      <w:bookmarkStart w:id="22" w:name="_Toc482277428"/>
      <w:r>
        <w:rPr>
          <w:lang w:val="it-IT"/>
        </w:rPr>
        <w:lastRenderedPageBreak/>
        <w:t>Bilanciamento tramite rotazioni</w:t>
      </w:r>
      <w:bookmarkEnd w:id="22"/>
    </w:p>
    <w:p w:rsidR="00D440A3" w:rsidRDefault="00480640" w:rsidP="003829BD">
      <w:pPr>
        <w:rPr>
          <w:lang w:val="it-IT"/>
        </w:rPr>
      </w:pPr>
      <w:r>
        <w:rPr>
          <w:lang w:val="it-IT"/>
        </w:rPr>
        <w:t xml:space="preserve">Funzione che permette il bilanciamento tramite rotazioni di un albero binario di ricerca avente nodi di tipo </w:t>
      </w:r>
      <w:proofErr w:type="spellStart"/>
      <w:r>
        <w:rPr>
          <w:lang w:val="it-IT"/>
        </w:rPr>
        <w:t>Tree</w:t>
      </w:r>
      <w:proofErr w:type="spellEnd"/>
      <w:r>
        <w:rPr>
          <w:lang w:val="it-IT"/>
        </w:rPr>
        <w:t>.</w:t>
      </w:r>
    </w:p>
    <w:p w:rsidR="00480640" w:rsidRDefault="00480640" w:rsidP="00480640">
      <w:pPr>
        <w:pStyle w:val="Titolo2"/>
        <w:ind w:left="576"/>
        <w:rPr>
          <w:lang w:val="it-IT"/>
        </w:rPr>
      </w:pPr>
      <w:r>
        <w:rPr>
          <w:lang w:val="it-IT"/>
        </w:rPr>
        <w:t>Dettagli implementativi</w:t>
      </w:r>
    </w:p>
    <w:p w:rsidR="00480640" w:rsidRDefault="00480640" w:rsidP="00480640">
      <w:pPr>
        <w:rPr>
          <w:lang w:val="it-IT"/>
        </w:rPr>
      </w:pPr>
      <w:r>
        <w:rPr>
          <w:lang w:val="it-IT"/>
        </w:rPr>
        <w:t>L’implementazione della funzione è la seguente</w:t>
      </w:r>
    </w:p>
    <w:bookmarkStart w:id="23" w:name="_MON_1556019595"/>
    <w:bookmarkEnd w:id="23"/>
    <w:p w:rsidR="00480640" w:rsidRDefault="00480640" w:rsidP="00480640">
      <w:pPr>
        <w:rPr>
          <w:lang w:val="it-IT"/>
        </w:rPr>
      </w:pPr>
      <w:r>
        <w:rPr>
          <w:lang w:val="it-IT"/>
        </w:rPr>
        <w:object w:dxaOrig="9638" w:dyaOrig="3585">
          <v:shape id="_x0000_i1030" type="#_x0000_t75" style="width:482.4pt;height:179.4pt" o:ole="">
            <v:imagedata r:id="rId16" o:title=""/>
          </v:shape>
          <o:OLEObject Type="Embed" ProgID="Word.OpenDocumentText.12" ShapeID="_x0000_i1030" DrawAspect="Content" ObjectID="_1558620535" r:id="rId17"/>
        </w:object>
      </w:r>
    </w:p>
    <w:p w:rsidR="00480640" w:rsidRDefault="00480640" w:rsidP="00480640">
      <w:pPr>
        <w:rPr>
          <w:lang w:val="it-IT"/>
        </w:rPr>
      </w:pPr>
      <w:r>
        <w:rPr>
          <w:lang w:val="it-IT"/>
        </w:rPr>
        <w:t>È una funzione iterativa che, dato un albero in ingresso, esegue gli algoritmi di ribilanciamento a destra o a sinistra in base a quale sottoalbero viola la condizione di bilanciamento. A differenza degli AVL per il quale è necessario effettuare al più una rotazione, è stato necessario effettuare un ciclo</w:t>
      </w:r>
      <w:r w:rsidR="00F83B7C">
        <w:rPr>
          <w:lang w:val="it-IT"/>
        </w:rPr>
        <w:t xml:space="preserve"> che termina solo quando l’albero d’ingresso è bilanciato.</w:t>
      </w:r>
    </w:p>
    <w:p w:rsidR="00F83B7C" w:rsidRPr="00150513" w:rsidRDefault="00F83B7C" w:rsidP="00480640">
      <w:pPr>
        <w:rPr>
          <w:u w:val="single"/>
          <w:lang w:val="it-IT"/>
        </w:rPr>
      </w:pPr>
      <w:r>
        <w:rPr>
          <w:lang w:val="it-IT"/>
        </w:rPr>
        <w:t xml:space="preserve">Gli algoritmi di ribilanciamento destro e sinistro </w:t>
      </w:r>
      <w:r w:rsidR="00150513">
        <w:rPr>
          <w:lang w:val="it-IT"/>
        </w:rPr>
        <w:t xml:space="preserve">utilizzano la funzione </w:t>
      </w:r>
      <w:proofErr w:type="spellStart"/>
      <w:r w:rsidR="00150513">
        <w:rPr>
          <w:lang w:val="it-IT"/>
        </w:rPr>
        <w:t>rotation</w:t>
      </w:r>
      <w:proofErr w:type="spellEnd"/>
      <w:r w:rsidR="00150513">
        <w:rPr>
          <w:lang w:val="it-IT"/>
        </w:rPr>
        <w:t xml:space="preserve">, </w:t>
      </w:r>
      <w:r w:rsidR="001C2FE0">
        <w:rPr>
          <w:lang w:val="it-IT"/>
        </w:rPr>
        <w:t>descritta</w:t>
      </w:r>
      <w:r>
        <w:rPr>
          <w:lang w:val="it-IT"/>
        </w:rPr>
        <w:t xml:space="preserve"> nel capitolo 6</w:t>
      </w:r>
      <w:r w:rsidR="00150513">
        <w:rPr>
          <w:lang w:val="it-IT"/>
        </w:rPr>
        <w:t>,</w:t>
      </w:r>
      <w:r>
        <w:rPr>
          <w:lang w:val="it-IT"/>
        </w:rPr>
        <w:t xml:space="preserve"> </w:t>
      </w:r>
      <w:r w:rsidR="00150513">
        <w:rPr>
          <w:lang w:val="it-IT"/>
        </w:rPr>
        <w:t>con numero di rotazioni da effettuare pari ad uno per ogni rotazione. Di seguito il codice sia del bilanciamento destro che quello sinistro</w:t>
      </w:r>
    </w:p>
    <w:bookmarkStart w:id="24" w:name="_MON_1556019959"/>
    <w:bookmarkEnd w:id="24"/>
    <w:p w:rsidR="00F83B7C" w:rsidRDefault="00F83B7C" w:rsidP="00480640">
      <w:pPr>
        <w:rPr>
          <w:lang w:val="it-IT"/>
        </w:rPr>
      </w:pPr>
      <w:r>
        <w:rPr>
          <w:lang w:val="it-IT"/>
        </w:rPr>
        <w:object w:dxaOrig="9638" w:dyaOrig="7575">
          <v:shape id="_x0000_i1031" type="#_x0000_t75" style="width:482.4pt;height:378.6pt" o:ole="">
            <v:imagedata r:id="rId18" o:title=""/>
          </v:shape>
          <o:OLEObject Type="Embed" ProgID="Word.OpenDocumentText.12" ShapeID="_x0000_i1031" DrawAspect="Content" ObjectID="_1558620536" r:id="rId19"/>
        </w:object>
      </w:r>
    </w:p>
    <w:p w:rsidR="00AE3459" w:rsidRPr="00AE3459" w:rsidRDefault="00AE3459" w:rsidP="00480640">
      <w:pPr>
        <w:rPr>
          <w:u w:val="single"/>
          <w:lang w:val="it-IT"/>
        </w:rPr>
      </w:pPr>
      <w:r>
        <w:rPr>
          <w:lang w:val="it-IT"/>
        </w:rPr>
        <w:t xml:space="preserve">Il costo asintotico in termini di tempo è un </w:t>
      </w:r>
      <w:r w:rsidRPr="00AE3459">
        <w:rPr>
          <w:rFonts w:cstheme="minorHAnsi"/>
          <w:i/>
          <w:lang w:val="it-IT"/>
        </w:rPr>
        <w:t>Ο</w:t>
      </w:r>
      <w:r w:rsidRPr="00AE3459">
        <w:rPr>
          <w:i/>
          <w:lang w:val="it-IT"/>
        </w:rPr>
        <w:t>(h)</w:t>
      </w:r>
      <w:r>
        <w:rPr>
          <w:i/>
          <w:lang w:val="it-IT"/>
        </w:rPr>
        <w:t xml:space="preserve"> </w:t>
      </w:r>
      <w:r>
        <w:rPr>
          <w:lang w:val="it-IT"/>
        </w:rPr>
        <w:t>dove h è l’altezza dell’albero (caso dell’albero degenere).</w:t>
      </w:r>
    </w:p>
    <w:p w:rsidR="00F83B7C" w:rsidRDefault="00F83B7C" w:rsidP="00F83B7C">
      <w:pPr>
        <w:pStyle w:val="Titolo1"/>
        <w:rPr>
          <w:lang w:val="it-IT"/>
        </w:rPr>
      </w:pPr>
      <w:r>
        <w:rPr>
          <w:lang w:val="it-IT"/>
        </w:rPr>
        <w:t>Stampa grafica di un albero</w:t>
      </w:r>
    </w:p>
    <w:p w:rsidR="00F83B7C" w:rsidRDefault="00AE3459" w:rsidP="00F83B7C">
      <w:pPr>
        <w:rPr>
          <w:lang w:val="it-IT"/>
        </w:rPr>
      </w:pPr>
      <w:r>
        <w:rPr>
          <w:lang w:val="it-IT"/>
        </w:rPr>
        <w:t>Le funzioni seguenti sono state implementate in modo tale da poter stampare un albero graficamente come richiesto dal punto opzionale della traccia.</w:t>
      </w:r>
    </w:p>
    <w:p w:rsidR="00AE3459" w:rsidRDefault="00AE3459" w:rsidP="00AE3459">
      <w:pPr>
        <w:pStyle w:val="Titolo2"/>
        <w:ind w:left="576"/>
        <w:rPr>
          <w:lang w:val="it-IT"/>
        </w:rPr>
      </w:pPr>
      <w:r>
        <w:rPr>
          <w:lang w:val="it-IT"/>
        </w:rPr>
        <w:t>Dettagli implementativi</w:t>
      </w:r>
    </w:p>
    <w:p w:rsidR="00AE3459" w:rsidRDefault="00AE3459" w:rsidP="00AE3459">
      <w:pPr>
        <w:rPr>
          <w:lang w:val="it-IT"/>
        </w:rPr>
      </w:pPr>
      <w:r>
        <w:rPr>
          <w:lang w:val="it-IT"/>
        </w:rPr>
        <w:t>L’idea implementativa è quella di calcolare inizialmente il numero di spazi da dover stampare per ottenere una stampa della radice e, successivamente stampare per livelli i nodi dell’albero</w:t>
      </w:r>
    </w:p>
    <w:bookmarkStart w:id="25" w:name="_MON_1556289756"/>
    <w:bookmarkEnd w:id="25"/>
    <w:p w:rsidR="00AE3459" w:rsidRDefault="001C69D5" w:rsidP="00AE3459">
      <w:pPr>
        <w:rPr>
          <w:lang w:val="it-IT"/>
        </w:rPr>
      </w:pPr>
      <w:r>
        <w:rPr>
          <w:lang w:val="it-IT"/>
        </w:rPr>
        <w:object w:dxaOrig="9638" w:dyaOrig="8139">
          <v:shape id="_x0000_i1032" type="#_x0000_t75" style="width:482.4pt;height:407.4pt" o:ole="">
            <v:imagedata r:id="rId20" o:title=""/>
          </v:shape>
          <o:OLEObject Type="Embed" ProgID="Word.OpenDocumentText.12" ShapeID="_x0000_i1032" DrawAspect="Content" ObjectID="_1558620537" r:id="rId21"/>
        </w:object>
      </w:r>
    </w:p>
    <w:p w:rsidR="00AE3459" w:rsidRDefault="00AE3459" w:rsidP="00AE3459">
      <w:pPr>
        <w:rPr>
          <w:lang w:val="it-IT"/>
        </w:rPr>
      </w:pPr>
      <w:r>
        <w:rPr>
          <w:lang w:val="it-IT"/>
        </w:rPr>
        <w:t xml:space="preserve">La funzione </w:t>
      </w:r>
      <w:proofErr w:type="spellStart"/>
      <w:r>
        <w:rPr>
          <w:lang w:val="it-IT"/>
        </w:rPr>
        <w:t>printBst</w:t>
      </w:r>
      <w:proofErr w:type="spellEnd"/>
      <w:r>
        <w:rPr>
          <w:lang w:val="it-IT"/>
        </w:rPr>
        <w:t xml:space="preserve"> utilizza la funzione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 xml:space="preserve"> che serve appunto a stampare i vari livelli.</w:t>
      </w:r>
    </w:p>
    <w:p w:rsidR="00AE3459" w:rsidRDefault="00AE3459" w:rsidP="00AE3459">
      <w:pPr>
        <w:rPr>
          <w:lang w:val="it-IT"/>
        </w:rPr>
      </w:pPr>
      <w:r>
        <w:rPr>
          <w:lang w:val="it-IT"/>
        </w:rPr>
        <w:t xml:space="preserve">La funzione ricorsiva di appoggio </w:t>
      </w:r>
      <w:proofErr w:type="spellStart"/>
      <w:r>
        <w:rPr>
          <w:lang w:val="it-IT"/>
        </w:rPr>
        <w:t>print</w:t>
      </w:r>
      <w:proofErr w:type="spellEnd"/>
      <w:r>
        <w:rPr>
          <w:lang w:val="it-IT"/>
        </w:rPr>
        <w:t xml:space="preserve"> verifica prima se il nodo preso in analisi è all’altezza desiderata e, se rispetta questo canone, stampa spazi e il valore della chiave.</w:t>
      </w:r>
    </w:p>
    <w:p w:rsidR="001C69D5" w:rsidRPr="00AE3459" w:rsidRDefault="001C69D5" w:rsidP="00AE3459">
      <w:pPr>
        <w:rPr>
          <w:lang w:val="it-IT"/>
        </w:rPr>
      </w:pPr>
      <w:r>
        <w:rPr>
          <w:lang w:val="it-IT"/>
        </w:rPr>
        <w:t>La stampa non è ottimizzata per essere vista in console in quanto essa non è sufficientemente grande per poter contenere tutti i caratteri utili alla rappresentazione dell’albero.</w:t>
      </w:r>
    </w:p>
    <w:sectPr w:rsidR="001C69D5" w:rsidRPr="00AE345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B30" w:rsidRDefault="00327B30" w:rsidP="00864105">
      <w:pPr>
        <w:spacing w:after="0" w:line="240" w:lineRule="auto"/>
      </w:pPr>
      <w:r>
        <w:separator/>
      </w:r>
    </w:p>
  </w:endnote>
  <w:endnote w:type="continuationSeparator" w:id="0">
    <w:p w:rsidR="00327B30" w:rsidRDefault="00327B30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640" w:rsidRDefault="00480640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BB1576" w:rsidRPr="00BB1576">
      <w:rPr>
        <w:caps/>
        <w:noProof/>
        <w:color w:val="000000" w:themeColor="accent1"/>
        <w:lang w:val="it-IT"/>
      </w:rPr>
      <w:t>4</w:t>
    </w:r>
    <w:r>
      <w:rPr>
        <w:caps/>
        <w:color w:val="000000" w:themeColor="accent1"/>
      </w:rPr>
      <w:fldChar w:fldCharType="end"/>
    </w:r>
  </w:p>
  <w:p w:rsidR="00480640" w:rsidRDefault="004806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B30" w:rsidRDefault="00327B30" w:rsidP="00864105">
      <w:pPr>
        <w:spacing w:after="0" w:line="240" w:lineRule="auto"/>
      </w:pPr>
      <w:r>
        <w:separator/>
      </w:r>
    </w:p>
  </w:footnote>
  <w:footnote w:type="continuationSeparator" w:id="0">
    <w:p w:rsidR="00327B30" w:rsidRDefault="00327B30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640" w:rsidRDefault="00480640">
    <w:pPr>
      <w:pStyle w:val="Intestazione"/>
    </w:pPr>
    <w:r>
      <w:t>ABR Library</w:t>
    </w:r>
  </w:p>
  <w:p w:rsidR="00480640" w:rsidRDefault="0048064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FBF"/>
    <w:multiLevelType w:val="hybridMultilevel"/>
    <w:tmpl w:val="5E08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2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67E04"/>
    <w:multiLevelType w:val="hybridMultilevel"/>
    <w:tmpl w:val="4D7E3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A78B0"/>
    <w:multiLevelType w:val="hybridMultilevel"/>
    <w:tmpl w:val="3294B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2486"/>
    <w:multiLevelType w:val="hybridMultilevel"/>
    <w:tmpl w:val="9EF0FD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D74E9"/>
    <w:multiLevelType w:val="hybridMultilevel"/>
    <w:tmpl w:val="9B4EA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E6359"/>
    <w:multiLevelType w:val="hybridMultilevel"/>
    <w:tmpl w:val="26166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76CD1"/>
    <w:multiLevelType w:val="hybridMultilevel"/>
    <w:tmpl w:val="BE84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D08CC"/>
    <w:multiLevelType w:val="hybridMultilevel"/>
    <w:tmpl w:val="43CC5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5202D"/>
    <w:multiLevelType w:val="hybridMultilevel"/>
    <w:tmpl w:val="3B1888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644FD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2938D3"/>
    <w:multiLevelType w:val="hybridMultilevel"/>
    <w:tmpl w:val="6C0C6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C3D49"/>
    <w:multiLevelType w:val="hybridMultilevel"/>
    <w:tmpl w:val="87100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A4E22"/>
    <w:multiLevelType w:val="hybridMultilevel"/>
    <w:tmpl w:val="8C70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9"/>
  </w:num>
  <w:num w:numId="15">
    <w:abstractNumId w:val="14"/>
  </w:num>
  <w:num w:numId="16">
    <w:abstractNumId w:val="2"/>
  </w:num>
  <w:num w:numId="17">
    <w:abstractNumId w:val="3"/>
  </w:num>
  <w:num w:numId="18">
    <w:abstractNumId w:val="8"/>
  </w:num>
  <w:num w:numId="19">
    <w:abstractNumId w:val="12"/>
  </w:num>
  <w:num w:numId="20">
    <w:abstractNumId w:val="6"/>
  </w:num>
  <w:num w:numId="21">
    <w:abstractNumId w:val="13"/>
  </w:num>
  <w:num w:numId="22">
    <w:abstractNumId w:val="17"/>
  </w:num>
  <w:num w:numId="23">
    <w:abstractNumId w:val="16"/>
  </w:num>
  <w:num w:numId="24">
    <w:abstractNumId w:val="10"/>
  </w:num>
  <w:num w:numId="25">
    <w:abstractNumId w:val="11"/>
  </w:num>
  <w:num w:numId="26">
    <w:abstractNumId w:val="4"/>
  </w:num>
  <w:num w:numId="27">
    <w:abstractNumId w:val="0"/>
  </w:num>
  <w:num w:numId="28">
    <w:abstractNumId w:val="7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06820"/>
    <w:rsid w:val="00047560"/>
    <w:rsid w:val="000516AB"/>
    <w:rsid w:val="00072713"/>
    <w:rsid w:val="00093C99"/>
    <w:rsid w:val="000B1A67"/>
    <w:rsid w:val="00136DE8"/>
    <w:rsid w:val="0014478D"/>
    <w:rsid w:val="00150513"/>
    <w:rsid w:val="001A1F48"/>
    <w:rsid w:val="001C2FE0"/>
    <w:rsid w:val="001C69D5"/>
    <w:rsid w:val="001E1CAA"/>
    <w:rsid w:val="001E6B5A"/>
    <w:rsid w:val="002016DA"/>
    <w:rsid w:val="00245953"/>
    <w:rsid w:val="002A40E6"/>
    <w:rsid w:val="002E798A"/>
    <w:rsid w:val="00322D72"/>
    <w:rsid w:val="00327B30"/>
    <w:rsid w:val="0033071C"/>
    <w:rsid w:val="00370212"/>
    <w:rsid w:val="003829BD"/>
    <w:rsid w:val="003E0D0F"/>
    <w:rsid w:val="003F44B5"/>
    <w:rsid w:val="00424F42"/>
    <w:rsid w:val="00463861"/>
    <w:rsid w:val="00480640"/>
    <w:rsid w:val="004A09CA"/>
    <w:rsid w:val="004B55A2"/>
    <w:rsid w:val="00541A79"/>
    <w:rsid w:val="00564822"/>
    <w:rsid w:val="0056688A"/>
    <w:rsid w:val="005701ED"/>
    <w:rsid w:val="005C7C6F"/>
    <w:rsid w:val="005E000F"/>
    <w:rsid w:val="005E0938"/>
    <w:rsid w:val="005E5B8A"/>
    <w:rsid w:val="005E7F7A"/>
    <w:rsid w:val="005F7683"/>
    <w:rsid w:val="00601A7C"/>
    <w:rsid w:val="00604182"/>
    <w:rsid w:val="006058BB"/>
    <w:rsid w:val="00617C47"/>
    <w:rsid w:val="00632631"/>
    <w:rsid w:val="0068488F"/>
    <w:rsid w:val="00685DB3"/>
    <w:rsid w:val="006F23D3"/>
    <w:rsid w:val="00711C50"/>
    <w:rsid w:val="0071346C"/>
    <w:rsid w:val="0074581D"/>
    <w:rsid w:val="007C5D34"/>
    <w:rsid w:val="007E3A46"/>
    <w:rsid w:val="00864105"/>
    <w:rsid w:val="008E5E69"/>
    <w:rsid w:val="009007CC"/>
    <w:rsid w:val="0090732E"/>
    <w:rsid w:val="00924304"/>
    <w:rsid w:val="009314F6"/>
    <w:rsid w:val="0096497E"/>
    <w:rsid w:val="00965B4F"/>
    <w:rsid w:val="00A60517"/>
    <w:rsid w:val="00A66721"/>
    <w:rsid w:val="00A6708D"/>
    <w:rsid w:val="00A75153"/>
    <w:rsid w:val="00A80492"/>
    <w:rsid w:val="00A82C52"/>
    <w:rsid w:val="00AC7CAA"/>
    <w:rsid w:val="00AE3459"/>
    <w:rsid w:val="00AF52D9"/>
    <w:rsid w:val="00B000D3"/>
    <w:rsid w:val="00B55588"/>
    <w:rsid w:val="00B67048"/>
    <w:rsid w:val="00BB1576"/>
    <w:rsid w:val="00BE4F3A"/>
    <w:rsid w:val="00BE5623"/>
    <w:rsid w:val="00BF23F7"/>
    <w:rsid w:val="00BF4AAD"/>
    <w:rsid w:val="00C40312"/>
    <w:rsid w:val="00C46D9C"/>
    <w:rsid w:val="00C91514"/>
    <w:rsid w:val="00CA4A3E"/>
    <w:rsid w:val="00CE4081"/>
    <w:rsid w:val="00D25CD4"/>
    <w:rsid w:val="00D41A17"/>
    <w:rsid w:val="00D440A3"/>
    <w:rsid w:val="00D84989"/>
    <w:rsid w:val="00D942D6"/>
    <w:rsid w:val="00DD3037"/>
    <w:rsid w:val="00DD5467"/>
    <w:rsid w:val="00DE1E92"/>
    <w:rsid w:val="00DF5AEC"/>
    <w:rsid w:val="00E06F14"/>
    <w:rsid w:val="00E1274E"/>
    <w:rsid w:val="00E511BC"/>
    <w:rsid w:val="00ED7E32"/>
    <w:rsid w:val="00EF569C"/>
    <w:rsid w:val="00F06ECA"/>
    <w:rsid w:val="00F146C3"/>
    <w:rsid w:val="00F355D6"/>
    <w:rsid w:val="00F43E9A"/>
    <w:rsid w:val="00F45505"/>
    <w:rsid w:val="00F5741D"/>
    <w:rsid w:val="00F83B7C"/>
    <w:rsid w:val="00FA2E12"/>
    <w:rsid w:val="00FD7CB2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4608C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F5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g\Documents\LASD-2017\abr-library\documentation\ALTEZZA%20ALBERO%20MED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Altezza media ABR</a:t>
            </a:r>
            <a:r>
              <a:rPr lang="it-IT" baseline="0"/>
              <a:t> randomici</a:t>
            </a:r>
            <a:endParaRPr lang="it-IT"/>
          </a:p>
        </c:rich>
      </c:tx>
      <c:layout>
        <c:manualLayout>
          <c:xMode val="edge"/>
          <c:yMode val="edge"/>
          <c:x val="0.25640966754155731"/>
          <c:y val="2.59740259740259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7.7692038495188118E-2"/>
          <c:y val="0.16245370370370371"/>
          <c:w val="0.90286351706036749"/>
          <c:h val="0.5403131379410907"/>
        </c:manualLayout>
      </c:layout>
      <c:barChart>
        <c:barDir val="col"/>
        <c:grouping val="clustered"/>
        <c:varyColors val="0"/>
        <c:ser>
          <c:idx val="0"/>
          <c:order val="0"/>
          <c:tx>
            <c:v>Altezza media seri di alberi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Foglio1!$A$3:$A$20</c:f>
              <c:numCache>
                <c:formatCode>General</c:formatCode>
                <c:ptCount val="18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14</c:v>
                </c:pt>
                <c:pt idx="5">
                  <c:v>30</c:v>
                </c:pt>
                <c:pt idx="6">
                  <c:v>31</c:v>
                </c:pt>
                <c:pt idx="7">
                  <c:v>61</c:v>
                </c:pt>
                <c:pt idx="8">
                  <c:v>123</c:v>
                </c:pt>
                <c:pt idx="9">
                  <c:v>155</c:v>
                </c:pt>
                <c:pt idx="10">
                  <c:v>246</c:v>
                </c:pt>
                <c:pt idx="11">
                  <c:v>495</c:v>
                </c:pt>
                <c:pt idx="12">
                  <c:v>775</c:v>
                </c:pt>
                <c:pt idx="13">
                  <c:v>3876</c:v>
                </c:pt>
                <c:pt idx="14">
                  <c:v>19380</c:v>
                </c:pt>
                <c:pt idx="15">
                  <c:v>96901</c:v>
                </c:pt>
                <c:pt idx="16">
                  <c:v>480456</c:v>
                </c:pt>
                <c:pt idx="17">
                  <c:v>969010</c:v>
                </c:pt>
              </c:numCache>
            </c:numRef>
          </c:cat>
          <c:val>
            <c:numRef>
              <c:f>Foglio1!$B$3:$B$20</c:f>
              <c:numCache>
                <c:formatCode>General</c:formatCode>
                <c:ptCount val="18"/>
                <c:pt idx="0">
                  <c:v>2</c:v>
                </c:pt>
                <c:pt idx="1">
                  <c:v>1.61</c:v>
                </c:pt>
                <c:pt idx="2">
                  <c:v>3.048</c:v>
                </c:pt>
                <c:pt idx="3">
                  <c:v>3.34</c:v>
                </c:pt>
                <c:pt idx="4">
                  <c:v>4.96</c:v>
                </c:pt>
                <c:pt idx="5">
                  <c:v>6.5519999999999996</c:v>
                </c:pt>
                <c:pt idx="6">
                  <c:v>6.6379999999999999</c:v>
                </c:pt>
                <c:pt idx="7">
                  <c:v>7.61</c:v>
                </c:pt>
                <c:pt idx="8">
                  <c:v>8.0739999999999998</c:v>
                </c:pt>
                <c:pt idx="9" formatCode="#,##0">
                  <c:v>8.0500000000000007</c:v>
                </c:pt>
                <c:pt idx="10" formatCode="#,##0">
                  <c:v>8.0779999999999994</c:v>
                </c:pt>
                <c:pt idx="11" formatCode="#,##0">
                  <c:v>8.0299999999999994</c:v>
                </c:pt>
                <c:pt idx="12">
                  <c:v>8.0730000000000004</c:v>
                </c:pt>
                <c:pt idx="13">
                  <c:v>8.0609999999999999</c:v>
                </c:pt>
                <c:pt idx="14">
                  <c:v>8.07</c:v>
                </c:pt>
                <c:pt idx="15">
                  <c:v>8.0670000000000002</c:v>
                </c:pt>
                <c:pt idx="16">
                  <c:v>8.08</c:v>
                </c:pt>
                <c:pt idx="17">
                  <c:v>8.0679999999999996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E8-449C-B7A8-7E76B8C38472}"/>
            </c:ext>
          </c:extLst>
        </c:ser>
        <c:ser>
          <c:idx val="1"/>
          <c:order val="1"/>
          <c:tx>
            <c:v>Valore di α</c:v>
          </c:tx>
          <c:spPr>
            <a:solidFill>
              <a:srgbClr val="F47D0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Foglio1!$A$3:$A$20</c:f>
              <c:numCache>
                <c:formatCode>General</c:formatCode>
                <c:ptCount val="18"/>
                <c:pt idx="0">
                  <c:v>2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14</c:v>
                </c:pt>
                <c:pt idx="5">
                  <c:v>30</c:v>
                </c:pt>
                <c:pt idx="6">
                  <c:v>31</c:v>
                </c:pt>
                <c:pt idx="7">
                  <c:v>61</c:v>
                </c:pt>
                <c:pt idx="8">
                  <c:v>123</c:v>
                </c:pt>
                <c:pt idx="9">
                  <c:v>155</c:v>
                </c:pt>
                <c:pt idx="10">
                  <c:v>246</c:v>
                </c:pt>
                <c:pt idx="11">
                  <c:v>495</c:v>
                </c:pt>
                <c:pt idx="12">
                  <c:v>775</c:v>
                </c:pt>
                <c:pt idx="13">
                  <c:v>3876</c:v>
                </c:pt>
                <c:pt idx="14">
                  <c:v>19380</c:v>
                </c:pt>
                <c:pt idx="15">
                  <c:v>96901</c:v>
                </c:pt>
                <c:pt idx="16">
                  <c:v>480456</c:v>
                </c:pt>
                <c:pt idx="17">
                  <c:v>969010</c:v>
                </c:pt>
              </c:numCache>
            </c:numRef>
          </c:cat>
          <c:val>
            <c:numRef>
              <c:f>Foglio1!$C$3:$C$20</c:f>
              <c:numCache>
                <c:formatCode>General</c:formatCode>
                <c:ptCount val="18"/>
                <c:pt idx="0">
                  <c:v>2</c:v>
                </c:pt>
                <c:pt idx="1">
                  <c:v>1.0157969032500465</c:v>
                </c:pt>
                <c:pt idx="2">
                  <c:v>1.1791273564508828</c:v>
                </c:pt>
                <c:pt idx="3">
                  <c:v>1.189732004940794</c:v>
                </c:pt>
                <c:pt idx="4">
                  <c:v>1.30274169378448</c:v>
                </c:pt>
                <c:pt idx="5">
                  <c:v>1.3352651485369964</c:v>
                </c:pt>
                <c:pt idx="6">
                  <c:v>1.3398742367319787</c:v>
                </c:pt>
                <c:pt idx="7">
                  <c:v>1.2831456810271034</c:v>
                </c:pt>
                <c:pt idx="8">
                  <c:v>1.1629792049826579</c:v>
                </c:pt>
                <c:pt idx="9">
                  <c:v>1.1063582137442296</c:v>
                </c:pt>
                <c:pt idx="10">
                  <c:v>1.0170582621624022</c:v>
                </c:pt>
                <c:pt idx="11">
                  <c:v>0.89707793413982895</c:v>
                </c:pt>
                <c:pt idx="12">
                  <c:v>0.84110813103638238</c:v>
                </c:pt>
                <c:pt idx="13">
                  <c:v>0.67623837127758457</c:v>
                </c:pt>
                <c:pt idx="14">
                  <c:v>0.56662272203165809</c:v>
                </c:pt>
                <c:pt idx="15">
                  <c:v>0.48701345938900803</c:v>
                </c:pt>
                <c:pt idx="16">
                  <c:v>0.42810113517904408</c:v>
                </c:pt>
                <c:pt idx="17">
                  <c:v>0.40570945995181423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E8-449C-B7A8-7E76B8C38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091376"/>
        <c:axId val="1318094704"/>
      </c:barChart>
      <c:catAx>
        <c:axId val="131809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18094704"/>
        <c:crosses val="autoZero"/>
        <c:auto val="1"/>
        <c:lblAlgn val="ctr"/>
        <c:lblOffset val="100"/>
        <c:noMultiLvlLbl val="0"/>
      </c:catAx>
      <c:valAx>
        <c:axId val="131809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1809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3952C-F6AA-4276-822B-39B8588C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0</TotalTime>
  <Pages>13</Pages>
  <Words>2372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camilla zampella</cp:lastModifiedBy>
  <cp:revision>17</cp:revision>
  <dcterms:created xsi:type="dcterms:W3CDTF">2017-06-09T09:05:00Z</dcterms:created>
  <dcterms:modified xsi:type="dcterms:W3CDTF">2017-06-10T15:21:00Z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