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56EAD0">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04BFEF8">
      <w:pPr>
        <w:pStyle w:val="2"/>
        <w:keepNext w:val="0"/>
        <w:keepLines w:val="0"/>
        <w:widowControl/>
        <w:suppressLineNumbers w:val="0"/>
      </w:pPr>
      <w:r>
        <w:rPr>
          <w:rStyle w:val="9"/>
          <w:b/>
          <w:bCs/>
        </w:rPr>
        <w:t>Comprehensive Report on the Fundamentals of Generative AI and Large Language Models</w:t>
      </w:r>
    </w:p>
    <w:p w14:paraId="2563A75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1B2DD51">
      <w:pPr>
        <w:pStyle w:val="3"/>
        <w:keepNext w:val="0"/>
        <w:keepLines w:val="0"/>
        <w:widowControl/>
        <w:suppressLineNumbers w:val="0"/>
      </w:pPr>
      <w:r>
        <w:rPr>
          <w:rStyle w:val="9"/>
          <w:b/>
          <w:bCs/>
        </w:rPr>
        <w:t>Overview</w:t>
      </w:r>
    </w:p>
    <w:p w14:paraId="4D29D98D">
      <w:pPr>
        <w:pStyle w:val="8"/>
        <w:keepNext w:val="0"/>
        <w:keepLines w:val="0"/>
        <w:widowControl/>
        <w:suppressLineNumbers w:val="0"/>
      </w:pPr>
      <w:r>
        <w:t xml:space="preserve">Generative Artificial Intelligence (Generative AI) represents a groundbreaking field of machine learning that focuses on creating new and original content — ranging from sophisticated text and realistic images to music, videos, and even software code. Unlike traditional AI systems that analyze or classify existing data, Generative AI </w:t>
      </w:r>
      <w:r>
        <w:rPr>
          <w:rStyle w:val="9"/>
        </w:rPr>
        <w:t>synthesizes new information</w:t>
      </w:r>
      <w:r>
        <w:t>, producing content that mirrors human creativity and expression.</w:t>
      </w:r>
    </w:p>
    <w:p w14:paraId="28D9075B">
      <w:pPr>
        <w:pStyle w:val="8"/>
        <w:keepNext w:val="0"/>
        <w:keepLines w:val="0"/>
        <w:widowControl/>
        <w:suppressLineNumbers w:val="0"/>
      </w:pPr>
      <w:r>
        <w:t xml:space="preserve">At the heart of this transformative technology lie </w:t>
      </w:r>
      <w:r>
        <w:rPr>
          <w:rStyle w:val="9"/>
        </w:rPr>
        <w:t>Large Language Models (LLMs)</w:t>
      </w:r>
      <w:r>
        <w:t xml:space="preserve"> — advanced deep learning systems designed to understand, generate, and manipulate human language with remarkable fluency. Using billions of parameters and extensive datasets, LLMs can compose essays, translate languages, write code, and even simulate meaningful dialogue, all with an unprecedented degree of accuracy and coherence.</w:t>
      </w:r>
    </w:p>
    <w:p w14:paraId="6C7B0C83">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A53EA7D">
      <w:pPr>
        <w:pStyle w:val="3"/>
        <w:keepNext w:val="0"/>
        <w:keepLines w:val="0"/>
        <w:widowControl/>
        <w:suppressLineNumbers w:val="0"/>
      </w:pPr>
      <w:r>
        <w:rPr>
          <w:rStyle w:val="9"/>
          <w:b/>
          <w:bCs/>
        </w:rPr>
        <w:t>Key Components of Generative AI</w:t>
      </w:r>
    </w:p>
    <w:p w14:paraId="62067AA1">
      <w:pPr>
        <w:pStyle w:val="4"/>
        <w:keepNext w:val="0"/>
        <w:keepLines w:val="0"/>
        <w:widowControl/>
        <w:suppressLineNumbers w:val="0"/>
      </w:pPr>
      <w:r>
        <w:rPr>
          <w:rStyle w:val="9"/>
          <w:b/>
          <w:bCs/>
        </w:rPr>
        <w:t>1. Training Data</w:t>
      </w:r>
    </w:p>
    <w:p w14:paraId="5229ADCD">
      <w:pPr>
        <w:pStyle w:val="8"/>
        <w:keepNext w:val="0"/>
        <w:keepLines w:val="0"/>
        <w:widowControl/>
        <w:suppressLineNumbers w:val="0"/>
      </w:pPr>
      <w:r>
        <w:t xml:space="preserve">Training data serves as the </w:t>
      </w:r>
      <w:r>
        <w:rPr>
          <w:rStyle w:val="9"/>
        </w:rPr>
        <w:t>foundation</w:t>
      </w:r>
      <w:r>
        <w:t xml:space="preserve"> of any generative model. These datasets, drawn from diverse sources such as books, articles, research papers, and digital media, enable AI systems to learn linguistic patterns, semantic relationships, and cultural nuances.</w:t>
      </w:r>
      <w:r>
        <w:br w:type="textWrapping"/>
      </w:r>
      <w:r>
        <w:t xml:space="preserve">The breadth and quality of training data determine how accurately an AI model understands and generates contextually appropriate content. Ensuring </w:t>
      </w:r>
      <w:r>
        <w:rPr>
          <w:rStyle w:val="9"/>
        </w:rPr>
        <w:t>data diversity and balance</w:t>
      </w:r>
      <w:r>
        <w:t xml:space="preserve"> is crucial to minimizing bias and improving fairness in AI-generated outputs.</w:t>
      </w:r>
    </w:p>
    <w:p w14:paraId="22296EDF">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2A538BE">
      <w:pPr>
        <w:pStyle w:val="4"/>
        <w:keepNext w:val="0"/>
        <w:keepLines w:val="0"/>
        <w:widowControl/>
        <w:suppressLineNumbers w:val="0"/>
      </w:pPr>
      <w:r>
        <w:rPr>
          <w:rStyle w:val="9"/>
          <w:b/>
          <w:bCs/>
        </w:rPr>
        <w:t>2. Model Architecture</w:t>
      </w:r>
    </w:p>
    <w:p w14:paraId="569432CE">
      <w:pPr>
        <w:pStyle w:val="8"/>
        <w:keepNext w:val="0"/>
        <w:keepLines w:val="0"/>
        <w:widowControl/>
        <w:suppressLineNumbers w:val="0"/>
      </w:pPr>
      <w:r>
        <w:t xml:space="preserve">Most modern generative models rely on the </w:t>
      </w:r>
      <w:r>
        <w:rPr>
          <w:rStyle w:val="9"/>
        </w:rPr>
        <w:t>Transformer architecture</w:t>
      </w:r>
      <w:r>
        <w:t xml:space="preserve">, introduced in 2017 through the seminal paper </w:t>
      </w:r>
      <w:r>
        <w:rPr>
          <w:rStyle w:val="7"/>
        </w:rPr>
        <w:t>“Attention Is All You Need.”</w:t>
      </w:r>
      <w:r>
        <w:br w:type="textWrapping"/>
      </w:r>
      <w:r>
        <w:t xml:space="preserve">Transformers utilize a mechanism called </w:t>
      </w:r>
      <w:r>
        <w:rPr>
          <w:rStyle w:val="9"/>
        </w:rPr>
        <w:t>self-attention</w:t>
      </w:r>
      <w:r>
        <w:t>, allowing them to focus on different parts of the input text simultaneously. This design enables models to capture long-range dependencies, maintain contextual coherence, and produce logical, human-like responses.</w:t>
      </w:r>
      <w:r>
        <w:br w:type="textWrapping"/>
      </w:r>
      <w:r>
        <w:t xml:space="preserve">The same architecture powers today’s leading AI systems, including </w:t>
      </w:r>
      <w:r>
        <w:rPr>
          <w:rStyle w:val="9"/>
        </w:rPr>
        <w:t>GPT (OpenAI)</w:t>
      </w:r>
      <w:r>
        <w:t xml:space="preserve">, </w:t>
      </w:r>
      <w:r>
        <w:rPr>
          <w:rStyle w:val="9"/>
        </w:rPr>
        <w:t>BERT (Google)</w:t>
      </w:r>
      <w:r>
        <w:t xml:space="preserve">, and </w:t>
      </w:r>
      <w:r>
        <w:rPr>
          <w:rStyle w:val="9"/>
        </w:rPr>
        <w:t>LLaMA (Meta)</w:t>
      </w:r>
      <w:r>
        <w:t>.</w:t>
      </w:r>
    </w:p>
    <w:p w14:paraId="7E9EC64D">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BFAB1F6">
      <w:pPr>
        <w:pStyle w:val="4"/>
        <w:keepNext w:val="0"/>
        <w:keepLines w:val="0"/>
        <w:widowControl/>
        <w:suppressLineNumbers w:val="0"/>
      </w:pPr>
      <w:r>
        <w:rPr>
          <w:rStyle w:val="9"/>
          <w:b/>
          <w:bCs/>
        </w:rPr>
        <w:t>3. Natural Language Understanding and Generation</w:t>
      </w:r>
    </w:p>
    <w:p w14:paraId="06710944">
      <w:pPr>
        <w:pStyle w:val="8"/>
        <w:keepNext w:val="0"/>
        <w:keepLines w:val="0"/>
        <w:widowControl/>
        <w:suppressLineNumbers w:val="0"/>
      </w:pPr>
      <w:r>
        <w:t>Large Language Models excel at two key capabilities:</w:t>
      </w:r>
    </w:p>
    <w:p w14:paraId="58F44AEC">
      <w:pPr>
        <w:pStyle w:val="8"/>
        <w:keepNext w:val="0"/>
        <w:keepLines w:val="0"/>
        <w:widowControl/>
        <w:suppressLineNumbers w:val="0"/>
      </w:pPr>
      <w:r>
        <w:rPr>
          <w:rStyle w:val="9"/>
        </w:rPr>
        <w:t>Understanding</w:t>
      </w:r>
      <w:r>
        <w:t>: They interpret user intent, sentiment, and context.</w:t>
      </w:r>
    </w:p>
    <w:p w14:paraId="12F348F3">
      <w:pPr>
        <w:pStyle w:val="8"/>
        <w:keepNext w:val="0"/>
        <w:keepLines w:val="0"/>
        <w:widowControl/>
        <w:suppressLineNumbers w:val="0"/>
      </w:pPr>
      <w:r>
        <w:rPr>
          <w:rStyle w:val="9"/>
        </w:rPr>
        <w:t>Generation</w:t>
      </w:r>
      <w:r>
        <w:t>: They produce coherent, contextually accurate text aligned with the given prompt.</w:t>
      </w:r>
    </w:p>
    <w:p w14:paraId="2024F783">
      <w:pPr>
        <w:pStyle w:val="8"/>
        <w:keepNext w:val="0"/>
        <w:keepLines w:val="0"/>
        <w:widowControl/>
        <w:suppressLineNumbers w:val="0"/>
      </w:pPr>
      <w:r>
        <w:t xml:space="preserve">From writing professional reports to simulating realistic conversations, LLMs have revolutionized how we interact with technology. They form the backbone of </w:t>
      </w:r>
      <w:r>
        <w:rPr>
          <w:rStyle w:val="9"/>
        </w:rPr>
        <w:t>intelligent chatbots, content creators, and AI-powered assistants</w:t>
      </w:r>
      <w:r>
        <w:t xml:space="preserve"> across industries.</w:t>
      </w:r>
    </w:p>
    <w:p w14:paraId="483F6972">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0EFA37E0">
      <w:pPr>
        <w:pStyle w:val="3"/>
        <w:keepNext w:val="0"/>
        <w:keepLines w:val="0"/>
        <w:widowControl/>
        <w:suppressLineNumbers w:val="0"/>
      </w:pPr>
      <w:r>
        <w:rPr>
          <w:rStyle w:val="9"/>
          <w:b/>
          <w:bCs/>
        </w:rPr>
        <w:t>Interesting Advancements and Applications</w:t>
      </w:r>
    </w:p>
    <w:p w14:paraId="698EF45B">
      <w:pPr>
        <w:pStyle w:val="4"/>
        <w:keepNext w:val="0"/>
        <w:keepLines w:val="0"/>
        <w:widowControl/>
        <w:suppressLineNumbers w:val="0"/>
      </w:pPr>
      <w:r>
        <w:rPr>
          <w:rStyle w:val="9"/>
          <w:b/>
          <w:bCs/>
        </w:rPr>
        <w:t>1. Multimodal AI Systems</w:t>
      </w:r>
    </w:p>
    <w:p w14:paraId="443AF57B">
      <w:pPr>
        <w:pStyle w:val="8"/>
        <w:keepNext w:val="0"/>
        <w:keepLines w:val="0"/>
        <w:widowControl/>
        <w:suppressLineNumbers w:val="0"/>
      </w:pPr>
      <w:r>
        <w:t xml:space="preserve">Modern research extends beyond text-based generation to </w:t>
      </w:r>
      <w:r>
        <w:rPr>
          <w:rStyle w:val="9"/>
        </w:rPr>
        <w:t>multimodal models</w:t>
      </w:r>
      <w:r>
        <w:t xml:space="preserve"> that combine text, images, audio, and video. Systems like OpenAI’s </w:t>
      </w:r>
      <w:r>
        <w:rPr>
          <w:rStyle w:val="7"/>
        </w:rPr>
        <w:t>GPT-4o</w:t>
      </w:r>
      <w:r>
        <w:t xml:space="preserve"> and Google’s </w:t>
      </w:r>
      <w:r>
        <w:rPr>
          <w:rStyle w:val="7"/>
        </w:rPr>
        <w:t>Gemini</w:t>
      </w:r>
      <w:r>
        <w:t xml:space="preserve"> can interpret images, describe visual scenes, and generate creative multimedia content, pushing AI toward human-like perception.</w:t>
      </w:r>
    </w:p>
    <w:p w14:paraId="5707421E">
      <w:pPr>
        <w:pStyle w:val="4"/>
        <w:keepNext w:val="0"/>
        <w:keepLines w:val="0"/>
        <w:widowControl/>
        <w:suppressLineNumbers w:val="0"/>
      </w:pPr>
      <w:r>
        <w:rPr>
          <w:rStyle w:val="9"/>
          <w:b/>
          <w:bCs/>
        </w:rPr>
        <w:t>2. Automated Content Creation</w:t>
      </w:r>
    </w:p>
    <w:p w14:paraId="7FF888D0">
      <w:pPr>
        <w:pStyle w:val="8"/>
        <w:keepNext w:val="0"/>
        <w:keepLines w:val="0"/>
        <w:widowControl/>
        <w:suppressLineNumbers w:val="0"/>
      </w:pPr>
      <w:r>
        <w:t>Generative AI is transforming creative industries by enabling:</w:t>
      </w:r>
    </w:p>
    <w:p w14:paraId="14C680E5">
      <w:pPr>
        <w:pStyle w:val="8"/>
        <w:keepNext w:val="0"/>
        <w:keepLines w:val="0"/>
        <w:widowControl/>
        <w:suppressLineNumbers w:val="0"/>
        <w:ind w:left="720"/>
      </w:pPr>
      <w:r>
        <w:t>Article, blog, and report generation.</w:t>
      </w:r>
    </w:p>
    <w:p w14:paraId="075C39DB">
      <w:pPr>
        <w:pStyle w:val="8"/>
        <w:keepNext w:val="0"/>
        <w:keepLines w:val="0"/>
        <w:widowControl/>
        <w:suppressLineNumbers w:val="0"/>
        <w:ind w:left="720"/>
      </w:pPr>
      <w:r>
        <w:t>AI-driven marketing and advertisement design.</w:t>
      </w:r>
    </w:p>
    <w:p w14:paraId="5C75CA9E">
      <w:pPr>
        <w:pStyle w:val="8"/>
        <w:keepNext w:val="0"/>
        <w:keepLines w:val="0"/>
        <w:widowControl/>
        <w:suppressLineNumbers w:val="0"/>
        <w:ind w:left="720"/>
      </w:pPr>
      <w:r>
        <w:t>Scriptwriting and storyboarding for entertainment.</w:t>
      </w:r>
    </w:p>
    <w:p w14:paraId="6AC1D930">
      <w:pPr>
        <w:pStyle w:val="4"/>
        <w:keepNext w:val="0"/>
        <w:keepLines w:val="0"/>
        <w:widowControl/>
        <w:numPr>
          <w:ilvl w:val="0"/>
          <w:numId w:val="1"/>
        </w:numPr>
        <w:suppressLineNumbers w:val="0"/>
        <w:rPr>
          <w:rStyle w:val="9"/>
          <w:b/>
          <w:bCs/>
        </w:rPr>
      </w:pPr>
      <w:r>
        <w:rPr>
          <w:rStyle w:val="9"/>
          <w:b/>
          <w:bCs/>
        </w:rPr>
        <w:t>Education and Learning</w:t>
      </w:r>
    </w:p>
    <w:p w14:paraId="7913DBE0">
      <w:pPr>
        <w:pStyle w:val="4"/>
        <w:keepNext w:val="0"/>
        <w:keepLines w:val="0"/>
        <w:widowControl/>
        <w:numPr>
          <w:numId w:val="0"/>
        </w:numPr>
        <w:suppressLineNumbers w:val="0"/>
        <w:outlineLvl w:val="2"/>
      </w:pPr>
      <w:r>
        <w:t xml:space="preserve">AI tutors powered by LLMs personalize learning experiences, offering </w:t>
      </w:r>
      <w:r>
        <w:rPr>
          <w:rStyle w:val="9"/>
          <w:b/>
          <w:bCs/>
        </w:rPr>
        <w:t>instant feedback</w:t>
      </w:r>
      <w:r>
        <w:t>, simplifying complex topics, and enhancing accessibility for students worldwide.</w:t>
      </w:r>
    </w:p>
    <w:p w14:paraId="64080403">
      <w:pPr>
        <w:pStyle w:val="4"/>
        <w:keepNext w:val="0"/>
        <w:keepLines w:val="0"/>
        <w:widowControl/>
        <w:suppressLineNumbers w:val="0"/>
      </w:pPr>
      <w:r>
        <w:rPr>
          <w:rStyle w:val="9"/>
          <w:b/>
          <w:bCs/>
        </w:rPr>
        <w:t>4. Healthcare Innovations</w:t>
      </w:r>
    </w:p>
    <w:p w14:paraId="17AF24FB">
      <w:pPr>
        <w:pStyle w:val="8"/>
        <w:keepNext w:val="0"/>
        <w:keepLines w:val="0"/>
        <w:widowControl/>
        <w:suppressLineNumbers w:val="0"/>
      </w:pPr>
      <w:r>
        <w:t>LLMs assist doctors and researchers by:</w:t>
      </w:r>
    </w:p>
    <w:p w14:paraId="62377B74">
      <w:pPr>
        <w:pStyle w:val="8"/>
        <w:keepNext w:val="0"/>
        <w:keepLines w:val="0"/>
        <w:widowControl/>
        <w:suppressLineNumbers w:val="0"/>
        <w:ind w:left="720"/>
      </w:pPr>
      <w:r>
        <w:t>Summarizing patient records,</w:t>
      </w:r>
    </w:p>
    <w:p w14:paraId="42F07861">
      <w:pPr>
        <w:pStyle w:val="8"/>
        <w:keepNext w:val="0"/>
        <w:keepLines w:val="0"/>
        <w:widowControl/>
        <w:suppressLineNumbers w:val="0"/>
        <w:ind w:left="720"/>
      </w:pPr>
      <w:r>
        <w:t>Generating clinical notes,</w:t>
      </w:r>
    </w:p>
    <w:p w14:paraId="3CF14707">
      <w:pPr>
        <w:pStyle w:val="8"/>
        <w:keepNext w:val="0"/>
        <w:keepLines w:val="0"/>
        <w:widowControl/>
        <w:suppressLineNumbers w:val="0"/>
        <w:ind w:left="720"/>
      </w:pPr>
      <w:r>
        <w:t>Interpreting medical literature,</w:t>
      </w:r>
      <w:r>
        <w:br w:type="textWrapping"/>
      </w:r>
      <w:r>
        <w:t>thereby improving diagnostic accuracy and efficiency.</w:t>
      </w:r>
    </w:p>
    <w:p w14:paraId="49C1A2EE">
      <w:pPr>
        <w:pStyle w:val="4"/>
        <w:keepNext w:val="0"/>
        <w:keepLines w:val="0"/>
        <w:widowControl/>
        <w:suppressLineNumbers w:val="0"/>
      </w:pPr>
      <w:r>
        <w:rPr>
          <w:rStyle w:val="9"/>
          <w:b/>
          <w:bCs/>
        </w:rPr>
        <w:t>5. Scientific Discovery</w:t>
      </w:r>
    </w:p>
    <w:p w14:paraId="435EC18B">
      <w:pPr>
        <w:pStyle w:val="8"/>
        <w:keepNext w:val="0"/>
        <w:keepLines w:val="0"/>
        <w:widowControl/>
        <w:suppressLineNumbers w:val="0"/>
      </w:pPr>
      <w:r>
        <w:t xml:space="preserve">AI models like </w:t>
      </w:r>
      <w:r>
        <w:rPr>
          <w:rStyle w:val="7"/>
        </w:rPr>
        <w:t>AlphaFold</w:t>
      </w:r>
      <w:r>
        <w:t xml:space="preserve"> and </w:t>
      </w:r>
      <w:r>
        <w:rPr>
          <w:rStyle w:val="7"/>
        </w:rPr>
        <w:t>Galactica</w:t>
      </w:r>
      <w:r>
        <w:t xml:space="preserve"> demonstrate how generative AI can accelerate scientific research, from protein structure prediction to data analysis automation.</w:t>
      </w:r>
    </w:p>
    <w:p w14:paraId="5C0EE8F1">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2000A3D">
      <w:pPr>
        <w:pStyle w:val="3"/>
        <w:keepNext w:val="0"/>
        <w:keepLines w:val="0"/>
        <w:widowControl/>
        <w:suppressLineNumbers w:val="0"/>
      </w:pPr>
      <w:r>
        <w:rPr>
          <w:rStyle w:val="9"/>
          <w:b/>
          <w:bCs/>
        </w:rPr>
        <w:t>Ethical AI Governance and Responsible Use</w:t>
      </w:r>
    </w:p>
    <w:p w14:paraId="033D3F7D">
      <w:pPr>
        <w:pStyle w:val="8"/>
        <w:keepNext w:val="0"/>
        <w:keepLines w:val="0"/>
        <w:widowControl/>
        <w:suppressLineNumbers w:val="0"/>
      </w:pPr>
      <w:r>
        <w:t xml:space="preserve">As generative AI grows in capability, </w:t>
      </w:r>
      <w:r>
        <w:rPr>
          <w:rStyle w:val="9"/>
        </w:rPr>
        <w:t>ethical considerations</w:t>
      </w:r>
      <w:r>
        <w:t xml:space="preserve"> become increasingly important. Challenges include:</w:t>
      </w:r>
    </w:p>
    <w:p w14:paraId="67E864E8">
      <w:pPr>
        <w:pStyle w:val="8"/>
        <w:keepNext w:val="0"/>
        <w:keepLines w:val="0"/>
        <w:widowControl/>
        <w:suppressLineNumbers w:val="0"/>
        <w:ind w:left="720"/>
      </w:pPr>
      <w:r>
        <w:rPr>
          <w:rStyle w:val="9"/>
        </w:rPr>
        <w:t>Bias and Fairness:</w:t>
      </w:r>
      <w:r>
        <w:t xml:space="preserve"> Biased training data can lead to prejudiced outputs.</w:t>
      </w:r>
    </w:p>
    <w:p w14:paraId="66BAA429">
      <w:pPr>
        <w:pStyle w:val="8"/>
        <w:keepNext w:val="0"/>
        <w:keepLines w:val="0"/>
        <w:widowControl/>
        <w:suppressLineNumbers w:val="0"/>
        <w:ind w:left="720"/>
      </w:pPr>
      <w:r>
        <w:rPr>
          <w:rStyle w:val="9"/>
        </w:rPr>
        <w:t>Misinformation:</w:t>
      </w:r>
      <w:r>
        <w:t xml:space="preserve"> AI-generated deepfakes and fake news can manipulate public opinion.</w:t>
      </w:r>
    </w:p>
    <w:p w14:paraId="4CCC9E84">
      <w:pPr>
        <w:pStyle w:val="8"/>
        <w:keepNext w:val="0"/>
        <w:keepLines w:val="0"/>
        <w:widowControl/>
        <w:suppressLineNumbers w:val="0"/>
        <w:ind w:left="720"/>
      </w:pPr>
      <w:r>
        <w:rPr>
          <w:rStyle w:val="9"/>
        </w:rPr>
        <w:t>Copyright and Ownership:</w:t>
      </w:r>
      <w:r>
        <w:t xml:space="preserve"> Determining authorship of AI-generated content remains a legal grey area.</w:t>
      </w:r>
    </w:p>
    <w:p w14:paraId="1FACFB01">
      <w:pPr>
        <w:pStyle w:val="8"/>
        <w:keepNext w:val="0"/>
        <w:keepLines w:val="0"/>
        <w:widowControl/>
        <w:suppressLineNumbers w:val="0"/>
      </w:pPr>
      <w:r>
        <w:t>To ensure responsible deployment, organizations and governments must:</w:t>
      </w:r>
    </w:p>
    <w:p w14:paraId="5C71C244">
      <w:pPr>
        <w:pStyle w:val="8"/>
        <w:keepNext w:val="0"/>
        <w:keepLines w:val="0"/>
        <w:widowControl/>
        <w:suppressLineNumbers w:val="0"/>
        <w:ind w:left="720"/>
      </w:pPr>
      <w:r>
        <w:t xml:space="preserve">Implement </w:t>
      </w:r>
      <w:r>
        <w:rPr>
          <w:rStyle w:val="9"/>
        </w:rPr>
        <w:t>AI transparency and accountability</w:t>
      </w:r>
      <w:r>
        <w:t xml:space="preserve"> frameworks.</w:t>
      </w:r>
    </w:p>
    <w:p w14:paraId="01BEAA84">
      <w:pPr>
        <w:pStyle w:val="8"/>
        <w:keepNext w:val="0"/>
        <w:keepLines w:val="0"/>
        <w:widowControl/>
        <w:suppressLineNumbers w:val="0"/>
        <w:ind w:left="720"/>
      </w:pPr>
      <w:r>
        <w:t xml:space="preserve">Develop </w:t>
      </w:r>
      <w:r>
        <w:rPr>
          <w:rStyle w:val="9"/>
        </w:rPr>
        <w:t>data ethics policies</w:t>
      </w:r>
      <w:r>
        <w:t xml:space="preserve"> to regulate AI use.</w:t>
      </w:r>
    </w:p>
    <w:p w14:paraId="2A1ACEC3">
      <w:pPr>
        <w:pStyle w:val="8"/>
        <w:keepNext w:val="0"/>
        <w:keepLines w:val="0"/>
        <w:widowControl/>
        <w:suppressLineNumbers w:val="0"/>
        <w:ind w:left="720"/>
      </w:pPr>
      <w:r>
        <w:t xml:space="preserve">Encourage </w:t>
      </w:r>
      <w:r>
        <w:rPr>
          <w:rStyle w:val="9"/>
        </w:rPr>
        <w:t>human-in-the-loop</w:t>
      </w:r>
      <w:r>
        <w:t xml:space="preserve"> oversight to maintain safety and reliability.</w:t>
      </w:r>
    </w:p>
    <w:p w14:paraId="35117514">
      <w:pPr>
        <w:pStyle w:val="8"/>
        <w:keepNext w:val="0"/>
        <w:keepLines w:val="0"/>
        <w:widowControl/>
        <w:suppressLineNumbers w:val="0"/>
        <w:ind w:left="720"/>
      </w:pPr>
    </w:p>
    <w:p w14:paraId="29627130">
      <w:pPr>
        <w:pStyle w:val="8"/>
        <w:keepNext w:val="0"/>
        <w:keepLines w:val="0"/>
        <w:widowControl/>
        <w:suppressLineNumbers w:val="0"/>
        <w:ind w:left="720"/>
      </w:pPr>
    </w:p>
    <w:p w14:paraId="05C79434">
      <w:pPr>
        <w:pStyle w:val="8"/>
        <w:keepNext w:val="0"/>
        <w:keepLines w:val="0"/>
        <w:widowControl/>
        <w:suppressLineNumbers w:val="0"/>
        <w:ind w:left="720"/>
      </w:pPr>
    </w:p>
    <w:p w14:paraId="3C892052">
      <w:pPr>
        <w:pStyle w:val="8"/>
        <w:keepNext w:val="0"/>
        <w:keepLines w:val="0"/>
        <w:widowControl/>
        <w:suppressLineNumbers w:val="0"/>
        <w:ind w:left="720"/>
      </w:pPr>
    </w:p>
    <w:p w14:paraId="14920129">
      <w:pPr>
        <w:pStyle w:val="8"/>
        <w:keepNext w:val="0"/>
        <w:keepLines w:val="0"/>
        <w:widowControl/>
        <w:suppressLineNumbers w:val="0"/>
        <w:ind w:left="720"/>
      </w:pPr>
    </w:p>
    <w:p w14:paraId="1F9CE8D5">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5E50072D">
      <w:pPr>
        <w:pStyle w:val="3"/>
        <w:keepNext w:val="0"/>
        <w:keepLines w:val="0"/>
        <w:widowControl/>
        <w:suppressLineNumbers w:val="0"/>
      </w:pPr>
      <w:r>
        <w:rPr>
          <w:rStyle w:val="9"/>
          <w:b/>
          <w:bCs/>
        </w:rPr>
        <w:t>Challenges and Limitations</w:t>
      </w:r>
    </w:p>
    <w:p w14:paraId="77DF5A2E">
      <w:pPr>
        <w:pStyle w:val="8"/>
        <w:keepNext w:val="0"/>
        <w:keepLines w:val="0"/>
        <w:widowControl/>
        <w:suppressLineNumbers w:val="0"/>
      </w:pPr>
      <w:r>
        <w:t>While the potential of Generative AI is immense, several challenges persist:</w:t>
      </w:r>
    </w:p>
    <w:p w14:paraId="36947E42">
      <w:pPr>
        <w:pStyle w:val="8"/>
        <w:keepNext w:val="0"/>
        <w:keepLines w:val="0"/>
        <w:widowControl/>
        <w:suppressLineNumbers w:val="0"/>
        <w:ind w:left="720"/>
      </w:pPr>
      <w:r>
        <w:rPr>
          <w:rStyle w:val="9"/>
        </w:rPr>
        <w:t>Data Dependency:</w:t>
      </w:r>
      <w:r>
        <w:t xml:space="preserve"> Requires vast and diverse datasets for accuracy.</w:t>
      </w:r>
    </w:p>
    <w:p w14:paraId="54AD70A7">
      <w:pPr>
        <w:pStyle w:val="8"/>
        <w:keepNext w:val="0"/>
        <w:keepLines w:val="0"/>
        <w:widowControl/>
        <w:suppressLineNumbers w:val="0"/>
        <w:ind w:left="720"/>
      </w:pPr>
      <w:r>
        <w:rPr>
          <w:rStyle w:val="9"/>
        </w:rPr>
        <w:t>Computational Cost:</w:t>
      </w:r>
      <w:r>
        <w:t xml:space="preserve"> Training large models demands significant energy and resources.</w:t>
      </w:r>
    </w:p>
    <w:p w14:paraId="0C7F1960">
      <w:pPr>
        <w:pStyle w:val="8"/>
        <w:keepNext w:val="0"/>
        <w:keepLines w:val="0"/>
        <w:widowControl/>
        <w:suppressLineNumbers w:val="0"/>
        <w:ind w:left="720"/>
      </w:pPr>
      <w:r>
        <w:rPr>
          <w:rStyle w:val="9"/>
        </w:rPr>
        <w:t>Hallucinations:</w:t>
      </w:r>
      <w:r>
        <w:t xml:space="preserve"> Models may produce convincing but false information.</w:t>
      </w:r>
    </w:p>
    <w:p w14:paraId="4B586439">
      <w:pPr>
        <w:pStyle w:val="8"/>
        <w:keepNext w:val="0"/>
        <w:keepLines w:val="0"/>
        <w:widowControl/>
        <w:suppressLineNumbers w:val="0"/>
        <w:ind w:left="720"/>
      </w:pPr>
      <w:r>
        <w:rPr>
          <w:rStyle w:val="9"/>
        </w:rPr>
        <w:t>Security Risks:</w:t>
      </w:r>
      <w:r>
        <w:t xml:space="preserve"> AI tools can be exploited for malicious or unethical purposes.</w:t>
      </w:r>
    </w:p>
    <w:p w14:paraId="3C91DED0">
      <w:pPr>
        <w:pStyle w:val="8"/>
        <w:keepNext w:val="0"/>
        <w:keepLines w:val="0"/>
        <w:widowControl/>
        <w:suppressLineNumbers w:val="0"/>
      </w:pPr>
      <w:r>
        <w:t xml:space="preserve">Ongoing research aims to address these issues through </w:t>
      </w:r>
      <w:r>
        <w:rPr>
          <w:rStyle w:val="9"/>
        </w:rPr>
        <w:t>model interpretability</w:t>
      </w:r>
      <w:r>
        <w:t xml:space="preserve">, </w:t>
      </w:r>
      <w:r>
        <w:rPr>
          <w:rStyle w:val="9"/>
        </w:rPr>
        <w:t>efficient fine-tuning</w:t>
      </w:r>
      <w:r>
        <w:t xml:space="preserve">, and </w:t>
      </w:r>
      <w:r>
        <w:rPr>
          <w:rStyle w:val="9"/>
        </w:rPr>
        <w:t>robust content moderation systems</w:t>
      </w:r>
      <w:r>
        <w:t>.</w:t>
      </w:r>
    </w:p>
    <w:p w14:paraId="3F5BC5CB">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3C9877F5">
      <w:pPr>
        <w:pStyle w:val="3"/>
        <w:keepNext w:val="0"/>
        <w:keepLines w:val="0"/>
        <w:widowControl/>
        <w:suppressLineNumbers w:val="0"/>
      </w:pPr>
      <w:r>
        <w:rPr>
          <w:rStyle w:val="9"/>
          <w:b/>
          <w:bCs/>
        </w:rPr>
        <w:t>Future Directions</w:t>
      </w:r>
    </w:p>
    <w:p w14:paraId="2E488B89">
      <w:pPr>
        <w:pStyle w:val="8"/>
        <w:keepNext w:val="0"/>
        <w:keepLines w:val="0"/>
        <w:widowControl/>
        <w:suppressLineNumbers w:val="0"/>
      </w:pPr>
      <w:r>
        <w:t>The future of generative AI is poised for remarkable growth, focusing on:</w:t>
      </w:r>
    </w:p>
    <w:p w14:paraId="6FB77F94">
      <w:pPr>
        <w:pStyle w:val="8"/>
        <w:keepNext w:val="0"/>
        <w:keepLines w:val="0"/>
        <w:widowControl/>
        <w:suppressLineNumbers w:val="0"/>
        <w:ind w:left="720"/>
      </w:pPr>
      <w:r>
        <w:rPr>
          <w:rStyle w:val="9"/>
        </w:rPr>
        <w:t>Smaller, domain-specific LLMs</w:t>
      </w:r>
      <w:r>
        <w:t xml:space="preserve"> for efficiency and sustainability.</w:t>
      </w:r>
    </w:p>
    <w:p w14:paraId="0015F104">
      <w:pPr>
        <w:pStyle w:val="8"/>
        <w:keepNext w:val="0"/>
        <w:keepLines w:val="0"/>
        <w:widowControl/>
        <w:suppressLineNumbers w:val="0"/>
        <w:ind w:left="720"/>
      </w:pPr>
      <w:r>
        <w:rPr>
          <w:rStyle w:val="9"/>
        </w:rPr>
        <w:t>Enhanced reasoning and factual accuracy</w:t>
      </w:r>
      <w:r>
        <w:t xml:space="preserve"> through hybrid AI systems.</w:t>
      </w:r>
    </w:p>
    <w:p w14:paraId="793F1ECF">
      <w:pPr>
        <w:pStyle w:val="8"/>
        <w:keepNext w:val="0"/>
        <w:keepLines w:val="0"/>
        <w:widowControl/>
        <w:suppressLineNumbers w:val="0"/>
        <w:ind w:left="720"/>
      </w:pPr>
      <w:r>
        <w:rPr>
          <w:rStyle w:val="9"/>
        </w:rPr>
        <w:t>Emotionally intelligent AI</w:t>
      </w:r>
      <w:r>
        <w:t xml:space="preserve"> capable of understanding human emotions and tone.</w:t>
      </w:r>
    </w:p>
    <w:p w14:paraId="0D21738C">
      <w:pPr>
        <w:pStyle w:val="8"/>
        <w:keepNext w:val="0"/>
        <w:keepLines w:val="0"/>
        <w:widowControl/>
        <w:suppressLineNumbers w:val="0"/>
        <w:ind w:left="720"/>
      </w:pPr>
      <w:r>
        <w:rPr>
          <w:rStyle w:val="9"/>
        </w:rPr>
        <w:t>Collaborative AI ecosystems</w:t>
      </w:r>
      <w:r>
        <w:t xml:space="preserve"> that augment human creativity rather than replace it.</w:t>
      </w:r>
    </w:p>
    <w:p w14:paraId="2BC6B9ED">
      <w:pPr>
        <w:pStyle w:val="8"/>
        <w:keepNext w:val="0"/>
        <w:keepLines w:val="0"/>
        <w:widowControl/>
        <w:suppressLineNumbers w:val="0"/>
      </w:pPr>
      <w:r>
        <w:t>As AI continues to evolve, its fusion with fields like robotics, neuroscience, and quantum computing may unlock entirely new dimensions of human–machine collaboration.</w:t>
      </w:r>
    </w:p>
    <w:p w14:paraId="234318FC">
      <w:pPr>
        <w:pStyle w:val="8"/>
        <w:keepNext w:val="0"/>
        <w:keepLines w:val="0"/>
        <w:widowControl/>
        <w:suppressLineNumbers w:val="0"/>
      </w:pPr>
    </w:p>
    <w:p w14:paraId="5ABF8877">
      <w:pPr>
        <w:pStyle w:val="8"/>
        <w:keepNext w:val="0"/>
        <w:keepLines w:val="0"/>
        <w:widowControl/>
        <w:suppressLineNumbers w:val="0"/>
      </w:pPr>
    </w:p>
    <w:p w14:paraId="17F3E2E7">
      <w:pPr>
        <w:pStyle w:val="8"/>
        <w:keepNext w:val="0"/>
        <w:keepLines w:val="0"/>
        <w:widowControl/>
        <w:suppressLineNumbers w:val="0"/>
      </w:pPr>
    </w:p>
    <w:p w14:paraId="3F04548C">
      <w:pPr>
        <w:pStyle w:val="8"/>
        <w:keepNext w:val="0"/>
        <w:keepLines w:val="0"/>
        <w:widowControl/>
        <w:suppressLineNumbers w:val="0"/>
      </w:pPr>
    </w:p>
    <w:p w14:paraId="737D4A4E">
      <w:pPr>
        <w:pStyle w:val="8"/>
        <w:keepNext w:val="0"/>
        <w:keepLines w:val="0"/>
        <w:widowControl/>
        <w:suppressLineNumbers w:val="0"/>
      </w:pPr>
    </w:p>
    <w:p w14:paraId="001D3E7B">
      <w:pPr>
        <w:pStyle w:val="8"/>
        <w:keepNext w:val="0"/>
        <w:keepLines w:val="0"/>
        <w:widowControl/>
        <w:suppressLineNumbers w:val="0"/>
      </w:pPr>
    </w:p>
    <w:p w14:paraId="2F84D0DE">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F5FE58D">
      <w:pPr>
        <w:pStyle w:val="3"/>
        <w:keepNext w:val="0"/>
        <w:keepLines w:val="0"/>
        <w:widowControl/>
        <w:suppressLineNumbers w:val="0"/>
      </w:pPr>
      <w:r>
        <w:rPr>
          <w:rStyle w:val="9"/>
          <w:b/>
          <w:bCs/>
        </w:rPr>
        <w:t>Conclusion</w:t>
      </w:r>
    </w:p>
    <w:p w14:paraId="68413DF6">
      <w:pPr>
        <w:pStyle w:val="8"/>
        <w:keepNext w:val="0"/>
        <w:keepLines w:val="0"/>
        <w:widowControl/>
        <w:suppressLineNumbers w:val="0"/>
      </w:pPr>
      <w:r>
        <w:t>Generative AI and Large Language Models represent a monumental leap in artificial intelligence, bridging the gap between human creativity and computational power. Their ability to understand, reason, and create is transforming industries, education, and communication on a global scale.</w:t>
      </w:r>
    </w:p>
    <w:p w14:paraId="7B1A5C3E">
      <w:pPr>
        <w:pStyle w:val="8"/>
        <w:keepNext w:val="0"/>
        <w:keepLines w:val="0"/>
        <w:widowControl/>
        <w:suppressLineNumbers w:val="0"/>
      </w:pPr>
      <w:r>
        <w:t xml:space="preserve">Yet, this progress brings profound responsibility. By fostering ethical governance, transparent design, and responsible innovation, society can ensure that Generative AI becomes a tool for empowerment — </w:t>
      </w:r>
      <w:r>
        <w:rPr>
          <w:rStyle w:val="9"/>
        </w:rPr>
        <w:t>amplifying human potential rather than replacing it.</w:t>
      </w:r>
    </w:p>
    <w:p w14:paraId="37F2722C">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24C367E8">
      <w:pPr>
        <w:pStyle w:val="8"/>
        <w:keepNext w:val="0"/>
        <w:keepLines w:val="0"/>
        <w:widowControl/>
        <w:suppressLineNumbers w:val="0"/>
      </w:pPr>
    </w:p>
    <w:p w14:paraId="28793D63">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C072F"/>
    <w:multiLevelType w:val="singleLevel"/>
    <w:tmpl w:val="88EC072F"/>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E702F"/>
    <w:rsid w:val="21CE7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2025-10-21T16:13:00Z</dcterms:created>
  <dc:creator>PRABAKAR KANNAN</dc:creator>
  <cp:lastModifiedBy>PRABAKAR KANNAN</cp:lastModifiedBy>
  <dcterms:modified xsi:type="dcterms:W3CDTF">2025-10-21T16:17:42Z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D3533B614E57456EAE508D5A0057F1F2_11</vt:lpwstr>
  </property>
</Properties>
</file>