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1614488" cy="46128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4488" cy="46128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color w:val="1c4587"/>
        </w:rPr>
      </w:pPr>
      <w:r w:rsidDel="00000000" w:rsidR="00000000" w:rsidRPr="00000000">
        <w:rPr>
          <w:b w:val="1"/>
          <w:color w:val="1c4587"/>
          <w:rtl w:val="0"/>
        </w:rPr>
        <w:t xml:space="preserve">CISC3015 - Data and Information Visualization (2024-1 001)</w:t>
      </w:r>
    </w:p>
    <w:p w:rsidR="00000000" w:rsidDel="00000000" w:rsidP="00000000" w:rsidRDefault="00000000" w:rsidRPr="00000000" w14:paraId="00000003">
      <w:pPr>
        <w:jc w:val="center"/>
        <w:rPr>
          <w:b w:val="1"/>
          <w:color w:val="1c4587"/>
        </w:rPr>
      </w:pPr>
      <w:r w:rsidDel="00000000" w:rsidR="00000000" w:rsidRPr="00000000">
        <w:rPr>
          <w:b w:val="1"/>
          <w:color w:val="1c4587"/>
          <w:rtl w:val="0"/>
        </w:rPr>
        <w:t xml:space="preserve">Preliminary Project Proposal</w:t>
      </w:r>
    </w:p>
    <w:p w:rsidR="00000000" w:rsidDel="00000000" w:rsidP="00000000" w:rsidRDefault="00000000" w:rsidRPr="00000000" w14:paraId="00000004">
      <w:pPr>
        <w:jc w:val="center"/>
        <w:rPr>
          <w:b w:val="1"/>
          <w:color w:val="1c4587"/>
        </w:rPr>
      </w:pPr>
      <w:r w:rsidDel="00000000" w:rsidR="00000000" w:rsidRPr="00000000">
        <w:rPr>
          <w:rtl w:val="0"/>
        </w:rPr>
      </w:r>
    </w:p>
    <w:p w:rsidR="00000000" w:rsidDel="00000000" w:rsidP="00000000" w:rsidRDefault="00000000" w:rsidRPr="00000000" w14:paraId="00000005">
      <w:pPr>
        <w:ind w:left="5385.826771653543" w:firstLine="0"/>
        <w:rPr>
          <w:b w:val="1"/>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b w:val="1"/>
          <w:rtl w:val="0"/>
        </w:rPr>
        <w:t xml:space="preserve">Student: </w:t>
      </w:r>
      <w:r w:rsidDel="00000000" w:rsidR="00000000" w:rsidRPr="00000000">
        <w:rPr>
          <w:rtl w:val="0"/>
        </w:rPr>
        <w:t xml:space="preserve">Tailine Juliana dos Santos Nonato</w:t>
      </w:r>
    </w:p>
    <w:p w:rsidR="00000000" w:rsidDel="00000000" w:rsidP="00000000" w:rsidRDefault="00000000" w:rsidRPr="00000000" w14:paraId="00000007">
      <w:pPr>
        <w:ind w:left="0" w:firstLine="0"/>
        <w:rPr/>
      </w:pPr>
      <w:r w:rsidDel="00000000" w:rsidR="00000000" w:rsidRPr="00000000">
        <w:rPr>
          <w:b w:val="1"/>
          <w:rtl w:val="0"/>
        </w:rPr>
        <w:t xml:space="preserve">Student ID:</w:t>
      </w:r>
      <w:r w:rsidDel="00000000" w:rsidR="00000000" w:rsidRPr="00000000">
        <w:rPr>
          <w:rtl w:val="0"/>
        </w:rPr>
        <w:t xml:space="preserve"> DC427182</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pStyle w:val="Heading2"/>
        <w:rPr/>
      </w:pPr>
      <w:bookmarkStart w:colFirst="0" w:colLast="0" w:name="_apb34au33odp" w:id="0"/>
      <w:bookmarkEnd w:id="0"/>
      <w:r w:rsidDel="00000000" w:rsidR="00000000" w:rsidRPr="00000000">
        <w:rPr>
          <w:rtl w:val="0"/>
        </w:rPr>
        <w:t xml:space="preserve">1.1) Region</w:t>
      </w:r>
    </w:p>
    <w:p w:rsidR="00000000" w:rsidDel="00000000" w:rsidP="00000000" w:rsidRDefault="00000000" w:rsidRPr="00000000" w14:paraId="0000000E">
      <w:pPr>
        <w:ind w:left="0" w:firstLine="0"/>
        <w:rPr/>
      </w:pPr>
      <w:r w:rsidDel="00000000" w:rsidR="00000000" w:rsidRPr="00000000">
        <w:rPr>
          <w:rtl w:val="0"/>
        </w:rPr>
        <w:t xml:space="preserve">Brazil</w:t>
      </w:r>
    </w:p>
    <w:p w:rsidR="00000000" w:rsidDel="00000000" w:rsidP="00000000" w:rsidRDefault="00000000" w:rsidRPr="00000000" w14:paraId="0000000F">
      <w:pPr>
        <w:pStyle w:val="Heading2"/>
        <w:rPr/>
      </w:pPr>
      <w:bookmarkStart w:colFirst="0" w:colLast="0" w:name="_nx42h48ayn6m" w:id="1"/>
      <w:bookmarkEnd w:id="1"/>
      <w:r w:rsidDel="00000000" w:rsidR="00000000" w:rsidRPr="00000000">
        <w:rPr>
          <w:rtl w:val="0"/>
        </w:rPr>
        <w:t xml:space="preserve">1.2) Domain category</w:t>
      </w:r>
    </w:p>
    <w:p w:rsidR="00000000" w:rsidDel="00000000" w:rsidP="00000000" w:rsidRDefault="00000000" w:rsidRPr="00000000" w14:paraId="00000010">
      <w:pPr>
        <w:ind w:left="0" w:firstLine="0"/>
        <w:rPr/>
      </w:pPr>
      <w:r w:rsidDel="00000000" w:rsidR="00000000" w:rsidRPr="00000000">
        <w:rPr>
          <w:rtl w:val="0"/>
        </w:rPr>
        <w:t xml:space="preserve">Public social politics; basic educational system</w:t>
      </w:r>
    </w:p>
    <w:p w:rsidR="00000000" w:rsidDel="00000000" w:rsidP="00000000" w:rsidRDefault="00000000" w:rsidRPr="00000000" w14:paraId="00000011">
      <w:pPr>
        <w:pStyle w:val="Heading2"/>
        <w:rPr/>
      </w:pPr>
      <w:bookmarkStart w:colFirst="0" w:colLast="0" w:name="_3onir7lxeboj" w:id="2"/>
      <w:bookmarkEnd w:id="2"/>
      <w:r w:rsidDel="00000000" w:rsidR="00000000" w:rsidRPr="00000000">
        <w:rPr>
          <w:rtl w:val="0"/>
        </w:rPr>
        <w:t xml:space="preserve">2) Main question</w:t>
      </w:r>
    </w:p>
    <w:p w:rsidR="00000000" w:rsidDel="00000000" w:rsidP="00000000" w:rsidRDefault="00000000" w:rsidRPr="00000000" w14:paraId="00000012">
      <w:pPr>
        <w:rPr/>
      </w:pPr>
      <w:r w:rsidDel="00000000" w:rsidR="00000000" w:rsidRPr="00000000">
        <w:rPr>
          <w:rtl w:val="0"/>
        </w:rPr>
        <w:t xml:space="preserve">How does the behavior of grades in Mathematics change over Brazilian states?</w:t>
      </w:r>
    </w:p>
    <w:p w:rsidR="00000000" w:rsidDel="00000000" w:rsidP="00000000" w:rsidRDefault="00000000" w:rsidRPr="00000000" w14:paraId="00000013">
      <w:pPr>
        <w:pStyle w:val="Heading2"/>
        <w:rPr/>
      </w:pPr>
      <w:bookmarkStart w:colFirst="0" w:colLast="0" w:name="_3h6ra5pv3ru6" w:id="3"/>
      <w:bookmarkEnd w:id="3"/>
      <w:r w:rsidDel="00000000" w:rsidR="00000000" w:rsidRPr="00000000">
        <w:rPr>
          <w:rtl w:val="0"/>
        </w:rPr>
        <w:t xml:space="preserve">3) Datasets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Link 1: </w:t>
      </w:r>
      <w:hyperlink r:id="rId7">
        <w:r w:rsidDel="00000000" w:rsidR="00000000" w:rsidRPr="00000000">
          <w:rPr>
            <w:color w:val="1155cc"/>
            <w:u w:val="single"/>
            <w:rtl w:val="0"/>
          </w:rPr>
          <w:t xml:space="preserve">https://www.gov.br/inep/pt-br/areas-de-atuacao/avaliacao-e-exames-educacionais/saeb/resultados</w:t>
        </w:r>
      </w:hyperlink>
      <w:r w:rsidDel="00000000" w:rsidR="00000000" w:rsidRPr="00000000">
        <w:rPr>
          <w:rtl w:val="0"/>
        </w:rPr>
        <w:t xml:space="preserve">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Link 2: </w:t>
      </w:r>
      <w:hyperlink r:id="rId8">
        <w:r w:rsidDel="00000000" w:rsidR="00000000" w:rsidRPr="00000000">
          <w:rPr>
            <w:color w:val="1155cc"/>
            <w:u w:val="single"/>
            <w:rtl w:val="0"/>
          </w:rPr>
          <w:t xml:space="preserve">https://download.inep.gov.br/microdados/microdados_saeb_2021_ensino_fundamental_e_medio.zip</w:t>
        </w:r>
      </w:hyperlink>
      <w:r w:rsidDel="00000000" w:rsidR="00000000" w:rsidRPr="00000000">
        <w:rPr>
          <w:rtl w:val="0"/>
        </w:rPr>
      </w:r>
    </w:p>
    <w:p w:rsidR="00000000" w:rsidDel="00000000" w:rsidP="00000000" w:rsidRDefault="00000000" w:rsidRPr="00000000" w14:paraId="00000016">
      <w:pPr>
        <w:pStyle w:val="Heading2"/>
        <w:rPr/>
      </w:pPr>
      <w:bookmarkStart w:colFirst="0" w:colLast="0" w:name="_6phjaebdm2ek" w:id="4"/>
      <w:bookmarkEnd w:id="4"/>
      <w:r w:rsidDel="00000000" w:rsidR="00000000" w:rsidRPr="00000000">
        <w:rPr>
          <w:rtl w:val="0"/>
        </w:rPr>
        <w:t xml:space="preserve">4) Addressing the research question</w:t>
      </w:r>
    </w:p>
    <w:p w:rsidR="00000000" w:rsidDel="00000000" w:rsidP="00000000" w:rsidRDefault="00000000" w:rsidRPr="00000000" w14:paraId="00000017">
      <w:pPr>
        <w:rPr/>
      </w:pPr>
      <w:r w:rsidDel="00000000" w:rsidR="00000000" w:rsidRPr="00000000">
        <w:rPr/>
        <w:drawing>
          <wp:inline distB="114300" distT="114300" distL="114300" distR="114300">
            <wp:extent cx="3479592" cy="332697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79592" cy="332697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The chart shows the mean for grades in Portuguese Language for two different years for each state.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Link: </w:t>
      </w:r>
      <w:hyperlink r:id="rId10">
        <w:r w:rsidDel="00000000" w:rsidR="00000000" w:rsidRPr="00000000">
          <w:rPr>
            <w:color w:val="1155cc"/>
            <w:u w:val="single"/>
            <w:rtl w:val="0"/>
          </w:rPr>
          <w:t xml:space="preserve">https://download.inep.gov.br/educacao_basica/saeb/2021/resultados/relatorio_de_resultados_do_saeb_2021_volume_1.pdf</w:t>
        </w:r>
      </w:hyperlink>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pStyle w:val="Heading2"/>
        <w:rPr/>
      </w:pPr>
      <w:bookmarkStart w:colFirst="0" w:colLast="0" w:name="_1n2vhylwpca5" w:id="5"/>
      <w:bookmarkEnd w:id="5"/>
      <w:r w:rsidDel="00000000" w:rsidR="00000000" w:rsidRPr="00000000">
        <w:rPr>
          <w:rtl w:val="0"/>
        </w:rPr>
        <w:t xml:space="preserve">5) Justification for the theme</w:t>
      </w:r>
    </w:p>
    <w:p w:rsidR="00000000" w:rsidDel="00000000" w:rsidP="00000000" w:rsidRDefault="00000000" w:rsidRPr="00000000" w14:paraId="0000001D">
      <w:pPr>
        <w:jc w:val="both"/>
        <w:rPr/>
      </w:pPr>
      <w:r w:rsidDel="00000000" w:rsidR="00000000" w:rsidRPr="00000000">
        <w:rPr>
          <w:rtl w:val="0"/>
        </w:rPr>
        <w:t xml:space="preserve">The data is widely popular for researchers in Brazil that focus on education as it is one of the largest initiatives to measure the quality of basic education in Brazil. Since this is the area I have been interested in for a long time, my graduation project is related to Multilevel Regression Analysis on this same data. Frequently, I wonder how many other better ways of visualizing this kind of data there is.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wnload.inep.gov.br/educacao_basica/saeb/2021/resultados/relatorio_de_resultados_do_saeb_2021_volume_1.pdf"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ov.br/inep/pt-br/areas-de-atuacao/avaliacao-e-exames-educacionais/saeb/resultados" TargetMode="External"/><Relationship Id="rId8" Type="http://schemas.openxmlformats.org/officeDocument/2006/relationships/hyperlink" Target="https://download.inep.gov.br/microdados/microdados_saeb_2021_ensino_fundamental_e_medio.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