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826" w:rsidRPr="00B0257B" w:rsidRDefault="003C36C4" w:rsidP="0073085A">
      <w:pPr>
        <w:snapToGrid w:val="0"/>
        <w:spacing w:line="360" w:lineRule="auto"/>
        <w:jc w:val="center"/>
        <w:rPr>
          <w:b/>
          <w:sz w:val="28"/>
          <w:u w:val="single"/>
        </w:rPr>
      </w:pPr>
      <w:r w:rsidRPr="00B0257B">
        <w:rPr>
          <w:rFonts w:hint="eastAsia"/>
          <w:b/>
          <w:sz w:val="28"/>
          <w:u w:val="single"/>
        </w:rPr>
        <w:t>Test Case Category of ITRI ARM Hypervisor</w:t>
      </w:r>
    </w:p>
    <w:p w:rsidR="00A565D7" w:rsidRDefault="00A565D7" w:rsidP="0073085A">
      <w:pPr>
        <w:snapToGrid w:val="0"/>
        <w:spacing w:line="360" w:lineRule="auto"/>
        <w:jc w:val="center"/>
        <w:rPr>
          <w:sz w:val="28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5560"/>
      </w:tblGrid>
      <w:tr w:rsidR="00B0257B" w:rsidTr="005420EA">
        <w:tc>
          <w:tcPr>
            <w:tcW w:w="2802" w:type="dxa"/>
          </w:tcPr>
          <w:p w:rsidR="00B0257B" w:rsidRPr="005420EA" w:rsidRDefault="005420EA" w:rsidP="00A565D7">
            <w:pPr>
              <w:snapToGrid w:val="0"/>
              <w:spacing w:line="360" w:lineRule="auto"/>
              <w:rPr>
                <w:sz w:val="28"/>
              </w:rPr>
            </w:pPr>
            <w:r w:rsidRPr="005420EA">
              <w:rPr>
                <w:rFonts w:hint="eastAsia"/>
                <w:sz w:val="28"/>
              </w:rPr>
              <w:t>Document summary</w:t>
            </w:r>
          </w:p>
        </w:tc>
        <w:tc>
          <w:tcPr>
            <w:tcW w:w="5560" w:type="dxa"/>
          </w:tcPr>
          <w:p w:rsidR="00B0257B" w:rsidRPr="005420EA" w:rsidRDefault="005420EA" w:rsidP="00A565D7">
            <w:pPr>
              <w:snapToGrid w:val="0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Define test case category </w:t>
            </w:r>
            <w:r w:rsidR="00AB3DCB">
              <w:rPr>
                <w:rFonts w:hint="eastAsia"/>
                <w:sz w:val="28"/>
              </w:rPr>
              <w:t>and naming rule for ITRI ARM Hypervisor</w:t>
            </w:r>
          </w:p>
        </w:tc>
      </w:tr>
      <w:tr w:rsidR="00B0257B" w:rsidTr="005420EA">
        <w:tc>
          <w:tcPr>
            <w:tcW w:w="2802" w:type="dxa"/>
          </w:tcPr>
          <w:p w:rsidR="00B0257B" w:rsidRPr="005420EA" w:rsidRDefault="00AB3DCB" w:rsidP="00A565D7">
            <w:pPr>
              <w:snapToGrid w:val="0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Author</w:t>
            </w:r>
          </w:p>
        </w:tc>
        <w:tc>
          <w:tcPr>
            <w:tcW w:w="5560" w:type="dxa"/>
          </w:tcPr>
          <w:p w:rsidR="00B0257B" w:rsidRPr="005420EA" w:rsidRDefault="00AB3DCB" w:rsidP="00A565D7">
            <w:pPr>
              <w:snapToGrid w:val="0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Chia Hung Kao</w:t>
            </w:r>
          </w:p>
        </w:tc>
      </w:tr>
      <w:tr w:rsidR="00781F55" w:rsidTr="005420EA">
        <w:tc>
          <w:tcPr>
            <w:tcW w:w="2802" w:type="dxa"/>
          </w:tcPr>
          <w:p w:rsidR="00781F55" w:rsidRDefault="00781F55" w:rsidP="00A565D7">
            <w:pPr>
              <w:snapToGrid w:val="0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Reviewer</w:t>
            </w:r>
          </w:p>
        </w:tc>
        <w:tc>
          <w:tcPr>
            <w:tcW w:w="5560" w:type="dxa"/>
          </w:tcPr>
          <w:p w:rsidR="00781F55" w:rsidRDefault="0082616F" w:rsidP="00A565D7">
            <w:pPr>
              <w:snapToGrid w:val="0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CCMA, </w:t>
            </w:r>
            <w:r w:rsidR="00781F55">
              <w:rPr>
                <w:rFonts w:hint="eastAsia"/>
                <w:sz w:val="28"/>
              </w:rPr>
              <w:t>ITRI</w:t>
            </w:r>
          </w:p>
        </w:tc>
      </w:tr>
      <w:tr w:rsidR="00424AD5" w:rsidTr="005420EA">
        <w:tc>
          <w:tcPr>
            <w:tcW w:w="2802" w:type="dxa"/>
          </w:tcPr>
          <w:p w:rsidR="00424AD5" w:rsidRDefault="00424AD5" w:rsidP="00A565D7">
            <w:pPr>
              <w:snapToGrid w:val="0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Document stats</w:t>
            </w:r>
          </w:p>
        </w:tc>
        <w:tc>
          <w:tcPr>
            <w:tcW w:w="5560" w:type="dxa"/>
          </w:tcPr>
          <w:p w:rsidR="00424AD5" w:rsidRDefault="00424AD5" w:rsidP="00A565D7">
            <w:pPr>
              <w:snapToGrid w:val="0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Draft</w:t>
            </w:r>
          </w:p>
        </w:tc>
      </w:tr>
      <w:tr w:rsidR="00B0257B" w:rsidTr="005420EA">
        <w:tc>
          <w:tcPr>
            <w:tcW w:w="2802" w:type="dxa"/>
          </w:tcPr>
          <w:p w:rsidR="00B0257B" w:rsidRPr="005420EA" w:rsidRDefault="00AB3DCB" w:rsidP="00A565D7">
            <w:pPr>
              <w:snapToGrid w:val="0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Modified date</w:t>
            </w:r>
          </w:p>
        </w:tc>
        <w:tc>
          <w:tcPr>
            <w:tcW w:w="5560" w:type="dxa"/>
          </w:tcPr>
          <w:p w:rsidR="00B0257B" w:rsidRPr="005420EA" w:rsidRDefault="00AB3DCB" w:rsidP="00A565D7">
            <w:pPr>
              <w:snapToGrid w:val="0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03/20/2013</w:t>
            </w:r>
          </w:p>
        </w:tc>
      </w:tr>
    </w:tbl>
    <w:p w:rsidR="003C36C4" w:rsidRDefault="003C36C4" w:rsidP="0073085A">
      <w:pPr>
        <w:snapToGrid w:val="0"/>
        <w:spacing w:line="360" w:lineRule="auto"/>
        <w:jc w:val="center"/>
        <w:rPr>
          <w:sz w:val="28"/>
        </w:rPr>
      </w:pPr>
    </w:p>
    <w:p w:rsidR="003C36C4" w:rsidRDefault="0073085A" w:rsidP="0073085A">
      <w:pPr>
        <w:pStyle w:val="a3"/>
        <w:numPr>
          <w:ilvl w:val="0"/>
          <w:numId w:val="1"/>
        </w:numPr>
        <w:snapToGrid w:val="0"/>
        <w:spacing w:line="360" w:lineRule="auto"/>
        <w:ind w:leftChars="0" w:hanging="482"/>
        <w:rPr>
          <w:sz w:val="28"/>
        </w:rPr>
      </w:pPr>
      <w:r>
        <w:rPr>
          <w:rFonts w:hint="eastAsia"/>
          <w:sz w:val="28"/>
        </w:rPr>
        <w:t>Functional T</w:t>
      </w:r>
      <w:r w:rsidR="003C36C4" w:rsidRPr="00C56712">
        <w:rPr>
          <w:rFonts w:hint="eastAsia"/>
          <w:sz w:val="28"/>
        </w:rPr>
        <w:t>esting</w:t>
      </w:r>
      <w:r>
        <w:rPr>
          <w:rFonts w:hint="eastAsia"/>
          <w:sz w:val="28"/>
        </w:rPr>
        <w:t xml:space="preserve"> (FT)</w:t>
      </w:r>
    </w:p>
    <w:p w:rsidR="0073085A" w:rsidRDefault="0073085A" w:rsidP="0073085A">
      <w:pPr>
        <w:pStyle w:val="a3"/>
        <w:numPr>
          <w:ilvl w:val="1"/>
          <w:numId w:val="1"/>
        </w:numPr>
        <w:snapToGrid w:val="0"/>
        <w:spacing w:line="360" w:lineRule="auto"/>
        <w:ind w:leftChars="0" w:hanging="482"/>
        <w:rPr>
          <w:sz w:val="28"/>
        </w:rPr>
      </w:pPr>
      <w:r>
        <w:rPr>
          <w:rFonts w:hint="eastAsia"/>
          <w:sz w:val="28"/>
        </w:rPr>
        <w:t xml:space="preserve">Hypervisor </w:t>
      </w:r>
      <w:r>
        <w:rPr>
          <w:sz w:val="28"/>
        </w:rPr>
        <w:t>Fundamental</w:t>
      </w:r>
      <w:r>
        <w:rPr>
          <w:rFonts w:hint="eastAsia"/>
          <w:sz w:val="28"/>
        </w:rPr>
        <w:t xml:space="preserve"> Function (HFF)</w:t>
      </w:r>
    </w:p>
    <w:p w:rsidR="0073085A" w:rsidRDefault="00CB3149" w:rsidP="0073085A">
      <w:pPr>
        <w:pStyle w:val="a3"/>
        <w:numPr>
          <w:ilvl w:val="2"/>
          <w:numId w:val="1"/>
        </w:numPr>
        <w:snapToGrid w:val="0"/>
        <w:spacing w:line="360" w:lineRule="auto"/>
        <w:ind w:leftChars="0"/>
        <w:rPr>
          <w:sz w:val="28"/>
        </w:rPr>
      </w:pPr>
      <w:r>
        <w:rPr>
          <w:rFonts w:hint="eastAsia"/>
          <w:sz w:val="28"/>
        </w:rPr>
        <w:t>Boot VM (BV)</w:t>
      </w:r>
    </w:p>
    <w:p w:rsidR="00CB3149" w:rsidRDefault="00CB3149" w:rsidP="0073085A">
      <w:pPr>
        <w:pStyle w:val="a3"/>
        <w:numPr>
          <w:ilvl w:val="2"/>
          <w:numId w:val="1"/>
        </w:numPr>
        <w:snapToGrid w:val="0"/>
        <w:spacing w:line="360" w:lineRule="auto"/>
        <w:ind w:leftChars="0"/>
        <w:rPr>
          <w:sz w:val="28"/>
        </w:rPr>
      </w:pPr>
      <w:r>
        <w:rPr>
          <w:rFonts w:hint="eastAsia"/>
          <w:sz w:val="28"/>
        </w:rPr>
        <w:t>Reboot VM (RV)</w:t>
      </w:r>
    </w:p>
    <w:p w:rsidR="00CB3149" w:rsidRDefault="0075031A" w:rsidP="0073085A">
      <w:pPr>
        <w:pStyle w:val="a3"/>
        <w:numPr>
          <w:ilvl w:val="2"/>
          <w:numId w:val="1"/>
        </w:numPr>
        <w:snapToGrid w:val="0"/>
        <w:spacing w:line="360" w:lineRule="auto"/>
        <w:ind w:leftChars="0"/>
        <w:rPr>
          <w:sz w:val="28"/>
        </w:rPr>
      </w:pPr>
      <w:r>
        <w:rPr>
          <w:rFonts w:hint="eastAsia"/>
          <w:sz w:val="28"/>
        </w:rPr>
        <w:t>Shutdown VM (SV)</w:t>
      </w:r>
    </w:p>
    <w:p w:rsidR="00416322" w:rsidRDefault="00416322" w:rsidP="0073085A">
      <w:pPr>
        <w:pStyle w:val="a3"/>
        <w:numPr>
          <w:ilvl w:val="2"/>
          <w:numId w:val="1"/>
        </w:numPr>
        <w:snapToGrid w:val="0"/>
        <w:spacing w:line="360" w:lineRule="auto"/>
        <w:ind w:leftChars="0"/>
        <w:rPr>
          <w:sz w:val="28"/>
        </w:rPr>
      </w:pPr>
      <w:r>
        <w:rPr>
          <w:rFonts w:hint="eastAsia"/>
          <w:sz w:val="28"/>
        </w:rPr>
        <w:t xml:space="preserve">Take Snapshot </w:t>
      </w:r>
      <w:r w:rsidR="00FC5EB1">
        <w:rPr>
          <w:rFonts w:hint="eastAsia"/>
          <w:sz w:val="28"/>
        </w:rPr>
        <w:t xml:space="preserve">of VM </w:t>
      </w:r>
      <w:r>
        <w:rPr>
          <w:rFonts w:hint="eastAsia"/>
          <w:sz w:val="28"/>
        </w:rPr>
        <w:t>(TS</w:t>
      </w:r>
      <w:r w:rsidR="00B71780">
        <w:rPr>
          <w:rFonts w:hint="eastAsia"/>
          <w:sz w:val="28"/>
        </w:rPr>
        <w:t>V</w:t>
      </w:r>
      <w:r>
        <w:rPr>
          <w:rFonts w:hint="eastAsia"/>
          <w:sz w:val="28"/>
        </w:rPr>
        <w:t>)</w:t>
      </w:r>
    </w:p>
    <w:p w:rsidR="002C1D1C" w:rsidRPr="00445C6E" w:rsidRDefault="002C1D1C" w:rsidP="00445C6E">
      <w:pPr>
        <w:pStyle w:val="a3"/>
        <w:numPr>
          <w:ilvl w:val="2"/>
          <w:numId w:val="1"/>
        </w:numPr>
        <w:snapToGrid w:val="0"/>
        <w:spacing w:line="360" w:lineRule="auto"/>
        <w:ind w:leftChars="0"/>
        <w:rPr>
          <w:sz w:val="28"/>
        </w:rPr>
      </w:pPr>
      <w:r>
        <w:rPr>
          <w:rFonts w:hint="eastAsia"/>
          <w:sz w:val="28"/>
        </w:rPr>
        <w:t>Migrate VM (MV)</w:t>
      </w:r>
    </w:p>
    <w:p w:rsidR="0073085A" w:rsidRDefault="0073085A" w:rsidP="0073085A">
      <w:pPr>
        <w:pStyle w:val="a3"/>
        <w:numPr>
          <w:ilvl w:val="1"/>
          <w:numId w:val="1"/>
        </w:numPr>
        <w:snapToGrid w:val="0"/>
        <w:spacing w:line="360" w:lineRule="auto"/>
        <w:ind w:leftChars="0" w:hanging="482"/>
        <w:rPr>
          <w:sz w:val="28"/>
        </w:rPr>
      </w:pPr>
      <w:r>
        <w:rPr>
          <w:rFonts w:hint="eastAsia"/>
          <w:sz w:val="28"/>
        </w:rPr>
        <w:t>CPU Virtualization</w:t>
      </w:r>
      <w:r w:rsidR="005E3BD2">
        <w:rPr>
          <w:rFonts w:hint="eastAsia"/>
          <w:sz w:val="28"/>
        </w:rPr>
        <w:t xml:space="preserve"> (CV)</w:t>
      </w:r>
    </w:p>
    <w:p w:rsidR="0073085A" w:rsidRDefault="0073085A" w:rsidP="0073085A">
      <w:pPr>
        <w:pStyle w:val="a3"/>
        <w:numPr>
          <w:ilvl w:val="1"/>
          <w:numId w:val="1"/>
        </w:numPr>
        <w:snapToGrid w:val="0"/>
        <w:spacing w:line="360" w:lineRule="auto"/>
        <w:ind w:leftChars="0" w:hanging="482"/>
        <w:rPr>
          <w:sz w:val="28"/>
        </w:rPr>
      </w:pPr>
      <w:r>
        <w:rPr>
          <w:rFonts w:hint="eastAsia"/>
          <w:sz w:val="28"/>
        </w:rPr>
        <w:t>Memory Virtualization</w:t>
      </w:r>
      <w:r w:rsidR="005E3BD2">
        <w:rPr>
          <w:rFonts w:hint="eastAsia"/>
          <w:sz w:val="28"/>
        </w:rPr>
        <w:t xml:space="preserve"> (MV)</w:t>
      </w:r>
    </w:p>
    <w:p w:rsidR="00893867" w:rsidRDefault="002B5EB9" w:rsidP="00893867">
      <w:pPr>
        <w:pStyle w:val="a3"/>
        <w:numPr>
          <w:ilvl w:val="2"/>
          <w:numId w:val="1"/>
        </w:numPr>
        <w:snapToGrid w:val="0"/>
        <w:spacing w:line="360" w:lineRule="auto"/>
        <w:ind w:leftChars="0"/>
        <w:rPr>
          <w:sz w:val="28"/>
        </w:rPr>
      </w:pPr>
      <w:r>
        <w:rPr>
          <w:rFonts w:hint="eastAsia"/>
          <w:sz w:val="28"/>
        </w:rPr>
        <w:t xml:space="preserve">Guest OS </w:t>
      </w:r>
      <w:r w:rsidR="00DA7309">
        <w:rPr>
          <w:rFonts w:hint="eastAsia"/>
          <w:sz w:val="28"/>
        </w:rPr>
        <w:t>Memory Access (</w:t>
      </w:r>
      <w:r>
        <w:rPr>
          <w:rFonts w:hint="eastAsia"/>
          <w:sz w:val="28"/>
        </w:rPr>
        <w:t>G</w:t>
      </w:r>
      <w:r w:rsidR="00DA7309">
        <w:rPr>
          <w:rFonts w:hint="eastAsia"/>
          <w:sz w:val="28"/>
        </w:rPr>
        <w:t>MA)</w:t>
      </w:r>
    </w:p>
    <w:p w:rsidR="0073085A" w:rsidRPr="00C56712" w:rsidRDefault="0073085A" w:rsidP="0073085A">
      <w:pPr>
        <w:pStyle w:val="a3"/>
        <w:numPr>
          <w:ilvl w:val="1"/>
          <w:numId w:val="1"/>
        </w:numPr>
        <w:snapToGrid w:val="0"/>
        <w:spacing w:line="360" w:lineRule="auto"/>
        <w:ind w:leftChars="0" w:hanging="482"/>
        <w:rPr>
          <w:sz w:val="28"/>
        </w:rPr>
      </w:pPr>
      <w:r>
        <w:rPr>
          <w:rFonts w:hint="eastAsia"/>
          <w:sz w:val="28"/>
        </w:rPr>
        <w:t>I/O Virtualization</w:t>
      </w:r>
      <w:r w:rsidR="005E3BD2">
        <w:rPr>
          <w:rFonts w:hint="eastAsia"/>
          <w:sz w:val="28"/>
        </w:rPr>
        <w:t xml:space="preserve"> (IOV)</w:t>
      </w:r>
    </w:p>
    <w:p w:rsidR="003C36C4" w:rsidRDefault="0073085A" w:rsidP="0073085A">
      <w:pPr>
        <w:pStyle w:val="a3"/>
        <w:numPr>
          <w:ilvl w:val="0"/>
          <w:numId w:val="1"/>
        </w:numPr>
        <w:snapToGrid w:val="0"/>
        <w:spacing w:line="360" w:lineRule="auto"/>
        <w:ind w:leftChars="0" w:hanging="482"/>
        <w:rPr>
          <w:sz w:val="28"/>
        </w:rPr>
      </w:pPr>
      <w:bookmarkStart w:id="0" w:name="_GoBack"/>
      <w:bookmarkEnd w:id="0"/>
      <w:r>
        <w:rPr>
          <w:rFonts w:hint="eastAsia"/>
          <w:sz w:val="28"/>
        </w:rPr>
        <w:t>Performance T</w:t>
      </w:r>
      <w:r w:rsidR="003C36C4" w:rsidRPr="00C56712">
        <w:rPr>
          <w:rFonts w:hint="eastAsia"/>
          <w:sz w:val="28"/>
        </w:rPr>
        <w:t>esting</w:t>
      </w:r>
      <w:r w:rsidR="00F82589">
        <w:rPr>
          <w:rFonts w:hint="eastAsia"/>
          <w:sz w:val="28"/>
        </w:rPr>
        <w:t xml:space="preserve"> (PT)</w:t>
      </w:r>
    </w:p>
    <w:p w:rsidR="00F82589" w:rsidRDefault="00F82589" w:rsidP="00F82589">
      <w:pPr>
        <w:pStyle w:val="a3"/>
        <w:numPr>
          <w:ilvl w:val="1"/>
          <w:numId w:val="1"/>
        </w:numPr>
        <w:snapToGrid w:val="0"/>
        <w:spacing w:line="360" w:lineRule="auto"/>
        <w:ind w:leftChars="0"/>
        <w:rPr>
          <w:sz w:val="28"/>
        </w:rPr>
      </w:pPr>
      <w:r>
        <w:rPr>
          <w:rFonts w:hint="eastAsia"/>
          <w:sz w:val="28"/>
        </w:rPr>
        <w:t>Hypervisor Performance (HP)</w:t>
      </w:r>
    </w:p>
    <w:p w:rsidR="00F82589" w:rsidRDefault="00F82589" w:rsidP="00F82589">
      <w:pPr>
        <w:pStyle w:val="a3"/>
        <w:numPr>
          <w:ilvl w:val="1"/>
          <w:numId w:val="1"/>
        </w:numPr>
        <w:snapToGrid w:val="0"/>
        <w:spacing w:line="360" w:lineRule="auto"/>
        <w:ind w:leftChars="0"/>
        <w:rPr>
          <w:sz w:val="28"/>
        </w:rPr>
      </w:pPr>
      <w:r>
        <w:rPr>
          <w:rFonts w:hint="eastAsia"/>
          <w:sz w:val="28"/>
        </w:rPr>
        <w:t>Guest OS CPU Performance (GCP)</w:t>
      </w:r>
    </w:p>
    <w:p w:rsidR="00F82589" w:rsidRDefault="00F82589" w:rsidP="00F82589">
      <w:pPr>
        <w:pStyle w:val="a3"/>
        <w:numPr>
          <w:ilvl w:val="1"/>
          <w:numId w:val="1"/>
        </w:numPr>
        <w:snapToGrid w:val="0"/>
        <w:spacing w:line="360" w:lineRule="auto"/>
        <w:ind w:leftChars="0"/>
        <w:rPr>
          <w:sz w:val="28"/>
        </w:rPr>
      </w:pPr>
      <w:r>
        <w:rPr>
          <w:rFonts w:hint="eastAsia"/>
          <w:sz w:val="28"/>
        </w:rPr>
        <w:t>Guest OS Memory Performance (GMP)</w:t>
      </w:r>
    </w:p>
    <w:p w:rsidR="00F82589" w:rsidRDefault="00F82589" w:rsidP="00F82589">
      <w:pPr>
        <w:pStyle w:val="a3"/>
        <w:numPr>
          <w:ilvl w:val="1"/>
          <w:numId w:val="1"/>
        </w:numPr>
        <w:snapToGrid w:val="0"/>
        <w:spacing w:line="360" w:lineRule="auto"/>
        <w:ind w:leftChars="0"/>
        <w:rPr>
          <w:rFonts w:hint="eastAsia"/>
          <w:sz w:val="28"/>
        </w:rPr>
      </w:pPr>
      <w:r>
        <w:rPr>
          <w:rFonts w:hint="eastAsia"/>
          <w:sz w:val="28"/>
        </w:rPr>
        <w:t>Guest OS I/O Performance (GIOP)</w:t>
      </w:r>
    </w:p>
    <w:p w:rsidR="00FD2265" w:rsidRDefault="00FD2265" w:rsidP="00FD2265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hint="eastAsia"/>
          <w:sz w:val="28"/>
        </w:rPr>
      </w:pPr>
      <w:r>
        <w:rPr>
          <w:rFonts w:hint="eastAsia"/>
          <w:sz w:val="28"/>
        </w:rPr>
        <w:t>Quality Testing</w:t>
      </w:r>
    </w:p>
    <w:p w:rsidR="00FD2265" w:rsidRPr="00C56712" w:rsidRDefault="00FD2265" w:rsidP="00FD2265">
      <w:pPr>
        <w:pStyle w:val="a3"/>
        <w:numPr>
          <w:ilvl w:val="1"/>
          <w:numId w:val="1"/>
        </w:numPr>
        <w:snapToGrid w:val="0"/>
        <w:spacing w:line="360" w:lineRule="auto"/>
        <w:ind w:leftChars="0"/>
        <w:rPr>
          <w:sz w:val="28"/>
        </w:rPr>
      </w:pPr>
      <w:r>
        <w:rPr>
          <w:rFonts w:hint="eastAsia"/>
          <w:sz w:val="28"/>
        </w:rPr>
        <w:t>Guest OS Reliability Testing (GR)</w:t>
      </w:r>
    </w:p>
    <w:sectPr w:rsidR="00FD2265" w:rsidRPr="00C56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602" w:rsidRDefault="00DB2602" w:rsidP="00FF3F4F">
      <w:r>
        <w:separator/>
      </w:r>
    </w:p>
  </w:endnote>
  <w:endnote w:type="continuationSeparator" w:id="0">
    <w:p w:rsidR="00DB2602" w:rsidRDefault="00DB2602" w:rsidP="00FF3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F4F" w:rsidRDefault="00FF3F4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3436312"/>
      <w:docPartObj>
        <w:docPartGallery w:val="Page Numbers (Bottom of Page)"/>
        <w:docPartUnique/>
      </w:docPartObj>
    </w:sdtPr>
    <w:sdtEndPr/>
    <w:sdtContent>
      <w:p w:rsidR="00FF3F4F" w:rsidRDefault="00FF3F4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E61" w:rsidRPr="00390E61">
          <w:rPr>
            <w:noProof/>
            <w:lang w:val="zh-TW"/>
          </w:rPr>
          <w:t>1</w:t>
        </w:r>
        <w:r>
          <w:fldChar w:fldCharType="end"/>
        </w:r>
      </w:p>
    </w:sdtContent>
  </w:sdt>
  <w:p w:rsidR="00FF3F4F" w:rsidRDefault="00FF3F4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F4F" w:rsidRDefault="00FF3F4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602" w:rsidRDefault="00DB2602" w:rsidP="00FF3F4F">
      <w:r>
        <w:separator/>
      </w:r>
    </w:p>
  </w:footnote>
  <w:footnote w:type="continuationSeparator" w:id="0">
    <w:p w:rsidR="00DB2602" w:rsidRDefault="00DB2602" w:rsidP="00FF3F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F4F" w:rsidRDefault="00FF3F4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F4F" w:rsidRDefault="00FF3F4F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F4F" w:rsidRDefault="00FF3F4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83C2E"/>
    <w:multiLevelType w:val="hybridMultilevel"/>
    <w:tmpl w:val="E0F83D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6C4"/>
    <w:rsid w:val="00097E72"/>
    <w:rsid w:val="002B5EB9"/>
    <w:rsid w:val="002C1D1C"/>
    <w:rsid w:val="00390E61"/>
    <w:rsid w:val="003C36C4"/>
    <w:rsid w:val="00416322"/>
    <w:rsid w:val="00424AD5"/>
    <w:rsid w:val="00445C6E"/>
    <w:rsid w:val="005420EA"/>
    <w:rsid w:val="005E3BD2"/>
    <w:rsid w:val="0073085A"/>
    <w:rsid w:val="0075031A"/>
    <w:rsid w:val="00781F55"/>
    <w:rsid w:val="0082616F"/>
    <w:rsid w:val="00893867"/>
    <w:rsid w:val="00A1427E"/>
    <w:rsid w:val="00A565D7"/>
    <w:rsid w:val="00A672CD"/>
    <w:rsid w:val="00AB3DCB"/>
    <w:rsid w:val="00B0257B"/>
    <w:rsid w:val="00B10CBB"/>
    <w:rsid w:val="00B26761"/>
    <w:rsid w:val="00B71780"/>
    <w:rsid w:val="00C56712"/>
    <w:rsid w:val="00C61817"/>
    <w:rsid w:val="00CB3149"/>
    <w:rsid w:val="00D51550"/>
    <w:rsid w:val="00DA7309"/>
    <w:rsid w:val="00DB2602"/>
    <w:rsid w:val="00ED55F8"/>
    <w:rsid w:val="00F81826"/>
    <w:rsid w:val="00F82589"/>
    <w:rsid w:val="00FC5EB1"/>
    <w:rsid w:val="00FD2265"/>
    <w:rsid w:val="00FF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6C4"/>
    <w:pPr>
      <w:ind w:leftChars="200" w:left="480"/>
    </w:pPr>
  </w:style>
  <w:style w:type="table" w:styleId="a4">
    <w:name w:val="Table Grid"/>
    <w:basedOn w:val="a1"/>
    <w:uiPriority w:val="59"/>
    <w:rsid w:val="00B0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FF3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F3F4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F3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F3F4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6C4"/>
    <w:pPr>
      <w:ind w:leftChars="200" w:left="480"/>
    </w:pPr>
  </w:style>
  <w:style w:type="table" w:styleId="a4">
    <w:name w:val="Table Grid"/>
    <w:basedOn w:val="a1"/>
    <w:uiPriority w:val="59"/>
    <w:rsid w:val="00B0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FF3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F3F4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F3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F3F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41</cp:revision>
  <dcterms:created xsi:type="dcterms:W3CDTF">2013-03-20T09:05:00Z</dcterms:created>
  <dcterms:modified xsi:type="dcterms:W3CDTF">2013-03-29T09:38:00Z</dcterms:modified>
</cp:coreProperties>
</file>