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81EA" w14:textId="77777777" w:rsidR="00F8426F" w:rsidRPr="00660E2F" w:rsidRDefault="00F8426F" w:rsidP="00F8426F">
      <w:pPr>
        <w:rPr>
          <w:b/>
          <w:bCs/>
        </w:rPr>
      </w:pPr>
      <w:r w:rsidRPr="00660E2F">
        <w:rPr>
          <w:b/>
          <w:bCs/>
        </w:rPr>
        <w:t xml:space="preserve">Name: Taiman </w:t>
      </w:r>
      <w:proofErr w:type="spellStart"/>
      <w:r w:rsidRPr="00660E2F">
        <w:rPr>
          <w:b/>
          <w:bCs/>
        </w:rPr>
        <w:t>Arham</w:t>
      </w:r>
      <w:proofErr w:type="spellEnd"/>
      <w:r w:rsidRPr="00660E2F">
        <w:rPr>
          <w:b/>
          <w:bCs/>
        </w:rPr>
        <w:t xml:space="preserve"> Siddiqui </w:t>
      </w:r>
    </w:p>
    <w:p w14:paraId="465FE1B2" w14:textId="4C510429" w:rsidR="00F8426F" w:rsidRDefault="00F8426F" w:rsidP="00F8426F">
      <w:pPr>
        <w:rPr>
          <w:b/>
          <w:bCs/>
        </w:rPr>
      </w:pPr>
      <w:r w:rsidRPr="00660E2F">
        <w:rPr>
          <w:b/>
          <w:bCs/>
        </w:rPr>
        <w:t xml:space="preserve">CS 5900 HW Assignment </w:t>
      </w:r>
      <w:r>
        <w:rPr>
          <w:b/>
          <w:bCs/>
        </w:rPr>
        <w:t>2</w:t>
      </w:r>
    </w:p>
    <w:p w14:paraId="5B197F9F" w14:textId="7C41D1B9" w:rsidR="00F8426F" w:rsidRDefault="00F8426F" w:rsidP="00F8426F">
      <w:pPr>
        <w:rPr>
          <w:b/>
          <w:bCs/>
        </w:rPr>
      </w:pPr>
    </w:p>
    <w:p w14:paraId="041793AE" w14:textId="000734CC" w:rsidR="00F8426F" w:rsidRDefault="00F8426F" w:rsidP="00F8426F">
      <w:r>
        <w:rPr>
          <w:b/>
          <w:bCs/>
        </w:rPr>
        <w:t xml:space="preserve">2. </w:t>
      </w:r>
      <w:r w:rsidRPr="00A45753">
        <w:rPr>
          <w:u w:val="single"/>
        </w:rPr>
        <w:t>Simple Regression</w:t>
      </w:r>
      <w:r>
        <w:t>:</w:t>
      </w:r>
    </w:p>
    <w:p w14:paraId="2F811C66" w14:textId="3FE66C81" w:rsidR="00F8426F" w:rsidRDefault="00F8426F" w:rsidP="00F8426F">
      <w:r>
        <w:t>Results:</w:t>
      </w:r>
    </w:p>
    <w:p w14:paraId="353D1B99" w14:textId="7DB8A5A1" w:rsidR="00F8426F" w:rsidRPr="00F8426F" w:rsidRDefault="00F8426F" w:rsidP="00F8426F">
      <w:r w:rsidRPr="00F8426F">
        <w:t xml:space="preserve">Params GD:  [254449.99982048  </w:t>
      </w:r>
      <w:r>
        <w:t xml:space="preserve">  </w:t>
      </w:r>
      <w:r w:rsidRPr="00F8426F">
        <w:t>93308.92004027]</w:t>
      </w:r>
    </w:p>
    <w:p w14:paraId="04589800" w14:textId="77777777" w:rsidR="00F8426F" w:rsidRPr="00F8426F" w:rsidRDefault="00F8426F" w:rsidP="00F8426F">
      <w:r w:rsidRPr="00F8426F">
        <w:t>Params SGD:  [254550.06767351  92946.32643744]</w:t>
      </w:r>
    </w:p>
    <w:p w14:paraId="3CCB6A3F" w14:textId="080B081F" w:rsidR="00844D33" w:rsidRDefault="00F8426F" w:rsidP="00F8426F">
      <w:r w:rsidRPr="00F8426F">
        <w:t>Params Normal eq:  [254450.         93308.9201061]</w:t>
      </w:r>
    </w:p>
    <w:p w14:paraId="2A434995" w14:textId="726A9512" w:rsidR="00844D33" w:rsidRDefault="00844D33" w:rsidP="00F8426F"/>
    <w:p w14:paraId="7DE5B95D" w14:textId="302B5368" w:rsidR="00844D33" w:rsidRDefault="00844D33" w:rsidP="00F8426F">
      <w:r>
        <w:t>The parameters obtained from the Gradient Descent is similar to that obtained from the Normal equations.</w:t>
      </w:r>
    </w:p>
    <w:p w14:paraId="51D85816" w14:textId="77777777" w:rsidR="00F8426F" w:rsidRDefault="00F8426F" w:rsidP="00F8426F"/>
    <w:p w14:paraId="18AB7985" w14:textId="6155CF7C" w:rsidR="00F8426F" w:rsidRDefault="00F8426F" w:rsidP="00F8426F">
      <w:r>
        <w:t xml:space="preserve">Plot </w:t>
      </w:r>
      <w:r>
        <w:t xml:space="preserve">of </w:t>
      </w:r>
      <w:r>
        <w:t>J(w) vs. the number of epochs in increments of 10</w:t>
      </w:r>
      <w:r>
        <w:t xml:space="preserve"> for batch and stochastic gradient descents:</w:t>
      </w:r>
    </w:p>
    <w:p w14:paraId="6A8A7B79" w14:textId="3405BCF0" w:rsidR="00F8426F" w:rsidRDefault="00F8426F" w:rsidP="00F8426F">
      <w:r>
        <w:rPr>
          <w:noProof/>
        </w:rPr>
        <w:drawing>
          <wp:inline distT="0" distB="0" distL="0" distR="0" wp14:anchorId="29BFA39F" wp14:editId="6F517275">
            <wp:extent cx="455438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329" cy="30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491E" w14:textId="16FF4CDC" w:rsidR="007F595B" w:rsidRDefault="00F8426F" w:rsidP="00F8426F">
      <w:pPr>
        <w:rPr>
          <w:u w:val="single"/>
        </w:rPr>
      </w:pPr>
      <w:r>
        <w:tab/>
      </w:r>
      <w:r>
        <w:tab/>
      </w:r>
      <w:r>
        <w:tab/>
      </w:r>
      <w:r w:rsidRPr="007F595B">
        <w:rPr>
          <w:u w:val="single"/>
        </w:rPr>
        <w:t>Fig: gd_cost_simple.png</w:t>
      </w:r>
    </w:p>
    <w:p w14:paraId="5B3444A0" w14:textId="77777777" w:rsidR="00974D95" w:rsidRDefault="00974D95" w:rsidP="00F8426F">
      <w:pPr>
        <w:rPr>
          <w:u w:val="single"/>
        </w:rPr>
      </w:pPr>
    </w:p>
    <w:p w14:paraId="5B471D3E" w14:textId="40C95BBD" w:rsidR="00844D33" w:rsidRPr="00974D95" w:rsidRDefault="00974D95" w:rsidP="00F8426F">
      <w:r w:rsidRPr="00974D95">
        <w:t>Both plots are similar, although batch gradient descent seems to be minimizing the cost faster (in terms of epochs</w:t>
      </w:r>
      <w:r>
        <w:t>)</w:t>
      </w:r>
      <w:r w:rsidRPr="00974D95">
        <w:t xml:space="preserve">. The overlap of the two plots is why the blue curve is not visible </w:t>
      </w:r>
      <w:r>
        <w:t>at most points.</w:t>
      </w:r>
    </w:p>
    <w:p w14:paraId="4B21DF38" w14:textId="77777777" w:rsidR="007F595B" w:rsidRDefault="007F595B" w:rsidP="00F8426F"/>
    <w:p w14:paraId="5D839C01" w14:textId="77777777" w:rsidR="00974D95" w:rsidRDefault="00974D95" w:rsidP="00F8426F"/>
    <w:p w14:paraId="2266E977" w14:textId="7F398A82" w:rsidR="007F595B" w:rsidRDefault="007F595B" w:rsidP="00F8426F">
      <w:r w:rsidRPr="007F595B">
        <w:lastRenderedPageBreak/>
        <w:t xml:space="preserve">Plot of linear approximation of each training method as well as test and </w:t>
      </w:r>
      <w:r>
        <w:t>trainin</w:t>
      </w:r>
      <w:r w:rsidRPr="007F595B">
        <w:t>g data:</w:t>
      </w:r>
    </w:p>
    <w:p w14:paraId="73E8AA97" w14:textId="65F28F24" w:rsidR="007F595B" w:rsidRDefault="007F595B" w:rsidP="00F8426F">
      <w:r>
        <w:rPr>
          <w:noProof/>
        </w:rPr>
        <w:drawing>
          <wp:inline distT="0" distB="0" distL="0" distR="0" wp14:anchorId="33268779" wp14:editId="53704D8A">
            <wp:extent cx="4075372" cy="2644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865" cy="267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512A" w14:textId="764F55FD" w:rsidR="007F595B" w:rsidRDefault="007F595B" w:rsidP="00F8426F">
      <w:pPr>
        <w:rPr>
          <w:u w:val="single"/>
        </w:rPr>
      </w:pPr>
      <w:r>
        <w:tab/>
      </w:r>
      <w:r>
        <w:tab/>
        <w:t xml:space="preserve">       </w:t>
      </w:r>
      <w:r w:rsidRPr="007F595B">
        <w:rPr>
          <w:u w:val="single"/>
        </w:rPr>
        <w:t>Fig: train-test-line.png</w:t>
      </w:r>
    </w:p>
    <w:p w14:paraId="5CA2CB90" w14:textId="165B95BB" w:rsidR="007F595B" w:rsidRDefault="007F595B" w:rsidP="00F8426F">
      <w:r w:rsidRPr="007F595B">
        <w:t>The linear approximation for all methods are similar, causing overlap of the lines in the figure above , which is why the different line colors for each method are not visible.</w:t>
      </w:r>
    </w:p>
    <w:p w14:paraId="528BDE4E" w14:textId="5ADC3917" w:rsidR="007F595B" w:rsidRDefault="007F595B" w:rsidP="00F8426F"/>
    <w:p w14:paraId="4D8710A1" w14:textId="4280F999" w:rsidR="007F595B" w:rsidRDefault="007F595B" w:rsidP="00F8426F">
      <w:pPr>
        <w:rPr>
          <w:u w:val="single"/>
        </w:rPr>
      </w:pPr>
      <w:r w:rsidRPr="007F595B">
        <w:rPr>
          <w:b/>
          <w:bCs/>
        </w:rPr>
        <w:t>3.</w:t>
      </w:r>
      <w:r w:rsidR="00844D33">
        <w:rPr>
          <w:b/>
          <w:bCs/>
        </w:rPr>
        <w:t xml:space="preserve"> </w:t>
      </w:r>
      <w:r w:rsidR="00844D33" w:rsidRPr="00844D33">
        <w:rPr>
          <w:u w:val="single"/>
        </w:rPr>
        <w:t>Multiple Regression:</w:t>
      </w:r>
    </w:p>
    <w:p w14:paraId="68F43CB8" w14:textId="7A0313C1" w:rsidR="00844D33" w:rsidRDefault="00844D33" w:rsidP="00F8426F">
      <w:r w:rsidRPr="00844D33">
        <w:t>Results:</w:t>
      </w:r>
    </w:p>
    <w:p w14:paraId="48625559" w14:textId="774805AE" w:rsidR="00844D33" w:rsidRPr="00844D33" w:rsidRDefault="00844D33" w:rsidP="00844D33">
      <w:r w:rsidRPr="00844D33">
        <w:t xml:space="preserve">Params GD:  [254449.99982048  </w:t>
      </w:r>
      <w:r>
        <w:t xml:space="preserve">    </w:t>
      </w:r>
      <w:r w:rsidRPr="00844D33">
        <w:t xml:space="preserve">78079.18106675  </w:t>
      </w:r>
      <w:r>
        <w:t xml:space="preserve"> </w:t>
      </w:r>
      <w:r w:rsidRPr="00844D33">
        <w:t xml:space="preserve">24442.5758378    </w:t>
      </w:r>
      <w:r>
        <w:t xml:space="preserve">  </w:t>
      </w:r>
      <w:r w:rsidRPr="00844D33">
        <w:t>2075.95636731]</w:t>
      </w:r>
    </w:p>
    <w:p w14:paraId="7F710CF9" w14:textId="210ECC10" w:rsidR="00844D33" w:rsidRPr="00844D33" w:rsidRDefault="00844D33" w:rsidP="00844D33">
      <w:r w:rsidRPr="00844D33">
        <w:t xml:space="preserve">Params SGD:  [254580.71771403  </w:t>
      </w:r>
      <w:r>
        <w:t xml:space="preserve">  </w:t>
      </w:r>
      <w:r w:rsidRPr="00844D33">
        <w:t xml:space="preserve">77853.15388901  </w:t>
      </w:r>
      <w:r>
        <w:t xml:space="preserve"> </w:t>
      </w:r>
      <w:r w:rsidRPr="00844D33">
        <w:t xml:space="preserve">24170.61766679   </w:t>
      </w:r>
      <w:r>
        <w:t xml:space="preserve"> </w:t>
      </w:r>
      <w:r w:rsidRPr="00844D33">
        <w:t>1508.27966708]</w:t>
      </w:r>
    </w:p>
    <w:p w14:paraId="2F0B9DE6" w14:textId="46DF7760" w:rsidR="00844D33" w:rsidRDefault="00844D33" w:rsidP="00844D33">
      <w:r w:rsidRPr="00844D33">
        <w:t xml:space="preserve">Params Normal eq:  [254450.         </w:t>
      </w:r>
      <w:r>
        <w:t xml:space="preserve"> </w:t>
      </w:r>
      <w:r w:rsidRPr="00844D33">
        <w:t xml:space="preserve">78097.1125582   </w:t>
      </w:r>
      <w:r>
        <w:t xml:space="preserve">   </w:t>
      </w:r>
      <w:r w:rsidRPr="00844D33">
        <w:t xml:space="preserve">24424.59918938   </w:t>
      </w:r>
      <w:r>
        <w:t xml:space="preserve"> </w:t>
      </w:r>
      <w:r w:rsidRPr="00844D33">
        <w:t>2079.70848716]</w:t>
      </w:r>
    </w:p>
    <w:p w14:paraId="05F3838E" w14:textId="355E0148" w:rsidR="00844D33" w:rsidRDefault="00844D33" w:rsidP="00844D33"/>
    <w:p w14:paraId="02E89868" w14:textId="1C232C44" w:rsidR="00844D33" w:rsidRDefault="00844D33" w:rsidP="00844D33">
      <w:r>
        <w:t>The parameters obtained from the</w:t>
      </w:r>
      <w:r>
        <w:t xml:space="preserve"> </w:t>
      </w:r>
      <w:r>
        <w:t>Normal equations is s</w:t>
      </w:r>
      <w:r>
        <w:t>lightly bigger</w:t>
      </w:r>
      <w:r>
        <w:t xml:space="preserve"> </w:t>
      </w:r>
      <w:r>
        <w:t>than</w:t>
      </w:r>
      <w:r>
        <w:t xml:space="preserve"> that obtained from Gradient Descent.</w:t>
      </w:r>
    </w:p>
    <w:p w14:paraId="0C65DDEF" w14:textId="3AFFDA43" w:rsidR="00844D33" w:rsidRDefault="00844D33" w:rsidP="00844D33"/>
    <w:p w14:paraId="04651E46" w14:textId="3647266B" w:rsidR="00844D33" w:rsidRDefault="00844D33" w:rsidP="00844D33"/>
    <w:p w14:paraId="6299992E" w14:textId="39967066" w:rsidR="00844D33" w:rsidRDefault="00844D33" w:rsidP="00844D33"/>
    <w:p w14:paraId="5B62C81A" w14:textId="77A37F7C" w:rsidR="00844D33" w:rsidRDefault="00844D33" w:rsidP="00844D33"/>
    <w:p w14:paraId="593D8251" w14:textId="77777777" w:rsidR="00974D95" w:rsidRDefault="00974D95" w:rsidP="00844D33"/>
    <w:p w14:paraId="23EF1B7E" w14:textId="77777777" w:rsidR="00974D95" w:rsidRDefault="00974D95" w:rsidP="00844D33"/>
    <w:p w14:paraId="0D32850E" w14:textId="77777777" w:rsidR="00974D95" w:rsidRDefault="00974D95" w:rsidP="00844D33"/>
    <w:p w14:paraId="456FB7A2" w14:textId="26FE849F" w:rsidR="00844D33" w:rsidRDefault="00844D33" w:rsidP="00844D33">
      <w:r>
        <w:lastRenderedPageBreak/>
        <w:t>Plot of J(w) vs. the number of epochs in increments of 10 for batch and stochastic gradient descents:</w:t>
      </w:r>
    </w:p>
    <w:p w14:paraId="08FE8873" w14:textId="307AEB77" w:rsidR="00974D95" w:rsidRDefault="00844D33" w:rsidP="00974D95">
      <w:r>
        <w:rPr>
          <w:noProof/>
        </w:rPr>
        <w:drawing>
          <wp:inline distT="0" distB="0" distL="0" distR="0" wp14:anchorId="7206838A" wp14:editId="119DC0DE">
            <wp:extent cx="4290060" cy="323083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628" cy="32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83A9" w14:textId="6315E19B" w:rsidR="00974D95" w:rsidRPr="00974D95" w:rsidRDefault="00974D95" w:rsidP="00974D95">
      <w:pPr>
        <w:rPr>
          <w:u w:val="single"/>
        </w:rPr>
      </w:pPr>
      <w:r>
        <w:tab/>
      </w:r>
      <w:r>
        <w:tab/>
      </w:r>
      <w:r>
        <w:tab/>
      </w:r>
      <w:r w:rsidRPr="00974D95">
        <w:rPr>
          <w:u w:val="single"/>
        </w:rPr>
        <w:t>Fig: gd_cost_multiple.png</w:t>
      </w:r>
    </w:p>
    <w:p w14:paraId="43A4A421" w14:textId="597CD0C6" w:rsidR="00974D95" w:rsidRDefault="00974D95" w:rsidP="00974D95">
      <w:r>
        <w:t>This graph is similar to the corresponding one obtained for Simple Regression.</w:t>
      </w:r>
    </w:p>
    <w:p w14:paraId="24621120" w14:textId="5C48942F" w:rsidR="00974D95" w:rsidRDefault="00974D95" w:rsidP="00974D95"/>
    <w:p w14:paraId="6769AEE8" w14:textId="0B8D73BF" w:rsidR="00FD4355" w:rsidRDefault="00FD4355" w:rsidP="00974D95">
      <w:pPr>
        <w:rPr>
          <w:u w:val="single"/>
        </w:rPr>
      </w:pPr>
      <w:r w:rsidRPr="00FD4355">
        <w:rPr>
          <w:b/>
          <w:bCs/>
        </w:rPr>
        <w:t>4.</w:t>
      </w:r>
      <w:r>
        <w:rPr>
          <w:b/>
          <w:bCs/>
        </w:rPr>
        <w:t xml:space="preserve"> </w:t>
      </w:r>
      <w:r w:rsidRPr="00FD4355">
        <w:rPr>
          <w:u w:val="single"/>
        </w:rPr>
        <w:t>Polynomial Curve Fitting</w:t>
      </w:r>
      <w:r>
        <w:rPr>
          <w:u w:val="single"/>
        </w:rPr>
        <w:t>:</w:t>
      </w:r>
    </w:p>
    <w:p w14:paraId="4C9E10CC" w14:textId="4264CA34" w:rsidR="00FD4355" w:rsidRDefault="008C09E9" w:rsidP="00974D95">
      <w:r>
        <w:t xml:space="preserve">Plot of </w:t>
      </w:r>
      <w:r w:rsidRPr="008C09E9">
        <w:t>dataset.txt: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Plot of </w:t>
      </w:r>
      <w:r>
        <w:t>train</w:t>
      </w:r>
      <w:r w:rsidRPr="008C09E9">
        <w:t>.txt:</w:t>
      </w:r>
    </w:p>
    <w:p w14:paraId="4E47D587" w14:textId="3E911861" w:rsidR="008C09E9" w:rsidRDefault="008C09E9" w:rsidP="00974D95">
      <w:r>
        <w:rPr>
          <w:noProof/>
        </w:rPr>
        <w:drawing>
          <wp:inline distT="0" distB="0" distL="0" distR="0" wp14:anchorId="4BF6600D" wp14:editId="216CE248">
            <wp:extent cx="2948336" cy="18669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725" cy="190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9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35EE41" wp14:editId="7E7845B0">
            <wp:extent cx="2909502" cy="18478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50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59FF" w14:textId="39EC1713" w:rsidR="008C09E9" w:rsidRDefault="008C09E9" w:rsidP="008C09E9">
      <w:pPr>
        <w:rPr>
          <w:u w:val="single"/>
        </w:rPr>
      </w:pPr>
      <w:r>
        <w:t xml:space="preserve"> </w:t>
      </w:r>
      <w:r>
        <w:tab/>
        <w:t xml:space="preserve">  </w:t>
      </w:r>
      <w:r>
        <w:tab/>
        <w:t xml:space="preserve"> </w:t>
      </w:r>
      <w:r w:rsidRPr="008C09E9">
        <w:rPr>
          <w:u w:val="single"/>
        </w:rPr>
        <w:t>Fig: da</w:t>
      </w:r>
      <w:r>
        <w:rPr>
          <w:u w:val="single"/>
        </w:rPr>
        <w:t>t</w:t>
      </w:r>
      <w:r w:rsidRPr="008C09E9">
        <w:rPr>
          <w:u w:val="single"/>
        </w:rPr>
        <w:t>aset.png</w:t>
      </w:r>
      <w:r w:rsidRPr="008C09E9">
        <w:tab/>
        <w:t xml:space="preserve">  </w:t>
      </w:r>
      <w:r w:rsidRPr="008C09E9">
        <w:tab/>
      </w:r>
      <w:r w:rsidRPr="008C09E9">
        <w:tab/>
      </w:r>
      <w:r w:rsidRPr="008C09E9">
        <w:tab/>
      </w:r>
      <w:r>
        <w:t xml:space="preserve">          </w:t>
      </w:r>
      <w:r w:rsidRPr="008C09E9">
        <w:rPr>
          <w:u w:val="single"/>
        </w:rPr>
        <w:t xml:space="preserve">Fig: </w:t>
      </w:r>
      <w:r>
        <w:rPr>
          <w:u w:val="single"/>
        </w:rPr>
        <w:t>train</w:t>
      </w:r>
      <w:r w:rsidRPr="008C09E9">
        <w:rPr>
          <w:u w:val="single"/>
        </w:rPr>
        <w:t>dataset.png</w:t>
      </w:r>
    </w:p>
    <w:p w14:paraId="313E03C7" w14:textId="3323B4E6" w:rsidR="00423D4F" w:rsidRDefault="00423D4F" w:rsidP="008C09E9">
      <w:pPr>
        <w:rPr>
          <w:u w:val="single"/>
        </w:rPr>
      </w:pPr>
    </w:p>
    <w:p w14:paraId="7BDF9998" w14:textId="4C144558" w:rsidR="00423D4F" w:rsidRDefault="00423D4F" w:rsidP="008C09E9">
      <w:pPr>
        <w:rPr>
          <w:u w:val="single"/>
        </w:rPr>
      </w:pPr>
    </w:p>
    <w:p w14:paraId="40B514D0" w14:textId="7DEC5337" w:rsidR="00423D4F" w:rsidRDefault="00423D4F" w:rsidP="008C09E9">
      <w:pPr>
        <w:rPr>
          <w:u w:val="single"/>
        </w:rPr>
      </w:pPr>
    </w:p>
    <w:p w14:paraId="6E415525" w14:textId="7996466E" w:rsidR="00423D4F" w:rsidRDefault="00423D4F" w:rsidP="008C09E9">
      <w:r>
        <w:lastRenderedPageBreak/>
        <w:t xml:space="preserve">Plot of </w:t>
      </w:r>
      <w:r w:rsidRPr="008C09E9">
        <w:t>d</w:t>
      </w:r>
      <w:r>
        <w:t>evel</w:t>
      </w:r>
      <w:r w:rsidRPr="008C09E9">
        <w:t>.txt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 xml:space="preserve">Plot of </w:t>
      </w:r>
      <w:r>
        <w:t>test</w:t>
      </w:r>
      <w:r w:rsidRPr="008C09E9">
        <w:t>.txt</w:t>
      </w:r>
      <w:r>
        <w:t>:</w:t>
      </w:r>
    </w:p>
    <w:p w14:paraId="7E75FE78" w14:textId="3959D1EC" w:rsidR="00423D4F" w:rsidRDefault="00423D4F" w:rsidP="008C09E9">
      <w:pPr>
        <w:rPr>
          <w:u w:val="single"/>
        </w:rPr>
      </w:pPr>
      <w:r>
        <w:rPr>
          <w:noProof/>
        </w:rPr>
        <w:drawing>
          <wp:inline distT="0" distB="0" distL="0" distR="0" wp14:anchorId="295D8CA6" wp14:editId="4EFE89F4">
            <wp:extent cx="2939627" cy="1889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351" cy="18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D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783C8A" wp14:editId="1C21E722">
            <wp:extent cx="2849880" cy="1882648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121" cy="18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3654" w14:textId="1518DB1B" w:rsidR="00423D4F" w:rsidRDefault="00423D4F" w:rsidP="008C09E9">
      <w:pPr>
        <w:rPr>
          <w:u w:val="single"/>
        </w:rPr>
      </w:pPr>
      <w:r w:rsidRPr="00423D4F">
        <w:tab/>
      </w:r>
      <w:r>
        <w:t xml:space="preserve">           </w:t>
      </w:r>
      <w:r w:rsidRPr="00423D4F">
        <w:rPr>
          <w:u w:val="single"/>
        </w:rPr>
        <w:t>Fig: develdataset.png</w:t>
      </w:r>
      <w:r w:rsidRPr="00423D4F">
        <w:t xml:space="preserve">                                                           </w:t>
      </w:r>
      <w:r w:rsidRPr="00423D4F">
        <w:rPr>
          <w:u w:val="single"/>
        </w:rPr>
        <w:t xml:space="preserve">Fig: </w:t>
      </w:r>
      <w:r>
        <w:rPr>
          <w:u w:val="single"/>
        </w:rPr>
        <w:t>test</w:t>
      </w:r>
      <w:r w:rsidRPr="00423D4F">
        <w:rPr>
          <w:u w:val="single"/>
        </w:rPr>
        <w:t>dataset.png</w:t>
      </w:r>
    </w:p>
    <w:p w14:paraId="759A5912" w14:textId="26B0D4A8" w:rsidR="00423D4F" w:rsidRDefault="00730D75" w:rsidP="008C09E9">
      <w:r w:rsidRPr="00730D75">
        <w:rPr>
          <w:b/>
          <w:bCs/>
        </w:rPr>
        <w:t xml:space="preserve">c) </w:t>
      </w:r>
      <w:r w:rsidRPr="00730D75">
        <w:t>The gradient update:</w:t>
      </w:r>
    </w:p>
    <w:p w14:paraId="68DB0686" w14:textId="35BF24A7" w:rsidR="00730D75" w:rsidRDefault="00730D75" w:rsidP="008C09E9">
      <w:pPr>
        <w:rPr>
          <w:b/>
          <w:bCs/>
        </w:rPr>
      </w:pPr>
      <w:r>
        <w:rPr>
          <w:noProof/>
        </w:rPr>
        <w:drawing>
          <wp:inline distT="0" distB="0" distL="0" distR="0" wp14:anchorId="158FB7FE" wp14:editId="460F9668">
            <wp:extent cx="2979420" cy="67673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999" cy="7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Pr="00730D75">
        <w:rPr>
          <w:b/>
          <w:bCs/>
        </w:rPr>
        <w:drawing>
          <wp:inline distT="0" distB="0" distL="0" distR="0" wp14:anchorId="474F822F" wp14:editId="50422821">
            <wp:extent cx="701101" cy="4038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7CAA" w14:textId="77777777" w:rsidR="005D582B" w:rsidRDefault="00730D75" w:rsidP="008C09E9">
      <w:pPr>
        <w:rPr>
          <w:b/>
          <w:bCs/>
        </w:rPr>
      </w:pPr>
      <w:r>
        <w:rPr>
          <w:b/>
          <w:bCs/>
        </w:rPr>
        <w:t xml:space="preserve">d) </w:t>
      </w:r>
    </w:p>
    <w:p w14:paraId="00EDF988" w14:textId="0BA71B43" w:rsidR="00730D75" w:rsidRPr="00730D75" w:rsidRDefault="005D582B" w:rsidP="008C09E9">
      <w:r>
        <w:rPr>
          <w:b/>
          <w:bCs/>
        </w:rPr>
        <w:t>1.</w:t>
      </w:r>
      <w:r w:rsidR="00730D75">
        <w:rPr>
          <w:b/>
          <w:bCs/>
        </w:rPr>
        <w:t xml:space="preserve">  </w:t>
      </w:r>
      <w:r w:rsidR="00730D75" w:rsidRPr="00730D75">
        <w:t xml:space="preserve">Plot of J(w) vs. epochs for given </w:t>
      </w:r>
      <w:r w:rsidR="00730D75">
        <w:t>range</w:t>
      </w:r>
      <w:r w:rsidR="00730D75" w:rsidRPr="00730D75">
        <w:t xml:space="preserve"> of learning rates</w:t>
      </w:r>
      <w:r w:rsidR="000F47B3">
        <w:t xml:space="preserve"> for M=5</w:t>
      </w:r>
      <w:r w:rsidR="00730D75" w:rsidRPr="00730D75">
        <w:t>:</w:t>
      </w:r>
    </w:p>
    <w:p w14:paraId="0A245361" w14:textId="561FC77D" w:rsidR="00730D75" w:rsidRDefault="00730D75" w:rsidP="008C09E9">
      <w:pPr>
        <w:rPr>
          <w:noProof/>
        </w:rPr>
      </w:pPr>
      <w:r>
        <w:rPr>
          <w:noProof/>
        </w:rPr>
        <w:drawing>
          <wp:inline distT="0" distB="0" distL="0" distR="0" wp14:anchorId="67655928" wp14:editId="7E462714">
            <wp:extent cx="3042857" cy="18973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929" cy="19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D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A3F367" wp14:editId="4356058D">
            <wp:extent cx="2827020" cy="18292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4343" cy="18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FB60" w14:textId="3A765686" w:rsidR="00730D75" w:rsidRDefault="00730D75" w:rsidP="008C09E9">
      <w:pPr>
        <w:rPr>
          <w:noProof/>
          <w:u w:val="single"/>
        </w:rPr>
      </w:pPr>
      <w:r>
        <w:rPr>
          <w:noProof/>
        </w:rPr>
        <w:tab/>
      </w:r>
      <w:r w:rsidRPr="00730D75">
        <w:rPr>
          <w:noProof/>
          <w:u w:val="single"/>
        </w:rPr>
        <w:t xml:space="preserve">Fig: </w:t>
      </w:r>
      <w:r w:rsidRPr="00730D75">
        <w:rPr>
          <w:noProof/>
          <w:u w:val="single"/>
        </w:rPr>
        <w:t>Epoch-vs-Jw-without-reg.png</w:t>
      </w:r>
      <w:r w:rsidRPr="00730D75">
        <w:rPr>
          <w:noProof/>
        </w:rPr>
        <w:t xml:space="preserve">                                   </w:t>
      </w:r>
      <w:r w:rsidRPr="00D164F5">
        <w:rPr>
          <w:noProof/>
        </w:rPr>
        <w:t xml:space="preserve">     </w:t>
      </w:r>
      <w:r w:rsidRPr="00730D75">
        <w:rPr>
          <w:noProof/>
          <w:u w:val="single"/>
        </w:rPr>
        <w:t>Fig: Epoch-vs-Jw-without-reg</w:t>
      </w:r>
      <w:r>
        <w:rPr>
          <w:noProof/>
          <w:u w:val="single"/>
        </w:rPr>
        <w:t>2</w:t>
      </w:r>
      <w:r w:rsidRPr="00730D75">
        <w:rPr>
          <w:noProof/>
          <w:u w:val="single"/>
        </w:rPr>
        <w:t>.png</w:t>
      </w:r>
    </w:p>
    <w:p w14:paraId="68E221CD" w14:textId="77777777" w:rsidR="00D164F5" w:rsidRDefault="00D164F5" w:rsidP="008C09E9">
      <w:pPr>
        <w:rPr>
          <w:noProof/>
          <w:u w:val="single"/>
        </w:rPr>
      </w:pPr>
    </w:p>
    <w:p w14:paraId="3D4B10E9" w14:textId="25B77884" w:rsidR="00D164F5" w:rsidRDefault="00D164F5" w:rsidP="008C09E9">
      <w:r>
        <w:t>The plots for learning rates of 1.0 and 10.0 are shown separately as they are anomalous as compared to the other plots.</w:t>
      </w:r>
    </w:p>
    <w:p w14:paraId="0A971B26" w14:textId="61F9474F" w:rsidR="005D582B" w:rsidRDefault="005D582B" w:rsidP="008C09E9"/>
    <w:p w14:paraId="33319EFB" w14:textId="11ACD1A3" w:rsidR="005D582B" w:rsidRDefault="005D582B" w:rsidP="008C09E9"/>
    <w:p w14:paraId="39DC9DE6" w14:textId="26E084B8" w:rsidR="005D582B" w:rsidRDefault="005D582B" w:rsidP="008C09E9"/>
    <w:p w14:paraId="0E504AA8" w14:textId="7C08D091" w:rsidR="005D582B" w:rsidRDefault="005D582B" w:rsidP="008C09E9">
      <w:r>
        <w:lastRenderedPageBreak/>
        <w:t>Plot of J(w) vs epochs for learning rate=0.1</w:t>
      </w:r>
      <w:r w:rsidR="00FE6256">
        <w:t xml:space="preserve"> for Gradient Descent methods</w:t>
      </w:r>
      <w:r>
        <w:t>:</w:t>
      </w:r>
    </w:p>
    <w:p w14:paraId="63BC5845" w14:textId="081FEDEB" w:rsidR="005D582B" w:rsidRDefault="005D582B" w:rsidP="008C09E9">
      <w:r>
        <w:rPr>
          <w:noProof/>
        </w:rPr>
        <w:drawing>
          <wp:inline distT="0" distB="0" distL="0" distR="0" wp14:anchorId="6DBA0C5D" wp14:editId="3496614F">
            <wp:extent cx="3421380" cy="2452720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4473" cy="24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F828" w14:textId="3E81CC7A" w:rsidR="005D582B" w:rsidRDefault="005D582B" w:rsidP="008C09E9">
      <w:pPr>
        <w:rPr>
          <w:u w:val="single"/>
        </w:rPr>
      </w:pPr>
      <w:r>
        <w:tab/>
        <w:t xml:space="preserve">      </w:t>
      </w:r>
      <w:r w:rsidRPr="005D582B">
        <w:rPr>
          <w:u w:val="single"/>
        </w:rPr>
        <w:t xml:space="preserve">Fig: </w:t>
      </w:r>
      <w:r w:rsidRPr="005D582B">
        <w:rPr>
          <w:u w:val="single"/>
        </w:rPr>
        <w:t>Epoch-vs-J-without-reg-eta-01.png</w:t>
      </w:r>
    </w:p>
    <w:p w14:paraId="148E3C4A" w14:textId="0BCD20C7" w:rsidR="005D582B" w:rsidRDefault="005D582B" w:rsidP="008C09E9">
      <w:r w:rsidRPr="005D582B">
        <w:t>Results:</w:t>
      </w:r>
    </w:p>
    <w:p w14:paraId="5D7134B8" w14:textId="77777777" w:rsidR="005D582B" w:rsidRPr="005D582B" w:rsidRDefault="005D582B" w:rsidP="005D582B">
      <w:r w:rsidRPr="005D582B">
        <w:t>Params GD:  [ 0.17105746  0.63102635 -1.41468986 -0.95661773  0.14412845  1.26837826]</w:t>
      </w:r>
    </w:p>
    <w:p w14:paraId="5B005673" w14:textId="77777777" w:rsidR="005D582B" w:rsidRPr="005D582B" w:rsidRDefault="005D582B" w:rsidP="005D582B">
      <w:r w:rsidRPr="005D582B">
        <w:t>Params SGD:  [ 0.18119596  0.63138496 -1.43948595 -0.96174437  0.15650972  1.29034043]</w:t>
      </w:r>
    </w:p>
    <w:p w14:paraId="3701714A" w14:textId="77777777" w:rsidR="005D582B" w:rsidRPr="005D582B" w:rsidRDefault="005D582B" w:rsidP="005D582B">
      <w:r w:rsidRPr="005D582B">
        <w:t>Params Normal eq:  [  0.17105746   1.60864309   5.83533977 -35.12355592  43.55862865</w:t>
      </w:r>
    </w:p>
    <w:p w14:paraId="4D63F2DB" w14:textId="24CD9AD4" w:rsidR="005D582B" w:rsidRDefault="005D582B" w:rsidP="005D582B">
      <w:r w:rsidRPr="005D582B">
        <w:t xml:space="preserve"> -16.11708996]</w:t>
      </w:r>
    </w:p>
    <w:p w14:paraId="7EB98769" w14:textId="2E8CC387" w:rsidR="000F47B3" w:rsidRDefault="000F47B3" w:rsidP="005D582B"/>
    <w:p w14:paraId="6935D999" w14:textId="0FC2C71C" w:rsidR="000F47B3" w:rsidRDefault="000F47B3" w:rsidP="005D582B">
      <w:r>
        <w:t>The parameters for the Normal equations are larger in magnitude than that for Gradient Descent.</w:t>
      </w:r>
    </w:p>
    <w:p w14:paraId="3E5D270F" w14:textId="16B03288" w:rsidR="000F47B3" w:rsidRDefault="000F47B3" w:rsidP="005D582B"/>
    <w:p w14:paraId="12B87F85" w14:textId="044AF4B1" w:rsidR="000E000A" w:rsidRDefault="000E000A" w:rsidP="000E000A">
      <w:r w:rsidRPr="000E000A">
        <w:rPr>
          <w:b/>
          <w:bCs/>
        </w:rPr>
        <w:t>2.</w:t>
      </w:r>
      <w:r>
        <w:rPr>
          <w:b/>
          <w:bCs/>
        </w:rPr>
        <w:t xml:space="preserve"> </w:t>
      </w:r>
      <w:r w:rsidRPr="00730D75">
        <w:t xml:space="preserve">Plot of J(w) vs. epochs for given </w:t>
      </w:r>
      <w:r>
        <w:t>range</w:t>
      </w:r>
      <w:r w:rsidRPr="00730D75">
        <w:t xml:space="preserve"> of learning rates:</w:t>
      </w:r>
    </w:p>
    <w:p w14:paraId="05A18A50" w14:textId="23EBA975" w:rsidR="000E000A" w:rsidRDefault="000E000A" w:rsidP="000E000A">
      <w:r>
        <w:rPr>
          <w:noProof/>
        </w:rPr>
        <w:drawing>
          <wp:inline distT="0" distB="0" distL="0" distR="0" wp14:anchorId="648B5D18" wp14:editId="51A726ED">
            <wp:extent cx="2895600" cy="2116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6093" cy="21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0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3E1106" wp14:editId="21914D8B">
            <wp:extent cx="2796540" cy="205378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2358" cy="20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9FE7" w14:textId="4AF7FE0F" w:rsidR="000E000A" w:rsidRDefault="000E000A" w:rsidP="000E000A">
      <w:pPr>
        <w:rPr>
          <w:u w:val="single"/>
        </w:rPr>
      </w:pPr>
      <w:r>
        <w:t xml:space="preserve">    </w:t>
      </w:r>
      <w:r>
        <w:tab/>
      </w:r>
      <w:r w:rsidRPr="000E000A">
        <w:rPr>
          <w:u w:val="single"/>
        </w:rPr>
        <w:t>Fig:</w:t>
      </w:r>
      <w:r>
        <w:rPr>
          <w:u w:val="single"/>
        </w:rPr>
        <w:t xml:space="preserve"> </w:t>
      </w:r>
      <w:r w:rsidRPr="000E000A">
        <w:rPr>
          <w:u w:val="single"/>
        </w:rPr>
        <w:t>Epoch-vs-Jw-with-reg.png</w:t>
      </w:r>
      <w:r w:rsidRPr="000E000A">
        <w:t xml:space="preserve">                                           </w:t>
      </w:r>
      <w:r w:rsidRPr="000E000A">
        <w:rPr>
          <w:u w:val="single"/>
        </w:rPr>
        <w:t>Fig:</w:t>
      </w:r>
      <w:r>
        <w:rPr>
          <w:u w:val="single"/>
        </w:rPr>
        <w:t xml:space="preserve"> </w:t>
      </w:r>
      <w:r w:rsidRPr="000E000A">
        <w:rPr>
          <w:u w:val="single"/>
        </w:rPr>
        <w:t>Epoch-vs-Jw-with-reg.png</w:t>
      </w:r>
    </w:p>
    <w:p w14:paraId="26DA7013" w14:textId="463FF464" w:rsidR="00502A2B" w:rsidRPr="00502A2B" w:rsidRDefault="00502A2B" w:rsidP="000E000A">
      <w:r>
        <w:lastRenderedPageBreak/>
        <w:t>Plot of J(w) vs epochs for learning rate=0.1</w:t>
      </w:r>
      <w:r w:rsidR="00FE6256">
        <w:t xml:space="preserve"> </w:t>
      </w:r>
      <w:r w:rsidR="00FE6256">
        <w:t>for Gradient Descent methods</w:t>
      </w:r>
      <w:r>
        <w:t>:</w:t>
      </w:r>
    </w:p>
    <w:p w14:paraId="06F0BB43" w14:textId="602F62AF" w:rsidR="00502A2B" w:rsidRDefault="00502A2B" w:rsidP="000E000A">
      <w:pPr>
        <w:rPr>
          <w:u w:val="single"/>
        </w:rPr>
      </w:pPr>
      <w:r>
        <w:rPr>
          <w:noProof/>
        </w:rPr>
        <w:drawing>
          <wp:inline distT="0" distB="0" distL="0" distR="0" wp14:anchorId="5D6C3F83" wp14:editId="6DD978B1">
            <wp:extent cx="4389120" cy="321868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9603" cy="32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ABEB" w14:textId="05B88451" w:rsidR="00FE6256" w:rsidRDefault="00FE6256" w:rsidP="000E000A">
      <w:pPr>
        <w:rPr>
          <w:u w:val="single"/>
        </w:rPr>
      </w:pPr>
      <w:r w:rsidRPr="00FE6256">
        <w:tab/>
      </w:r>
      <w:r w:rsidRPr="00FE6256">
        <w:tab/>
      </w:r>
      <w:r>
        <w:t xml:space="preserve"> </w:t>
      </w:r>
      <w:r w:rsidRPr="00FE6256">
        <w:rPr>
          <w:u w:val="single"/>
        </w:rPr>
        <w:t xml:space="preserve">Fig: </w:t>
      </w:r>
      <w:r w:rsidRPr="00FE6256">
        <w:rPr>
          <w:u w:val="single"/>
        </w:rPr>
        <w:t>Epoch-vs-J-with-reg-eta-01.png</w:t>
      </w:r>
    </w:p>
    <w:p w14:paraId="12B8BCAB" w14:textId="16FDA81A" w:rsidR="00FE6256" w:rsidRPr="000E4FD4" w:rsidRDefault="000E4FD4" w:rsidP="000E000A">
      <w:r w:rsidRPr="000E4FD4">
        <w:t>Results:</w:t>
      </w:r>
    </w:p>
    <w:p w14:paraId="6813B209" w14:textId="77777777" w:rsidR="000E4FD4" w:rsidRPr="000E4FD4" w:rsidRDefault="000E4FD4" w:rsidP="000E4FD4">
      <w:r w:rsidRPr="000E4FD4">
        <w:t>Params GD:  [ 0.17104969  0.34994191 -0.63230616 -0.63528569 -0.389097   -0.12687191</w:t>
      </w:r>
    </w:p>
    <w:p w14:paraId="56A20485" w14:textId="77777777" w:rsidR="000E4FD4" w:rsidRPr="000E4FD4" w:rsidRDefault="000E4FD4" w:rsidP="000E4FD4">
      <w:r w:rsidRPr="000E4FD4">
        <w:t xml:space="preserve">  0.08924614  0.25105582  0.36598271  0.4444359 ]</w:t>
      </w:r>
    </w:p>
    <w:p w14:paraId="209448D2" w14:textId="77777777" w:rsidR="000E4FD4" w:rsidRPr="000E4FD4" w:rsidRDefault="000E4FD4" w:rsidP="000E4FD4">
      <w:r w:rsidRPr="000E4FD4">
        <w:t>Params SGD:  [ 0.17517104  0.34097736 -0.64248211 -0.63224561 -0.37921524 -0.11688335</w:t>
      </w:r>
    </w:p>
    <w:p w14:paraId="73BA6658" w14:textId="77777777" w:rsidR="000E4FD4" w:rsidRPr="000E4FD4" w:rsidRDefault="000E4FD4" w:rsidP="000E4FD4">
      <w:r w:rsidRPr="000E4FD4">
        <w:t xml:space="preserve">  0.09512865  0.25066153  0.3584307   0.42959084]</w:t>
      </w:r>
    </w:p>
    <w:p w14:paraId="50F537CD" w14:textId="77777777" w:rsidR="000E4FD4" w:rsidRPr="000E4FD4" w:rsidRDefault="000E4FD4" w:rsidP="000E4FD4">
      <w:r w:rsidRPr="000E4FD4">
        <w:t>Params Normal eq:  [ 0.17104969  2.72084711 -4.40680131 -2.37752723  0.52755336  2.1528053</w:t>
      </w:r>
    </w:p>
    <w:p w14:paraId="16C17075" w14:textId="58F637BE" w:rsidR="000E4FD4" w:rsidRDefault="000E4FD4" w:rsidP="000E4FD4">
      <w:r w:rsidRPr="000E4FD4">
        <w:t xml:space="preserve">  2.29098436  1.31416155 -0.30298511 -2.1576861 ]</w:t>
      </w:r>
    </w:p>
    <w:p w14:paraId="78C56C81" w14:textId="48E09410" w:rsidR="000E4FD4" w:rsidRDefault="000E4FD4" w:rsidP="000E4FD4"/>
    <w:p w14:paraId="63FE7411" w14:textId="77777777" w:rsidR="000E4FD4" w:rsidRDefault="000E4FD4" w:rsidP="000E4FD4">
      <w:r>
        <w:t>The parameters for the Normal equations have slightly larger magnitudes than that for Gradient Descent.</w:t>
      </w:r>
    </w:p>
    <w:p w14:paraId="26360A99" w14:textId="77777777" w:rsidR="000E4FD4" w:rsidRDefault="000E4FD4" w:rsidP="000E4FD4"/>
    <w:p w14:paraId="6A9D05BF" w14:textId="696CEA75" w:rsidR="000E4FD4" w:rsidRPr="000E4FD4" w:rsidRDefault="00F35D00" w:rsidP="000E4FD4">
      <w:r>
        <w:t xml:space="preserve">As observed from the plots above, SGD seems to take fewer epochs to arrive at the same parameters as GD. How the difference between the number of epochs </w:t>
      </w:r>
      <w:r w:rsidR="00361E6F">
        <w:t xml:space="preserve">is </w:t>
      </w:r>
      <w:r w:rsidR="005A16D5">
        <w:t xml:space="preserve">relatively </w:t>
      </w:r>
      <w:r w:rsidR="00361E6F">
        <w:t>small between GD and SGD to arrive at the same parameters.</w:t>
      </w:r>
      <w:r w:rsidR="000E4FD4">
        <w:t xml:space="preserve"> </w:t>
      </w:r>
      <w:bookmarkStart w:id="0" w:name="_GoBack"/>
      <w:bookmarkEnd w:id="0"/>
    </w:p>
    <w:p w14:paraId="1C26A007" w14:textId="77777777" w:rsidR="000E4FD4" w:rsidRPr="00FE6256" w:rsidRDefault="000E4FD4" w:rsidP="000E000A">
      <w:pPr>
        <w:rPr>
          <w:u w:val="single"/>
        </w:rPr>
      </w:pPr>
    </w:p>
    <w:p w14:paraId="019C31CE" w14:textId="77777777" w:rsidR="00FE6256" w:rsidRPr="000E000A" w:rsidRDefault="00FE6256" w:rsidP="000E000A">
      <w:pPr>
        <w:rPr>
          <w:u w:val="single"/>
        </w:rPr>
      </w:pPr>
    </w:p>
    <w:p w14:paraId="1EE1BA4F" w14:textId="77777777" w:rsidR="000E000A" w:rsidRPr="00730D75" w:rsidRDefault="000E000A" w:rsidP="000E000A"/>
    <w:p w14:paraId="008F5B36" w14:textId="2FACC96F" w:rsidR="000F47B3" w:rsidRDefault="000F47B3" w:rsidP="005D582B">
      <w:pPr>
        <w:rPr>
          <w:b/>
          <w:bCs/>
        </w:rPr>
      </w:pPr>
    </w:p>
    <w:p w14:paraId="31E3648E" w14:textId="77777777" w:rsidR="000E000A" w:rsidRPr="005D582B" w:rsidRDefault="000E000A" w:rsidP="005D582B">
      <w:pPr>
        <w:rPr>
          <w:b/>
          <w:bCs/>
        </w:rPr>
      </w:pPr>
    </w:p>
    <w:p w14:paraId="2385F6B8" w14:textId="77777777" w:rsidR="000F47B3" w:rsidRPr="005D582B" w:rsidRDefault="000F47B3" w:rsidP="008C09E9"/>
    <w:p w14:paraId="58F36095" w14:textId="77777777" w:rsidR="005D582B" w:rsidRPr="005D582B" w:rsidRDefault="005D582B" w:rsidP="008C09E9">
      <w:pPr>
        <w:rPr>
          <w:u w:val="single"/>
        </w:rPr>
      </w:pPr>
    </w:p>
    <w:p w14:paraId="701141C7" w14:textId="77777777" w:rsidR="005D582B" w:rsidRPr="00D164F5" w:rsidRDefault="005D582B" w:rsidP="008C09E9"/>
    <w:p w14:paraId="39A95700" w14:textId="77777777" w:rsidR="00730D75" w:rsidRPr="00730D75" w:rsidRDefault="00730D75" w:rsidP="008C09E9">
      <w:pPr>
        <w:rPr>
          <w:b/>
          <w:bCs/>
        </w:rPr>
      </w:pPr>
    </w:p>
    <w:p w14:paraId="33D15721" w14:textId="69946812" w:rsidR="008C09E9" w:rsidRPr="008C09E9" w:rsidRDefault="008C09E9" w:rsidP="00974D95">
      <w:pPr>
        <w:rPr>
          <w:u w:val="single"/>
        </w:rPr>
      </w:pPr>
    </w:p>
    <w:p w14:paraId="478766AE" w14:textId="77777777" w:rsidR="00974D95" w:rsidRDefault="00974D95" w:rsidP="00974D95"/>
    <w:p w14:paraId="0B865965" w14:textId="77777777" w:rsidR="00844D33" w:rsidRDefault="00844D33" w:rsidP="00844D33"/>
    <w:p w14:paraId="72640A35" w14:textId="77777777" w:rsidR="00844D33" w:rsidRPr="00844D33" w:rsidRDefault="00844D33" w:rsidP="00844D33"/>
    <w:p w14:paraId="6319DB42" w14:textId="77777777" w:rsidR="00844D33" w:rsidRPr="00844D33" w:rsidRDefault="00844D33" w:rsidP="00F8426F"/>
    <w:p w14:paraId="1269A59C" w14:textId="77777777" w:rsidR="00844D33" w:rsidRPr="007F595B" w:rsidRDefault="00844D33" w:rsidP="00F8426F">
      <w:pPr>
        <w:rPr>
          <w:b/>
          <w:bCs/>
        </w:rPr>
      </w:pPr>
    </w:p>
    <w:p w14:paraId="768CF9FB" w14:textId="77777777" w:rsidR="007F595B" w:rsidRPr="00F8426F" w:rsidRDefault="007F595B" w:rsidP="00F8426F"/>
    <w:p w14:paraId="05DD5C9F" w14:textId="77777777" w:rsidR="00F8426F" w:rsidRPr="00F8426F" w:rsidRDefault="00F8426F" w:rsidP="00F8426F"/>
    <w:p w14:paraId="0C13AF82" w14:textId="00DD2E89" w:rsidR="00F8426F" w:rsidRPr="00F8426F" w:rsidRDefault="00F8426F">
      <w:pPr>
        <w:rPr>
          <w:b/>
          <w:bCs/>
        </w:rPr>
      </w:pPr>
    </w:p>
    <w:sectPr w:rsidR="00F8426F" w:rsidRPr="00F8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6F"/>
    <w:rsid w:val="000E000A"/>
    <w:rsid w:val="000E4FD4"/>
    <w:rsid w:val="000F47B3"/>
    <w:rsid w:val="00361E6F"/>
    <w:rsid w:val="00423D4F"/>
    <w:rsid w:val="00502A2B"/>
    <w:rsid w:val="005A16D5"/>
    <w:rsid w:val="005D582B"/>
    <w:rsid w:val="00730D75"/>
    <w:rsid w:val="007F595B"/>
    <w:rsid w:val="00844D33"/>
    <w:rsid w:val="008C09E9"/>
    <w:rsid w:val="00974D95"/>
    <w:rsid w:val="00D164F5"/>
    <w:rsid w:val="00F35D00"/>
    <w:rsid w:val="00F8426F"/>
    <w:rsid w:val="00FD4355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6588"/>
  <w15:chartTrackingRefBased/>
  <w15:docId w15:val="{698D5D3A-F5E7-475B-AB93-00E2B0D5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2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4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20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13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8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1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9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339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Taiman Siddiqui</dc:creator>
  <cp:keywords/>
  <dc:description/>
  <cp:lastModifiedBy>Taiman Siddiqui</cp:lastModifiedBy>
  <cp:revision>10</cp:revision>
  <dcterms:created xsi:type="dcterms:W3CDTF">2019-09-19T10:17:00Z</dcterms:created>
  <dcterms:modified xsi:type="dcterms:W3CDTF">2019-09-19T11:57:00Z</dcterms:modified>
</cp:coreProperties>
</file>