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29666" w14:textId="76B4E5E7" w:rsidR="00600AD9" w:rsidRPr="0050001C" w:rsidRDefault="00341947" w:rsidP="0050001C">
      <w:pPr>
        <w:pStyle w:val="Ttulo"/>
        <w:spacing w:before="0" w:after="0" w:line="360" w:lineRule="auto"/>
        <w:rPr>
          <w:rFonts w:ascii="Arial" w:hAnsi="Arial" w:cs="Arial"/>
          <w:b/>
          <w:bCs/>
          <w:color w:val="000000" w:themeColor="text1"/>
          <w:lang w:val="pt-BR"/>
        </w:rPr>
      </w:pPr>
      <w:r>
        <w:rPr>
          <w:rFonts w:ascii="Arial" w:hAnsi="Arial" w:cs="Arial"/>
          <w:b/>
          <w:bCs/>
          <w:color w:val="000000" w:themeColor="text1"/>
          <w:lang w:val="pt-BR"/>
        </w:rPr>
        <w:t>Genesys PetShop</w:t>
      </w:r>
      <w:r w:rsidR="00600AD9" w:rsidRPr="0050001C">
        <w:rPr>
          <w:rFonts w:ascii="Arial" w:hAnsi="Arial" w:cs="Arial"/>
          <w:b/>
          <w:bCs/>
          <w:color w:val="000000" w:themeColor="text1"/>
          <w:lang w:val="pt-BR"/>
        </w:rPr>
        <w:t xml:space="preserve"> 3.0</w:t>
      </w:r>
    </w:p>
    <w:p w14:paraId="5E90AE74" w14:textId="42A26606" w:rsidR="00600AD9" w:rsidRDefault="00341947" w:rsidP="0050001C">
      <w:pPr>
        <w:pStyle w:val="Subttulo"/>
        <w:spacing w:before="0" w:after="0" w:line="360" w:lineRule="auto"/>
        <w:rPr>
          <w:rFonts w:ascii="Arial" w:hAnsi="Arial" w:cs="Arial"/>
          <w:color w:val="000000" w:themeColor="text1"/>
          <w:lang w:val="pt-BR"/>
        </w:rPr>
      </w:pPr>
      <w:r>
        <w:rPr>
          <w:rFonts w:ascii="Arial" w:hAnsi="Arial" w:cs="Arial"/>
          <w:color w:val="000000" w:themeColor="text1"/>
          <w:lang w:val="pt-BR"/>
        </w:rPr>
        <w:t>SISTEMA GERENCIAL PARA PETSHOP</w:t>
      </w:r>
    </w:p>
    <w:p w14:paraId="4790A7B1" w14:textId="77777777" w:rsidR="00341947" w:rsidRPr="0050001C" w:rsidRDefault="00341947" w:rsidP="0050001C">
      <w:pPr>
        <w:pStyle w:val="Subttulo"/>
        <w:spacing w:before="0" w:after="0" w:line="360" w:lineRule="auto"/>
        <w:rPr>
          <w:rFonts w:ascii="Arial" w:hAnsi="Arial" w:cs="Arial"/>
          <w:color w:val="000000" w:themeColor="text1"/>
          <w:lang w:val="pt-BR"/>
        </w:rPr>
      </w:pPr>
    </w:p>
    <w:p w14:paraId="6F818B74" w14:textId="4B6CC095" w:rsidR="00600AD9" w:rsidRPr="0050001C" w:rsidRDefault="004521F5" w:rsidP="0050001C">
      <w:pPr>
        <w:pStyle w:val="InformaesdoContato"/>
        <w:spacing w:before="0" w:line="360" w:lineRule="auto"/>
        <w:rPr>
          <w:rFonts w:ascii="Arial" w:hAnsi="Arial" w:cs="Arial"/>
          <w:color w:val="000000" w:themeColor="text1"/>
        </w:rPr>
      </w:pPr>
      <w:r>
        <w:rPr>
          <w:rFonts w:ascii="Arial" w:hAnsi="Arial" w:cs="Arial"/>
          <w:color w:val="000000" w:themeColor="text1"/>
          <w:lang w:val="pt-BR" w:bidi="pt-BR"/>
        </w:rPr>
        <w:t>Genesys PetShop</w:t>
      </w:r>
      <w:r w:rsidR="00600AD9" w:rsidRPr="0050001C">
        <w:rPr>
          <w:rFonts w:ascii="Arial" w:hAnsi="Arial" w:cs="Arial"/>
          <w:color w:val="000000" w:themeColor="text1"/>
          <w:lang w:val="pt-BR" w:bidi="pt-BR"/>
        </w:rPr>
        <w:t xml:space="preserve"> | </w:t>
      </w:r>
      <w:r w:rsidR="00600AD9" w:rsidRPr="0050001C">
        <w:rPr>
          <w:rFonts w:ascii="Arial" w:hAnsi="Arial" w:cs="Arial"/>
          <w:color w:val="000000" w:themeColor="text1"/>
          <w:lang w:val="pt-BR"/>
        </w:rPr>
        <w:t>Documento de suporte</w:t>
      </w:r>
      <w:r w:rsidR="00600AD9" w:rsidRPr="0050001C">
        <w:rPr>
          <w:rFonts w:ascii="Arial" w:hAnsi="Arial" w:cs="Arial"/>
          <w:color w:val="000000" w:themeColor="text1"/>
          <w:lang w:val="pt-BR" w:bidi="pt-BR"/>
        </w:rPr>
        <w:t xml:space="preserve"> | </w:t>
      </w:r>
      <w:r w:rsidR="00600AD9" w:rsidRPr="0050001C">
        <w:rPr>
          <w:rFonts w:ascii="Arial" w:hAnsi="Arial" w:cs="Arial"/>
          <w:color w:val="000000" w:themeColor="text1"/>
          <w:lang w:val="pt-BR"/>
        </w:rPr>
        <w:t>2025</w:t>
      </w:r>
    </w:p>
    <w:p w14:paraId="57CFCFE2" w14:textId="77777777" w:rsidR="00600AD9" w:rsidRPr="0050001C" w:rsidRDefault="00600AD9" w:rsidP="0050001C">
      <w:pPr>
        <w:pStyle w:val="InformaesdoContato"/>
        <w:spacing w:before="0" w:line="360" w:lineRule="auto"/>
        <w:rPr>
          <w:rFonts w:ascii="Arial" w:hAnsi="Arial" w:cs="Arial"/>
          <w:color w:val="000000" w:themeColor="text1"/>
          <w:lang w:val="pt-BR"/>
        </w:rPr>
      </w:pPr>
      <w:r w:rsidRPr="0050001C">
        <w:rPr>
          <w:rFonts w:ascii="Arial" w:hAnsi="Arial" w:cs="Arial"/>
          <w:color w:val="000000" w:themeColor="text1"/>
          <w:lang w:val="pt-BR"/>
        </w:rPr>
        <w:t>Desenvolvedor – Taimber Software</w:t>
      </w:r>
    </w:p>
    <w:p w14:paraId="1F172D28" w14:textId="77777777" w:rsidR="006D6BC6" w:rsidRPr="0050001C" w:rsidRDefault="006D6BC6" w:rsidP="0050001C">
      <w:pPr>
        <w:suppressAutoHyphens w:val="0"/>
        <w:spacing w:line="360" w:lineRule="auto"/>
        <w:rPr>
          <w:rFonts w:ascii="Arial" w:hAnsi="Arial" w:cs="Arial"/>
          <w:color w:val="000000" w:themeColor="text1"/>
          <w:lang w:val="pt-BR"/>
        </w:rPr>
      </w:pPr>
    </w:p>
    <w:p w14:paraId="7885D0B1" w14:textId="77777777" w:rsidR="00FC0AFB" w:rsidRPr="0050001C" w:rsidRDefault="00FC0AFB" w:rsidP="0050001C">
      <w:pPr>
        <w:suppressAutoHyphens w:val="0"/>
        <w:spacing w:line="360" w:lineRule="auto"/>
        <w:rPr>
          <w:rFonts w:ascii="Arial" w:hAnsi="Arial" w:cs="Arial"/>
          <w:color w:val="000000" w:themeColor="text1"/>
          <w:lang w:val="pt-BR"/>
        </w:rPr>
      </w:pPr>
    </w:p>
    <w:p w14:paraId="305FEBEC" w14:textId="77777777" w:rsidR="00FC0AFB" w:rsidRPr="0050001C" w:rsidRDefault="00FC0AFB" w:rsidP="0050001C">
      <w:pPr>
        <w:suppressAutoHyphens w:val="0"/>
        <w:spacing w:line="360" w:lineRule="auto"/>
        <w:rPr>
          <w:rFonts w:ascii="Arial" w:hAnsi="Arial" w:cs="Arial"/>
          <w:color w:val="000000" w:themeColor="text1"/>
          <w:lang w:val="pt-BR"/>
        </w:rPr>
      </w:pPr>
    </w:p>
    <w:p w14:paraId="115B68FB" w14:textId="77777777" w:rsidR="000F6EF9" w:rsidRPr="0050001C" w:rsidRDefault="000F6EF9" w:rsidP="0050001C">
      <w:pPr>
        <w:suppressAutoHyphens w:val="0"/>
        <w:spacing w:line="360" w:lineRule="auto"/>
        <w:rPr>
          <w:rFonts w:ascii="Arial" w:hAnsi="Arial" w:cs="Arial"/>
          <w:color w:val="000000" w:themeColor="text1"/>
          <w:lang w:val="pt-BR"/>
        </w:rPr>
        <w:sectPr w:rsidR="000F6EF9" w:rsidRPr="0050001C" w:rsidSect="006D6BC6">
          <w:pgSz w:w="11906" w:h="16838"/>
          <w:pgMar w:top="1440" w:right="1616" w:bottom="1440" w:left="1616" w:header="720" w:footer="720" w:gutter="0"/>
          <w:pgNumType w:start="2"/>
          <w:cols w:space="720"/>
        </w:sectPr>
      </w:pPr>
    </w:p>
    <w:bookmarkStart w:id="0" w:name="_Toc195528872" w:displacedByCustomXml="next"/>
    <w:bookmarkStart w:id="1" w:name="_Toc192687972" w:displacedByCustomXml="next"/>
    <w:sdt>
      <w:sdtPr>
        <w:rPr>
          <w:rFonts w:ascii="Arial" w:eastAsia="Segoe UI" w:hAnsi="Arial" w:cs="Arial"/>
          <w:color w:val="000000" w:themeColor="text1"/>
          <w:sz w:val="22"/>
          <w:szCs w:val="22"/>
          <w:lang w:val="pt-PT" w:eastAsia="ja-JP"/>
        </w:rPr>
        <w:id w:val="1443118159"/>
        <w:docPartObj>
          <w:docPartGallery w:val="Table of Contents"/>
          <w:docPartUnique/>
        </w:docPartObj>
      </w:sdtPr>
      <w:sdtEndPr>
        <w:rPr>
          <w:b/>
          <w:bCs/>
        </w:rPr>
      </w:sdtEndPr>
      <w:sdtContent>
        <w:p w14:paraId="0DBB9699" w14:textId="2D943D5B" w:rsidR="000F6EF9" w:rsidRPr="0050001C" w:rsidRDefault="000F6EF9" w:rsidP="0050001C">
          <w:pPr>
            <w:pStyle w:val="CabealhodoSumrio"/>
            <w:spacing w:before="0" w:line="360" w:lineRule="auto"/>
            <w:rPr>
              <w:rFonts w:ascii="Arial" w:hAnsi="Arial" w:cs="Arial"/>
              <w:color w:val="000000" w:themeColor="text1"/>
            </w:rPr>
          </w:pPr>
          <w:r w:rsidRPr="0050001C">
            <w:rPr>
              <w:rFonts w:ascii="Arial" w:hAnsi="Arial" w:cs="Arial"/>
              <w:color w:val="000000" w:themeColor="text1"/>
            </w:rPr>
            <w:t>Sumário</w:t>
          </w:r>
          <w:bookmarkEnd w:id="1"/>
          <w:bookmarkEnd w:id="0"/>
        </w:p>
        <w:p w14:paraId="56737E7B" w14:textId="4489E0C2" w:rsidR="00547051" w:rsidRDefault="000F6EF9">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r w:rsidRPr="0050001C">
            <w:rPr>
              <w:rFonts w:ascii="Arial" w:hAnsi="Arial" w:cs="Arial"/>
              <w:color w:val="000000" w:themeColor="text1"/>
            </w:rPr>
            <w:fldChar w:fldCharType="begin"/>
          </w:r>
          <w:r w:rsidRPr="0050001C">
            <w:rPr>
              <w:rFonts w:ascii="Arial" w:hAnsi="Arial" w:cs="Arial"/>
              <w:color w:val="000000" w:themeColor="text1"/>
            </w:rPr>
            <w:instrText xml:space="preserve"> TOC \o "1-3" \h \z \u </w:instrText>
          </w:r>
          <w:r w:rsidRPr="0050001C">
            <w:rPr>
              <w:rFonts w:ascii="Arial" w:hAnsi="Arial" w:cs="Arial"/>
              <w:color w:val="000000" w:themeColor="text1"/>
            </w:rPr>
            <w:fldChar w:fldCharType="separate"/>
          </w:r>
          <w:hyperlink w:anchor="_Toc195528872" w:history="1">
            <w:r w:rsidR="00547051" w:rsidRPr="00464598">
              <w:rPr>
                <w:rStyle w:val="Hyperlink"/>
                <w:rFonts w:ascii="Arial" w:hAnsi="Arial" w:cs="Arial"/>
                <w:noProof/>
              </w:rPr>
              <w:t>Sumário</w:t>
            </w:r>
            <w:r w:rsidR="00547051">
              <w:rPr>
                <w:noProof/>
                <w:webHidden/>
              </w:rPr>
              <w:tab/>
            </w:r>
            <w:r w:rsidR="00547051">
              <w:rPr>
                <w:noProof/>
                <w:webHidden/>
              </w:rPr>
              <w:fldChar w:fldCharType="begin"/>
            </w:r>
            <w:r w:rsidR="00547051">
              <w:rPr>
                <w:noProof/>
                <w:webHidden/>
              </w:rPr>
              <w:instrText xml:space="preserve"> PAGEREF _Toc195528872 \h </w:instrText>
            </w:r>
            <w:r w:rsidR="00547051">
              <w:rPr>
                <w:noProof/>
                <w:webHidden/>
              </w:rPr>
            </w:r>
            <w:r w:rsidR="00547051">
              <w:rPr>
                <w:noProof/>
                <w:webHidden/>
              </w:rPr>
              <w:fldChar w:fldCharType="separate"/>
            </w:r>
            <w:r w:rsidR="0087250A">
              <w:rPr>
                <w:noProof/>
                <w:webHidden/>
              </w:rPr>
              <w:t>2</w:t>
            </w:r>
            <w:r w:rsidR="00547051">
              <w:rPr>
                <w:noProof/>
                <w:webHidden/>
              </w:rPr>
              <w:fldChar w:fldCharType="end"/>
            </w:r>
          </w:hyperlink>
        </w:p>
        <w:p w14:paraId="27C810D9" w14:textId="77ABC26F"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3" w:history="1">
            <w:r w:rsidRPr="00464598">
              <w:rPr>
                <w:rStyle w:val="Hyperlink"/>
                <w:noProof/>
                <w:lang w:val="pt-BR"/>
              </w:rPr>
              <w:t>Sobre</w:t>
            </w:r>
            <w:r>
              <w:rPr>
                <w:noProof/>
                <w:webHidden/>
              </w:rPr>
              <w:tab/>
            </w:r>
            <w:r>
              <w:rPr>
                <w:noProof/>
                <w:webHidden/>
              </w:rPr>
              <w:fldChar w:fldCharType="begin"/>
            </w:r>
            <w:r>
              <w:rPr>
                <w:noProof/>
                <w:webHidden/>
              </w:rPr>
              <w:instrText xml:space="preserve"> PAGEREF _Toc195528873 \h </w:instrText>
            </w:r>
            <w:r>
              <w:rPr>
                <w:noProof/>
                <w:webHidden/>
              </w:rPr>
            </w:r>
            <w:r>
              <w:rPr>
                <w:noProof/>
                <w:webHidden/>
              </w:rPr>
              <w:fldChar w:fldCharType="separate"/>
            </w:r>
            <w:r w:rsidR="0087250A">
              <w:rPr>
                <w:noProof/>
                <w:webHidden/>
              </w:rPr>
              <w:t>1</w:t>
            </w:r>
            <w:r>
              <w:rPr>
                <w:noProof/>
                <w:webHidden/>
              </w:rPr>
              <w:fldChar w:fldCharType="end"/>
            </w:r>
          </w:hyperlink>
        </w:p>
        <w:p w14:paraId="413B1858" w14:textId="59E71CBE"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4" w:history="1">
            <w:r w:rsidRPr="00464598">
              <w:rPr>
                <w:rStyle w:val="Hyperlink"/>
                <w:noProof/>
                <w:lang w:val="pt-BR"/>
              </w:rPr>
              <w:t>Requisitos</w:t>
            </w:r>
            <w:r>
              <w:rPr>
                <w:noProof/>
                <w:webHidden/>
              </w:rPr>
              <w:tab/>
            </w:r>
            <w:r>
              <w:rPr>
                <w:noProof/>
                <w:webHidden/>
              </w:rPr>
              <w:fldChar w:fldCharType="begin"/>
            </w:r>
            <w:r>
              <w:rPr>
                <w:noProof/>
                <w:webHidden/>
              </w:rPr>
              <w:instrText xml:space="preserve"> PAGEREF _Toc195528874 \h </w:instrText>
            </w:r>
            <w:r>
              <w:rPr>
                <w:noProof/>
                <w:webHidden/>
              </w:rPr>
            </w:r>
            <w:r>
              <w:rPr>
                <w:noProof/>
                <w:webHidden/>
              </w:rPr>
              <w:fldChar w:fldCharType="separate"/>
            </w:r>
            <w:r w:rsidR="0087250A">
              <w:rPr>
                <w:noProof/>
                <w:webHidden/>
              </w:rPr>
              <w:t>2</w:t>
            </w:r>
            <w:r>
              <w:rPr>
                <w:noProof/>
                <w:webHidden/>
              </w:rPr>
              <w:fldChar w:fldCharType="end"/>
            </w:r>
          </w:hyperlink>
        </w:p>
        <w:p w14:paraId="1321B4B3" w14:textId="35AE93C2"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5" w:history="1">
            <w:r w:rsidRPr="00464598">
              <w:rPr>
                <w:rStyle w:val="Hyperlink"/>
                <w:noProof/>
                <w:lang w:val="pt-BR"/>
              </w:rPr>
              <w:t>Módulo de cliente</w:t>
            </w:r>
            <w:r>
              <w:rPr>
                <w:noProof/>
                <w:webHidden/>
              </w:rPr>
              <w:tab/>
            </w:r>
            <w:r>
              <w:rPr>
                <w:noProof/>
                <w:webHidden/>
              </w:rPr>
              <w:fldChar w:fldCharType="begin"/>
            </w:r>
            <w:r>
              <w:rPr>
                <w:noProof/>
                <w:webHidden/>
              </w:rPr>
              <w:instrText xml:space="preserve"> PAGEREF _Toc195528875 \h </w:instrText>
            </w:r>
            <w:r>
              <w:rPr>
                <w:noProof/>
                <w:webHidden/>
              </w:rPr>
            </w:r>
            <w:r>
              <w:rPr>
                <w:noProof/>
                <w:webHidden/>
              </w:rPr>
              <w:fldChar w:fldCharType="separate"/>
            </w:r>
            <w:r w:rsidR="0087250A">
              <w:rPr>
                <w:noProof/>
                <w:webHidden/>
              </w:rPr>
              <w:t>3</w:t>
            </w:r>
            <w:r>
              <w:rPr>
                <w:noProof/>
                <w:webHidden/>
              </w:rPr>
              <w:fldChar w:fldCharType="end"/>
            </w:r>
          </w:hyperlink>
        </w:p>
        <w:p w14:paraId="0F1DEA82" w14:textId="68E2B15D"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6" w:history="1">
            <w:r w:rsidRPr="00464598">
              <w:rPr>
                <w:rStyle w:val="Hyperlink"/>
                <w:noProof/>
                <w:lang w:val="pt-BR"/>
              </w:rPr>
              <w:t>Módulo de animal</w:t>
            </w:r>
            <w:r>
              <w:rPr>
                <w:noProof/>
                <w:webHidden/>
              </w:rPr>
              <w:tab/>
            </w:r>
            <w:r>
              <w:rPr>
                <w:noProof/>
                <w:webHidden/>
              </w:rPr>
              <w:fldChar w:fldCharType="begin"/>
            </w:r>
            <w:r>
              <w:rPr>
                <w:noProof/>
                <w:webHidden/>
              </w:rPr>
              <w:instrText xml:space="preserve"> PAGEREF _Toc195528876 \h </w:instrText>
            </w:r>
            <w:r>
              <w:rPr>
                <w:noProof/>
                <w:webHidden/>
              </w:rPr>
            </w:r>
            <w:r>
              <w:rPr>
                <w:noProof/>
                <w:webHidden/>
              </w:rPr>
              <w:fldChar w:fldCharType="separate"/>
            </w:r>
            <w:r w:rsidR="0087250A">
              <w:rPr>
                <w:noProof/>
                <w:webHidden/>
              </w:rPr>
              <w:t>4</w:t>
            </w:r>
            <w:r>
              <w:rPr>
                <w:noProof/>
                <w:webHidden/>
              </w:rPr>
              <w:fldChar w:fldCharType="end"/>
            </w:r>
          </w:hyperlink>
        </w:p>
        <w:p w14:paraId="09BA288A" w14:textId="33CA2503"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7" w:history="1">
            <w:r w:rsidRPr="00464598">
              <w:rPr>
                <w:rStyle w:val="Hyperlink"/>
                <w:noProof/>
                <w:lang w:val="pt-BR"/>
              </w:rPr>
              <w:t>Módulo de agenda</w:t>
            </w:r>
            <w:r>
              <w:rPr>
                <w:noProof/>
                <w:webHidden/>
              </w:rPr>
              <w:tab/>
            </w:r>
            <w:r>
              <w:rPr>
                <w:noProof/>
                <w:webHidden/>
              </w:rPr>
              <w:fldChar w:fldCharType="begin"/>
            </w:r>
            <w:r>
              <w:rPr>
                <w:noProof/>
                <w:webHidden/>
              </w:rPr>
              <w:instrText xml:space="preserve"> PAGEREF _Toc195528877 \h </w:instrText>
            </w:r>
            <w:r>
              <w:rPr>
                <w:noProof/>
                <w:webHidden/>
              </w:rPr>
            </w:r>
            <w:r>
              <w:rPr>
                <w:noProof/>
                <w:webHidden/>
              </w:rPr>
              <w:fldChar w:fldCharType="separate"/>
            </w:r>
            <w:r w:rsidR="0087250A">
              <w:rPr>
                <w:noProof/>
                <w:webHidden/>
              </w:rPr>
              <w:t>5</w:t>
            </w:r>
            <w:r>
              <w:rPr>
                <w:noProof/>
                <w:webHidden/>
              </w:rPr>
              <w:fldChar w:fldCharType="end"/>
            </w:r>
          </w:hyperlink>
        </w:p>
        <w:p w14:paraId="45B1E929" w14:textId="6A69443A"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8" w:history="1">
            <w:r w:rsidRPr="00464598">
              <w:rPr>
                <w:rStyle w:val="Hyperlink"/>
                <w:noProof/>
                <w:lang w:val="pt-BR"/>
              </w:rPr>
              <w:t>Módulo de produto</w:t>
            </w:r>
            <w:r>
              <w:rPr>
                <w:noProof/>
                <w:webHidden/>
              </w:rPr>
              <w:tab/>
            </w:r>
            <w:r>
              <w:rPr>
                <w:noProof/>
                <w:webHidden/>
              </w:rPr>
              <w:fldChar w:fldCharType="begin"/>
            </w:r>
            <w:r>
              <w:rPr>
                <w:noProof/>
                <w:webHidden/>
              </w:rPr>
              <w:instrText xml:space="preserve"> PAGEREF _Toc195528878 \h </w:instrText>
            </w:r>
            <w:r>
              <w:rPr>
                <w:noProof/>
                <w:webHidden/>
              </w:rPr>
            </w:r>
            <w:r>
              <w:rPr>
                <w:noProof/>
                <w:webHidden/>
              </w:rPr>
              <w:fldChar w:fldCharType="separate"/>
            </w:r>
            <w:r w:rsidR="0087250A">
              <w:rPr>
                <w:noProof/>
                <w:webHidden/>
              </w:rPr>
              <w:t>7</w:t>
            </w:r>
            <w:r>
              <w:rPr>
                <w:noProof/>
                <w:webHidden/>
              </w:rPr>
              <w:fldChar w:fldCharType="end"/>
            </w:r>
          </w:hyperlink>
        </w:p>
        <w:p w14:paraId="554A981E" w14:textId="25B7F28A"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79" w:history="1">
            <w:r w:rsidRPr="00464598">
              <w:rPr>
                <w:rStyle w:val="Hyperlink"/>
                <w:noProof/>
                <w:lang w:val="pt-BR"/>
              </w:rPr>
              <w:t>Módulo de serviço</w:t>
            </w:r>
            <w:r>
              <w:rPr>
                <w:noProof/>
                <w:webHidden/>
              </w:rPr>
              <w:tab/>
            </w:r>
            <w:r>
              <w:rPr>
                <w:noProof/>
                <w:webHidden/>
              </w:rPr>
              <w:fldChar w:fldCharType="begin"/>
            </w:r>
            <w:r>
              <w:rPr>
                <w:noProof/>
                <w:webHidden/>
              </w:rPr>
              <w:instrText xml:space="preserve"> PAGEREF _Toc195528879 \h </w:instrText>
            </w:r>
            <w:r>
              <w:rPr>
                <w:noProof/>
                <w:webHidden/>
              </w:rPr>
            </w:r>
            <w:r>
              <w:rPr>
                <w:noProof/>
                <w:webHidden/>
              </w:rPr>
              <w:fldChar w:fldCharType="separate"/>
            </w:r>
            <w:r w:rsidR="0087250A">
              <w:rPr>
                <w:noProof/>
                <w:webHidden/>
              </w:rPr>
              <w:t>8</w:t>
            </w:r>
            <w:r>
              <w:rPr>
                <w:noProof/>
                <w:webHidden/>
              </w:rPr>
              <w:fldChar w:fldCharType="end"/>
            </w:r>
          </w:hyperlink>
        </w:p>
        <w:p w14:paraId="29BAA904" w14:textId="68D4B6E3"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0" w:history="1">
            <w:r w:rsidRPr="00464598">
              <w:rPr>
                <w:rStyle w:val="Hyperlink"/>
                <w:noProof/>
                <w:lang w:val="pt-BR"/>
              </w:rPr>
              <w:t>Módulo de venda (PDV)</w:t>
            </w:r>
            <w:r>
              <w:rPr>
                <w:noProof/>
                <w:webHidden/>
              </w:rPr>
              <w:tab/>
            </w:r>
            <w:r>
              <w:rPr>
                <w:noProof/>
                <w:webHidden/>
              </w:rPr>
              <w:fldChar w:fldCharType="begin"/>
            </w:r>
            <w:r>
              <w:rPr>
                <w:noProof/>
                <w:webHidden/>
              </w:rPr>
              <w:instrText xml:space="preserve"> PAGEREF _Toc195528880 \h </w:instrText>
            </w:r>
            <w:r>
              <w:rPr>
                <w:noProof/>
                <w:webHidden/>
              </w:rPr>
            </w:r>
            <w:r>
              <w:rPr>
                <w:noProof/>
                <w:webHidden/>
              </w:rPr>
              <w:fldChar w:fldCharType="separate"/>
            </w:r>
            <w:r w:rsidR="0087250A">
              <w:rPr>
                <w:noProof/>
                <w:webHidden/>
              </w:rPr>
              <w:t>9</w:t>
            </w:r>
            <w:r>
              <w:rPr>
                <w:noProof/>
                <w:webHidden/>
              </w:rPr>
              <w:fldChar w:fldCharType="end"/>
            </w:r>
          </w:hyperlink>
        </w:p>
        <w:p w14:paraId="78F2CA6D" w14:textId="15F2314D"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1" w:history="1">
            <w:r w:rsidRPr="00464598">
              <w:rPr>
                <w:rStyle w:val="Hyperlink"/>
                <w:noProof/>
                <w:lang w:val="pt-BR"/>
              </w:rPr>
              <w:t>Módulo de empresa</w:t>
            </w:r>
            <w:r>
              <w:rPr>
                <w:noProof/>
                <w:webHidden/>
              </w:rPr>
              <w:tab/>
            </w:r>
            <w:r>
              <w:rPr>
                <w:noProof/>
                <w:webHidden/>
              </w:rPr>
              <w:fldChar w:fldCharType="begin"/>
            </w:r>
            <w:r>
              <w:rPr>
                <w:noProof/>
                <w:webHidden/>
              </w:rPr>
              <w:instrText xml:space="preserve"> PAGEREF _Toc195528881 \h </w:instrText>
            </w:r>
            <w:r>
              <w:rPr>
                <w:noProof/>
                <w:webHidden/>
              </w:rPr>
            </w:r>
            <w:r>
              <w:rPr>
                <w:noProof/>
                <w:webHidden/>
              </w:rPr>
              <w:fldChar w:fldCharType="separate"/>
            </w:r>
            <w:r w:rsidR="0087250A">
              <w:rPr>
                <w:noProof/>
                <w:webHidden/>
              </w:rPr>
              <w:t>12</w:t>
            </w:r>
            <w:r>
              <w:rPr>
                <w:noProof/>
                <w:webHidden/>
              </w:rPr>
              <w:fldChar w:fldCharType="end"/>
            </w:r>
          </w:hyperlink>
        </w:p>
        <w:p w14:paraId="154CBED9" w14:textId="251EA624"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2" w:history="1">
            <w:r w:rsidRPr="00464598">
              <w:rPr>
                <w:rStyle w:val="Hyperlink"/>
                <w:noProof/>
                <w:lang w:val="pt-BR"/>
              </w:rPr>
              <w:t>Módulo de vacina</w:t>
            </w:r>
            <w:r>
              <w:rPr>
                <w:noProof/>
                <w:webHidden/>
              </w:rPr>
              <w:tab/>
            </w:r>
            <w:r>
              <w:rPr>
                <w:noProof/>
                <w:webHidden/>
              </w:rPr>
              <w:fldChar w:fldCharType="begin"/>
            </w:r>
            <w:r>
              <w:rPr>
                <w:noProof/>
                <w:webHidden/>
              </w:rPr>
              <w:instrText xml:space="preserve"> PAGEREF _Toc195528882 \h </w:instrText>
            </w:r>
            <w:r>
              <w:rPr>
                <w:noProof/>
                <w:webHidden/>
              </w:rPr>
            </w:r>
            <w:r>
              <w:rPr>
                <w:noProof/>
                <w:webHidden/>
              </w:rPr>
              <w:fldChar w:fldCharType="separate"/>
            </w:r>
            <w:r w:rsidR="0087250A">
              <w:rPr>
                <w:noProof/>
                <w:webHidden/>
              </w:rPr>
              <w:t>13</w:t>
            </w:r>
            <w:r>
              <w:rPr>
                <w:noProof/>
                <w:webHidden/>
              </w:rPr>
              <w:fldChar w:fldCharType="end"/>
            </w:r>
          </w:hyperlink>
        </w:p>
        <w:p w14:paraId="3C423910" w14:textId="4158D672"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3" w:history="1">
            <w:r w:rsidRPr="00464598">
              <w:rPr>
                <w:rStyle w:val="Hyperlink"/>
                <w:noProof/>
                <w:lang w:val="pt-BR"/>
              </w:rPr>
              <w:t>Módulo de fornecedor</w:t>
            </w:r>
            <w:r>
              <w:rPr>
                <w:noProof/>
                <w:webHidden/>
              </w:rPr>
              <w:tab/>
            </w:r>
            <w:r>
              <w:rPr>
                <w:noProof/>
                <w:webHidden/>
              </w:rPr>
              <w:fldChar w:fldCharType="begin"/>
            </w:r>
            <w:r>
              <w:rPr>
                <w:noProof/>
                <w:webHidden/>
              </w:rPr>
              <w:instrText xml:space="preserve"> PAGEREF _Toc195528883 \h </w:instrText>
            </w:r>
            <w:r>
              <w:rPr>
                <w:noProof/>
                <w:webHidden/>
              </w:rPr>
            </w:r>
            <w:r>
              <w:rPr>
                <w:noProof/>
                <w:webHidden/>
              </w:rPr>
              <w:fldChar w:fldCharType="separate"/>
            </w:r>
            <w:r w:rsidR="0087250A">
              <w:rPr>
                <w:noProof/>
                <w:webHidden/>
              </w:rPr>
              <w:t>14</w:t>
            </w:r>
            <w:r>
              <w:rPr>
                <w:noProof/>
                <w:webHidden/>
              </w:rPr>
              <w:fldChar w:fldCharType="end"/>
            </w:r>
          </w:hyperlink>
        </w:p>
        <w:p w14:paraId="5393F76C" w14:textId="7550E6BB"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4" w:history="1">
            <w:r w:rsidRPr="00464598">
              <w:rPr>
                <w:rStyle w:val="Hyperlink"/>
                <w:noProof/>
                <w:lang w:val="pt-BR"/>
              </w:rPr>
              <w:t>Módulo financeiro</w:t>
            </w:r>
            <w:r>
              <w:rPr>
                <w:noProof/>
                <w:webHidden/>
              </w:rPr>
              <w:tab/>
            </w:r>
            <w:r>
              <w:rPr>
                <w:noProof/>
                <w:webHidden/>
              </w:rPr>
              <w:fldChar w:fldCharType="begin"/>
            </w:r>
            <w:r>
              <w:rPr>
                <w:noProof/>
                <w:webHidden/>
              </w:rPr>
              <w:instrText xml:space="preserve"> PAGEREF _Toc195528884 \h </w:instrText>
            </w:r>
            <w:r>
              <w:rPr>
                <w:noProof/>
                <w:webHidden/>
              </w:rPr>
            </w:r>
            <w:r>
              <w:rPr>
                <w:noProof/>
                <w:webHidden/>
              </w:rPr>
              <w:fldChar w:fldCharType="separate"/>
            </w:r>
            <w:r w:rsidR="0087250A">
              <w:rPr>
                <w:noProof/>
                <w:webHidden/>
              </w:rPr>
              <w:t>15</w:t>
            </w:r>
            <w:r>
              <w:rPr>
                <w:noProof/>
                <w:webHidden/>
              </w:rPr>
              <w:fldChar w:fldCharType="end"/>
            </w:r>
          </w:hyperlink>
        </w:p>
        <w:p w14:paraId="6E87D78D" w14:textId="7E752860"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5" w:history="1">
            <w:r w:rsidRPr="00464598">
              <w:rPr>
                <w:rStyle w:val="Hyperlink"/>
                <w:noProof/>
                <w:lang w:val="pt-BR"/>
              </w:rPr>
              <w:t>Módulo financeiro (centro de custos)</w:t>
            </w:r>
            <w:r>
              <w:rPr>
                <w:noProof/>
                <w:webHidden/>
              </w:rPr>
              <w:tab/>
            </w:r>
            <w:r>
              <w:rPr>
                <w:noProof/>
                <w:webHidden/>
              </w:rPr>
              <w:fldChar w:fldCharType="begin"/>
            </w:r>
            <w:r>
              <w:rPr>
                <w:noProof/>
                <w:webHidden/>
              </w:rPr>
              <w:instrText xml:space="preserve"> PAGEREF _Toc195528885 \h </w:instrText>
            </w:r>
            <w:r>
              <w:rPr>
                <w:noProof/>
                <w:webHidden/>
              </w:rPr>
            </w:r>
            <w:r>
              <w:rPr>
                <w:noProof/>
                <w:webHidden/>
              </w:rPr>
              <w:fldChar w:fldCharType="separate"/>
            </w:r>
            <w:r w:rsidR="0087250A">
              <w:rPr>
                <w:noProof/>
                <w:webHidden/>
              </w:rPr>
              <w:t>17</w:t>
            </w:r>
            <w:r>
              <w:rPr>
                <w:noProof/>
                <w:webHidden/>
              </w:rPr>
              <w:fldChar w:fldCharType="end"/>
            </w:r>
          </w:hyperlink>
        </w:p>
        <w:p w14:paraId="6C653CF2" w14:textId="2392A2F3"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6" w:history="1">
            <w:r w:rsidRPr="00464598">
              <w:rPr>
                <w:rStyle w:val="Hyperlink"/>
                <w:noProof/>
                <w:lang w:val="pt-BR"/>
              </w:rPr>
              <w:t>Rede</w:t>
            </w:r>
            <w:r>
              <w:rPr>
                <w:noProof/>
                <w:webHidden/>
              </w:rPr>
              <w:tab/>
            </w:r>
            <w:r>
              <w:rPr>
                <w:noProof/>
                <w:webHidden/>
              </w:rPr>
              <w:fldChar w:fldCharType="begin"/>
            </w:r>
            <w:r>
              <w:rPr>
                <w:noProof/>
                <w:webHidden/>
              </w:rPr>
              <w:instrText xml:space="preserve"> PAGEREF _Toc195528886 \h </w:instrText>
            </w:r>
            <w:r>
              <w:rPr>
                <w:noProof/>
                <w:webHidden/>
              </w:rPr>
            </w:r>
            <w:r>
              <w:rPr>
                <w:noProof/>
                <w:webHidden/>
              </w:rPr>
              <w:fldChar w:fldCharType="separate"/>
            </w:r>
            <w:r w:rsidR="0087250A">
              <w:rPr>
                <w:noProof/>
                <w:webHidden/>
              </w:rPr>
              <w:t>18</w:t>
            </w:r>
            <w:r>
              <w:rPr>
                <w:noProof/>
                <w:webHidden/>
              </w:rPr>
              <w:fldChar w:fldCharType="end"/>
            </w:r>
          </w:hyperlink>
        </w:p>
        <w:p w14:paraId="02E01285" w14:textId="5888450E" w:rsidR="00547051" w:rsidRDefault="00547051">
          <w:pPr>
            <w:pStyle w:val="Sumrio1"/>
            <w:tabs>
              <w:tab w:val="right" w:leader="dot" w:pos="8664"/>
            </w:tabs>
            <w:rPr>
              <w:rFonts w:asciiTheme="minorHAnsi" w:eastAsiaTheme="minorEastAsia" w:hAnsiTheme="minorHAnsi" w:cstheme="minorBidi"/>
              <w:noProof/>
              <w:color w:val="auto"/>
              <w:kern w:val="2"/>
              <w:sz w:val="24"/>
              <w:szCs w:val="24"/>
              <w:lang w:val="pt-BR" w:eastAsia="pt-BR"/>
              <w14:ligatures w14:val="standardContextual"/>
            </w:rPr>
          </w:pPr>
          <w:hyperlink w:anchor="_Toc195528887" w:history="1">
            <w:r w:rsidRPr="00464598">
              <w:rPr>
                <w:rStyle w:val="Hyperlink"/>
                <w:rFonts w:cs="Arial"/>
                <w:noProof/>
                <w:lang w:val="pt-BR"/>
              </w:rPr>
              <w:t>Suporte</w:t>
            </w:r>
            <w:r>
              <w:rPr>
                <w:noProof/>
                <w:webHidden/>
              </w:rPr>
              <w:tab/>
            </w:r>
            <w:r>
              <w:rPr>
                <w:noProof/>
                <w:webHidden/>
              </w:rPr>
              <w:fldChar w:fldCharType="begin"/>
            </w:r>
            <w:r>
              <w:rPr>
                <w:noProof/>
                <w:webHidden/>
              </w:rPr>
              <w:instrText xml:space="preserve"> PAGEREF _Toc195528887 \h </w:instrText>
            </w:r>
            <w:r>
              <w:rPr>
                <w:noProof/>
                <w:webHidden/>
              </w:rPr>
            </w:r>
            <w:r>
              <w:rPr>
                <w:noProof/>
                <w:webHidden/>
              </w:rPr>
              <w:fldChar w:fldCharType="separate"/>
            </w:r>
            <w:r w:rsidR="0087250A">
              <w:rPr>
                <w:noProof/>
                <w:webHidden/>
              </w:rPr>
              <w:t>19</w:t>
            </w:r>
            <w:r>
              <w:rPr>
                <w:noProof/>
                <w:webHidden/>
              </w:rPr>
              <w:fldChar w:fldCharType="end"/>
            </w:r>
          </w:hyperlink>
        </w:p>
        <w:p w14:paraId="708D1863" w14:textId="69331C81" w:rsidR="000F6EF9" w:rsidRPr="0050001C" w:rsidRDefault="000F6EF9" w:rsidP="0050001C">
          <w:pPr>
            <w:spacing w:line="360" w:lineRule="auto"/>
            <w:rPr>
              <w:rFonts w:ascii="Arial" w:hAnsi="Arial" w:cs="Arial"/>
              <w:color w:val="000000" w:themeColor="text1"/>
            </w:rPr>
          </w:pPr>
          <w:r w:rsidRPr="0050001C">
            <w:rPr>
              <w:rFonts w:ascii="Arial" w:hAnsi="Arial" w:cs="Arial"/>
              <w:b/>
              <w:bCs/>
              <w:color w:val="000000" w:themeColor="text1"/>
            </w:rPr>
            <w:fldChar w:fldCharType="end"/>
          </w:r>
        </w:p>
      </w:sdtContent>
    </w:sdt>
    <w:p w14:paraId="5F76F207" w14:textId="77777777" w:rsidR="000F6EF9" w:rsidRPr="0050001C" w:rsidRDefault="000F6EF9" w:rsidP="0050001C">
      <w:pPr>
        <w:suppressAutoHyphens w:val="0"/>
        <w:spacing w:line="360" w:lineRule="auto"/>
        <w:rPr>
          <w:rFonts w:ascii="Arial" w:hAnsi="Arial" w:cs="Arial"/>
          <w:color w:val="000000" w:themeColor="text1"/>
          <w:lang w:val="pt-BR"/>
        </w:rPr>
      </w:pPr>
    </w:p>
    <w:p w14:paraId="52151460" w14:textId="77777777" w:rsidR="000F6EF9" w:rsidRPr="0050001C" w:rsidRDefault="000F6EF9" w:rsidP="0050001C">
      <w:pPr>
        <w:suppressAutoHyphens w:val="0"/>
        <w:spacing w:line="360" w:lineRule="auto"/>
        <w:rPr>
          <w:rFonts w:ascii="Arial" w:hAnsi="Arial" w:cs="Arial"/>
          <w:color w:val="000000" w:themeColor="text1"/>
          <w:lang w:val="pt-BR"/>
        </w:rPr>
      </w:pPr>
    </w:p>
    <w:p w14:paraId="546693EB" w14:textId="67ED642A" w:rsidR="000F6EF9" w:rsidRPr="0050001C" w:rsidRDefault="000F6EF9" w:rsidP="0050001C">
      <w:pPr>
        <w:suppressAutoHyphens w:val="0"/>
        <w:spacing w:line="360" w:lineRule="auto"/>
        <w:rPr>
          <w:rFonts w:ascii="Arial" w:hAnsi="Arial" w:cs="Arial"/>
          <w:color w:val="000000" w:themeColor="text1"/>
          <w:lang w:val="pt-BR"/>
        </w:rPr>
        <w:sectPr w:rsidR="000F6EF9" w:rsidRPr="0050001C" w:rsidSect="006D6BC6">
          <w:headerReference w:type="default" r:id="rId8"/>
          <w:pgSz w:w="11906" w:h="16838"/>
          <w:pgMar w:top="1440" w:right="1616" w:bottom="1440" w:left="1616" w:header="720" w:footer="720" w:gutter="0"/>
          <w:pgNumType w:start="2"/>
          <w:cols w:space="720"/>
        </w:sectPr>
      </w:pPr>
    </w:p>
    <w:p w14:paraId="666DEEDC" w14:textId="77777777" w:rsidR="000E5F8B" w:rsidRDefault="000E5F8B" w:rsidP="00097E6B">
      <w:pPr>
        <w:pStyle w:val="Ttulo1"/>
        <w:spacing w:before="0" w:after="0" w:line="360" w:lineRule="auto"/>
      </w:pPr>
      <w:bookmarkStart w:id="2" w:name="_Toc142049266"/>
      <w:bookmarkStart w:id="3" w:name="_Toc195528873"/>
      <w:r>
        <w:rPr>
          <w:lang w:val="pt-BR"/>
        </w:rPr>
        <w:lastRenderedPageBreak/>
        <w:t>Sobre</w:t>
      </w:r>
      <w:bookmarkEnd w:id="2"/>
      <w:bookmarkEnd w:id="3"/>
    </w:p>
    <w:p w14:paraId="61785305" w14:textId="77777777" w:rsidR="006D75ED" w:rsidRPr="001339F5" w:rsidRDefault="006D75ED" w:rsidP="00097E6B">
      <w:pPr>
        <w:pStyle w:val="Standard"/>
        <w:spacing w:before="0" w:after="0" w:line="360" w:lineRule="auto"/>
        <w:jc w:val="both"/>
        <w:rPr>
          <w:rFonts w:ascii="Arial" w:hAnsi="Arial" w:cs="Arial"/>
          <w:color w:val="0D0D0D" w:themeColor="text1" w:themeTint="F2"/>
          <w:lang w:val="pt-BR"/>
        </w:rPr>
      </w:pPr>
    </w:p>
    <w:p w14:paraId="12E58935" w14:textId="77777777" w:rsidR="00097E6B" w:rsidRPr="00097E6B" w:rsidRDefault="00097E6B" w:rsidP="00097E6B">
      <w:pPr>
        <w:pStyle w:val="Standard"/>
        <w:spacing w:before="0" w:after="0" w:line="360" w:lineRule="auto"/>
        <w:jc w:val="both"/>
        <w:rPr>
          <w:rFonts w:ascii="Arial" w:hAnsi="Arial" w:cs="Arial"/>
          <w:color w:val="0D0D0D" w:themeColor="text1" w:themeTint="F2"/>
        </w:rPr>
      </w:pPr>
      <w:r w:rsidRPr="00097E6B">
        <w:rPr>
          <w:rFonts w:ascii="Arial" w:hAnsi="Arial" w:cs="Arial"/>
          <w:color w:val="0D0D0D" w:themeColor="text1" w:themeTint="F2"/>
        </w:rPr>
        <w:t>Genesys PetShop é um software desktop completo para gestão de petshops, com interface intuitiva e recursos avançados. Permite cadastrar e buscar clientes, animais, produtos, serviços, fornecedores e dados da empresa, além de agendar consultas, controlar vacinas, gerenciar vendas, finanças e gerar comprovantes de venda em PDF.</w:t>
      </w:r>
    </w:p>
    <w:p w14:paraId="0ACD75B9" w14:textId="77777777" w:rsidR="00097E6B" w:rsidRPr="00097E6B" w:rsidRDefault="00097E6B" w:rsidP="00097E6B">
      <w:pPr>
        <w:pStyle w:val="Standard"/>
        <w:spacing w:before="0" w:after="0" w:line="360" w:lineRule="auto"/>
        <w:jc w:val="both"/>
        <w:rPr>
          <w:rFonts w:ascii="Arial" w:hAnsi="Arial" w:cs="Arial"/>
          <w:color w:val="0D0D0D" w:themeColor="text1" w:themeTint="F2"/>
        </w:rPr>
      </w:pPr>
    </w:p>
    <w:p w14:paraId="4F1DE042" w14:textId="2A23F684" w:rsidR="00E12783" w:rsidRDefault="00097E6B" w:rsidP="00097E6B">
      <w:pPr>
        <w:pStyle w:val="Standard"/>
        <w:spacing w:before="0" w:after="0" w:line="360" w:lineRule="auto"/>
        <w:jc w:val="both"/>
        <w:rPr>
          <w:rFonts w:ascii="Arial" w:hAnsi="Arial" w:cs="Arial"/>
          <w:color w:val="0D0D0D" w:themeColor="text1" w:themeTint="F2"/>
        </w:rPr>
      </w:pPr>
      <w:r w:rsidRPr="00097E6B">
        <w:rPr>
          <w:rFonts w:ascii="Arial" w:hAnsi="Arial" w:cs="Arial"/>
          <w:color w:val="0D0D0D" w:themeColor="text1" w:themeTint="F2"/>
        </w:rPr>
        <w:t>Com notificações de agendamentos e compromissos financeiros, ajuda a manter prazos em dia. Funciona offline ou em rede, adaptando-se ao seu negócio sem depender da internet.</w:t>
      </w:r>
    </w:p>
    <w:p w14:paraId="76AF8F7D" w14:textId="77777777" w:rsidR="00097E6B" w:rsidRPr="00097E6B" w:rsidRDefault="00097E6B" w:rsidP="00097E6B">
      <w:pPr>
        <w:pStyle w:val="Standard"/>
        <w:spacing w:before="0" w:after="0" w:line="360" w:lineRule="auto"/>
        <w:jc w:val="both"/>
        <w:rPr>
          <w:rFonts w:ascii="Arial" w:hAnsi="Arial" w:cs="Arial"/>
          <w:color w:val="000000"/>
        </w:rPr>
      </w:pPr>
    </w:p>
    <w:p w14:paraId="77B8209E" w14:textId="77777777" w:rsidR="000E5F8B" w:rsidRDefault="000E5F8B" w:rsidP="00097E6B">
      <w:pPr>
        <w:pStyle w:val="Standard"/>
        <w:spacing w:before="0" w:after="0" w:line="360" w:lineRule="auto"/>
        <w:jc w:val="both"/>
      </w:pPr>
      <w:r>
        <w:rPr>
          <w:rFonts w:ascii="Arial" w:hAnsi="Arial" w:cs="Arial"/>
          <w:noProof/>
          <w:color w:val="000000"/>
        </w:rPr>
        <w:drawing>
          <wp:inline distT="0" distB="0" distL="0" distR="0" wp14:anchorId="3743291F" wp14:editId="43E17A62">
            <wp:extent cx="5481334" cy="3886181"/>
            <wp:effectExtent l="19050" t="19050" r="24130" b="19685"/>
            <wp:docPr id="1108022986" name="Imagem 1"/>
            <wp:cNvGraphicFramePr/>
            <a:graphic xmlns:a="http://schemas.openxmlformats.org/drawingml/2006/main">
              <a:graphicData uri="http://schemas.openxmlformats.org/drawingml/2006/picture">
                <pic:pic xmlns:pic="http://schemas.openxmlformats.org/drawingml/2006/picture">
                  <pic:nvPicPr>
                    <pic:cNvPr id="1108022986" name="Imagem 1"/>
                    <pic:cNvPicPr/>
                  </pic:nvPicPr>
                  <pic:blipFill>
                    <a:blip r:embed="rId9">
                      <a:extLst>
                        <a:ext uri="{28A0092B-C50C-407E-A947-70E740481C1C}">
                          <a14:useLocalDpi xmlns:a14="http://schemas.microsoft.com/office/drawing/2010/main" val="0"/>
                        </a:ext>
                      </a:extLst>
                    </a:blip>
                    <a:stretch>
                      <a:fillRect/>
                    </a:stretch>
                  </pic:blipFill>
                  <pic:spPr>
                    <a:xfrm>
                      <a:off x="0" y="0"/>
                      <a:ext cx="5481334" cy="3886181"/>
                    </a:xfrm>
                    <a:prstGeom prst="rect">
                      <a:avLst/>
                    </a:prstGeom>
                    <a:noFill/>
                    <a:ln w="9528">
                      <a:solidFill>
                        <a:schemeClr val="bg1">
                          <a:lumMod val="50000"/>
                        </a:schemeClr>
                      </a:solidFill>
                      <a:prstDash val="solid"/>
                    </a:ln>
                  </pic:spPr>
                </pic:pic>
              </a:graphicData>
            </a:graphic>
          </wp:inline>
        </w:drawing>
      </w:r>
    </w:p>
    <w:p w14:paraId="1E4629C0" w14:textId="77777777" w:rsidR="006D75ED" w:rsidRDefault="006D75ED" w:rsidP="00097E6B">
      <w:pPr>
        <w:pStyle w:val="Standard"/>
        <w:spacing w:before="0" w:after="0" w:line="240" w:lineRule="auto"/>
        <w:jc w:val="center"/>
        <w:rPr>
          <w:rFonts w:ascii="Arial" w:hAnsi="Arial" w:cs="Arial"/>
          <w:color w:val="000000"/>
          <w:lang w:val="pt-BR"/>
        </w:rPr>
      </w:pPr>
    </w:p>
    <w:p w14:paraId="6DC8547E" w14:textId="4FD7A0F1" w:rsidR="000E5F8B" w:rsidRDefault="000E5F8B" w:rsidP="00097E6B">
      <w:pPr>
        <w:pStyle w:val="Standard"/>
        <w:spacing w:before="0" w:after="0" w:line="360" w:lineRule="auto"/>
        <w:jc w:val="center"/>
        <w:rPr>
          <w:rFonts w:ascii="Arial" w:hAnsi="Arial" w:cs="Arial"/>
          <w:color w:val="000000"/>
          <w:lang w:val="pt-BR"/>
        </w:rPr>
      </w:pPr>
      <w:r>
        <w:rPr>
          <w:rFonts w:ascii="Arial" w:hAnsi="Arial" w:cs="Arial"/>
          <w:color w:val="000000"/>
          <w:lang w:val="pt-BR"/>
        </w:rPr>
        <w:t>Tela inicial do sistema.</w:t>
      </w:r>
    </w:p>
    <w:p w14:paraId="0027D749" w14:textId="77777777" w:rsidR="000E5F8B" w:rsidRDefault="000E5F8B" w:rsidP="000E5F8B">
      <w:pPr>
        <w:pStyle w:val="Standard"/>
        <w:spacing w:line="360" w:lineRule="auto"/>
        <w:rPr>
          <w:rFonts w:ascii="Arial" w:hAnsi="Arial" w:cs="Arial"/>
          <w:color w:val="000000"/>
          <w:lang w:val="pt-BR"/>
        </w:rPr>
      </w:pPr>
    </w:p>
    <w:p w14:paraId="137AB88E" w14:textId="04BC6952" w:rsidR="006D75ED" w:rsidRDefault="006D75ED">
      <w:pPr>
        <w:suppressAutoHyphens w:val="0"/>
        <w:rPr>
          <w:rFonts w:ascii="Arial" w:hAnsi="Arial" w:cs="Arial"/>
          <w:color w:val="000000"/>
          <w:lang w:val="pt-BR"/>
        </w:rPr>
      </w:pPr>
      <w:r>
        <w:rPr>
          <w:rFonts w:ascii="Arial" w:hAnsi="Arial" w:cs="Arial"/>
          <w:color w:val="000000"/>
          <w:lang w:val="pt-BR"/>
        </w:rPr>
        <w:br w:type="page"/>
      </w:r>
    </w:p>
    <w:p w14:paraId="6606D96E" w14:textId="77777777" w:rsidR="000E5F8B" w:rsidRDefault="000E5F8B" w:rsidP="00406691">
      <w:pPr>
        <w:pStyle w:val="Ttulo1"/>
        <w:spacing w:before="0" w:after="0" w:line="360" w:lineRule="auto"/>
      </w:pPr>
      <w:bookmarkStart w:id="4" w:name="_Toc142049267"/>
      <w:bookmarkStart w:id="5" w:name="_Toc195528874"/>
      <w:r>
        <w:rPr>
          <w:lang w:val="pt-BR"/>
        </w:rPr>
        <w:lastRenderedPageBreak/>
        <w:t>Requisitos</w:t>
      </w:r>
      <w:bookmarkEnd w:id="4"/>
      <w:bookmarkEnd w:id="5"/>
    </w:p>
    <w:p w14:paraId="416B5F05" w14:textId="77777777" w:rsidR="00406691" w:rsidRDefault="00406691" w:rsidP="00406691">
      <w:pPr>
        <w:pStyle w:val="Standard"/>
        <w:spacing w:before="0" w:after="0" w:line="360" w:lineRule="auto"/>
        <w:jc w:val="both"/>
        <w:rPr>
          <w:rFonts w:ascii="Arial" w:hAnsi="Arial" w:cs="Arial"/>
          <w:color w:val="000000" w:themeColor="text1"/>
          <w:lang w:val="pt-BR"/>
        </w:rPr>
      </w:pPr>
    </w:p>
    <w:p w14:paraId="23FCBB63" w14:textId="4D0484E7" w:rsidR="00406691" w:rsidRPr="0050001C" w:rsidRDefault="00406691" w:rsidP="00406691">
      <w:pPr>
        <w:pStyle w:val="Standard"/>
        <w:spacing w:before="0" w:after="0" w:line="360" w:lineRule="auto"/>
        <w:jc w:val="both"/>
        <w:rPr>
          <w:rFonts w:ascii="Arial" w:hAnsi="Arial" w:cs="Arial"/>
          <w:color w:val="000000" w:themeColor="text1"/>
          <w:lang w:val="pt-BR"/>
        </w:rPr>
      </w:pPr>
      <w:r w:rsidRPr="0050001C">
        <w:rPr>
          <w:rFonts w:ascii="Arial" w:hAnsi="Arial" w:cs="Arial"/>
          <w:color w:val="000000" w:themeColor="text1"/>
          <w:lang w:val="pt-BR"/>
        </w:rPr>
        <w:t>Para que o software possa ser utilizado se faz necessário atender aos seguintes requisitos:</w:t>
      </w:r>
    </w:p>
    <w:p w14:paraId="31AD9C8F" w14:textId="77777777" w:rsidR="00406691" w:rsidRPr="0050001C" w:rsidRDefault="00406691" w:rsidP="00406691">
      <w:pPr>
        <w:pStyle w:val="Standard"/>
        <w:spacing w:before="0" w:after="0" w:line="360" w:lineRule="auto"/>
        <w:jc w:val="both"/>
        <w:rPr>
          <w:rFonts w:ascii="Arial" w:hAnsi="Arial" w:cs="Arial"/>
          <w:color w:val="000000" w:themeColor="text1"/>
          <w:lang w:val="pt-BR"/>
        </w:rPr>
      </w:pPr>
    </w:p>
    <w:p w14:paraId="6C5BDA63" w14:textId="77777777" w:rsidR="00406691" w:rsidRPr="0050001C" w:rsidRDefault="00406691" w:rsidP="00406691">
      <w:pPr>
        <w:pStyle w:val="Standard"/>
        <w:spacing w:before="0" w:after="0" w:line="360" w:lineRule="auto"/>
        <w:rPr>
          <w:rFonts w:ascii="Arial" w:hAnsi="Arial" w:cs="Arial"/>
          <w:b/>
          <w:color w:val="000000" w:themeColor="text1"/>
          <w:lang w:val="pt-BR"/>
        </w:rPr>
      </w:pPr>
      <w:r w:rsidRPr="0050001C">
        <w:rPr>
          <w:rFonts w:ascii="Arial" w:hAnsi="Arial" w:cs="Arial"/>
          <w:b/>
          <w:color w:val="000000" w:themeColor="text1"/>
          <w:lang w:val="pt-BR"/>
        </w:rPr>
        <w:t>Software</w:t>
      </w:r>
    </w:p>
    <w:p w14:paraId="1AD5E9E6" w14:textId="77777777" w:rsidR="00406691" w:rsidRPr="0050001C" w:rsidRDefault="00406691" w:rsidP="00406691">
      <w:pPr>
        <w:pStyle w:val="PargrafodaLista"/>
        <w:numPr>
          <w:ilvl w:val="0"/>
          <w:numId w:val="21"/>
        </w:numPr>
        <w:spacing w:before="0" w:after="0" w:line="360" w:lineRule="auto"/>
        <w:rPr>
          <w:rFonts w:ascii="Arial" w:hAnsi="Arial" w:cs="Arial"/>
          <w:color w:val="000000" w:themeColor="text1"/>
          <w:lang w:val="pt-BR"/>
        </w:rPr>
      </w:pPr>
      <w:r w:rsidRPr="0050001C">
        <w:rPr>
          <w:rFonts w:ascii="Arial" w:hAnsi="Arial" w:cs="Arial"/>
          <w:color w:val="000000" w:themeColor="text1"/>
          <w:lang w:val="pt-BR"/>
        </w:rPr>
        <w:t>Sistema operacional Windows: 7, 8, 10, 11</w:t>
      </w:r>
    </w:p>
    <w:p w14:paraId="1B7ADF9E" w14:textId="77777777" w:rsidR="00406691" w:rsidRPr="0050001C" w:rsidRDefault="00406691" w:rsidP="00406691">
      <w:pPr>
        <w:pStyle w:val="PargrafodaLista"/>
        <w:numPr>
          <w:ilvl w:val="0"/>
          <w:numId w:val="21"/>
        </w:numPr>
        <w:spacing w:before="0" w:after="0" w:line="360" w:lineRule="auto"/>
        <w:rPr>
          <w:rFonts w:ascii="Arial" w:hAnsi="Arial" w:cs="Arial"/>
          <w:color w:val="000000" w:themeColor="text1"/>
          <w:lang w:val="pt-BR"/>
        </w:rPr>
      </w:pPr>
      <w:r w:rsidRPr="0050001C">
        <w:rPr>
          <w:rFonts w:ascii="Arial" w:hAnsi="Arial" w:cs="Arial"/>
          <w:color w:val="000000" w:themeColor="text1"/>
          <w:lang w:val="pt-BR"/>
        </w:rPr>
        <w:t>Sistema operacional Linux:  Ubuntu 16, Mint 20.3</w:t>
      </w:r>
    </w:p>
    <w:p w14:paraId="53E179AD" w14:textId="77777777" w:rsidR="00406691" w:rsidRPr="0050001C" w:rsidRDefault="00406691" w:rsidP="00406691">
      <w:pPr>
        <w:pStyle w:val="PargrafodaLista"/>
        <w:numPr>
          <w:ilvl w:val="0"/>
          <w:numId w:val="21"/>
        </w:numPr>
        <w:spacing w:before="0" w:after="0" w:line="360" w:lineRule="auto"/>
        <w:rPr>
          <w:rFonts w:ascii="Arial" w:hAnsi="Arial" w:cs="Arial"/>
          <w:color w:val="000000" w:themeColor="text1"/>
          <w:lang w:val="pt-BR"/>
        </w:rPr>
      </w:pPr>
      <w:r w:rsidRPr="0050001C">
        <w:rPr>
          <w:rFonts w:ascii="Arial" w:hAnsi="Arial" w:cs="Arial"/>
          <w:color w:val="000000" w:themeColor="text1"/>
          <w:lang w:val="pt-BR"/>
        </w:rPr>
        <w:t>Java 8</w:t>
      </w:r>
    </w:p>
    <w:p w14:paraId="0C05D46B" w14:textId="77777777" w:rsidR="00406691" w:rsidRPr="0050001C" w:rsidRDefault="00406691" w:rsidP="00406691">
      <w:pPr>
        <w:pStyle w:val="PargrafodaLista"/>
        <w:numPr>
          <w:ilvl w:val="0"/>
          <w:numId w:val="21"/>
        </w:numPr>
        <w:spacing w:before="0" w:after="0" w:line="360" w:lineRule="auto"/>
        <w:rPr>
          <w:rFonts w:ascii="Arial" w:hAnsi="Arial" w:cs="Arial"/>
          <w:color w:val="000000" w:themeColor="text1"/>
          <w:lang w:val="pt-BR"/>
        </w:rPr>
      </w:pPr>
      <w:r w:rsidRPr="0050001C">
        <w:rPr>
          <w:rFonts w:ascii="Arial" w:hAnsi="Arial" w:cs="Arial"/>
          <w:color w:val="000000" w:themeColor="text1"/>
          <w:lang w:val="pt-BR"/>
        </w:rPr>
        <w:t>Mysql Server 8.0.34 (em caso de uso em rede)</w:t>
      </w:r>
    </w:p>
    <w:p w14:paraId="56B2B5EE" w14:textId="77777777" w:rsidR="00406691" w:rsidRPr="0050001C" w:rsidRDefault="00406691" w:rsidP="00406691">
      <w:pPr>
        <w:spacing w:line="360" w:lineRule="auto"/>
        <w:rPr>
          <w:rFonts w:ascii="Arial" w:hAnsi="Arial" w:cs="Arial"/>
          <w:color w:val="000000" w:themeColor="text1"/>
          <w:lang w:val="pt-BR"/>
        </w:rPr>
      </w:pPr>
    </w:p>
    <w:p w14:paraId="20FA59FB" w14:textId="77777777" w:rsidR="00406691" w:rsidRPr="0050001C" w:rsidRDefault="00406691" w:rsidP="00406691">
      <w:pPr>
        <w:pStyle w:val="Standard"/>
        <w:spacing w:before="0" w:after="0" w:line="360" w:lineRule="auto"/>
        <w:rPr>
          <w:rFonts w:ascii="Arial" w:hAnsi="Arial" w:cs="Arial"/>
          <w:b/>
          <w:color w:val="000000" w:themeColor="text1"/>
          <w:lang w:val="pt-BR"/>
        </w:rPr>
      </w:pPr>
      <w:r w:rsidRPr="0050001C">
        <w:rPr>
          <w:rFonts w:ascii="Arial" w:hAnsi="Arial" w:cs="Arial"/>
          <w:b/>
          <w:color w:val="000000" w:themeColor="text1"/>
          <w:lang w:val="pt-BR"/>
        </w:rPr>
        <w:t>Hardware</w:t>
      </w:r>
    </w:p>
    <w:p w14:paraId="3F5AC8F3" w14:textId="77777777" w:rsidR="00406691" w:rsidRPr="0050001C" w:rsidRDefault="00406691" w:rsidP="00406691">
      <w:pPr>
        <w:pStyle w:val="PargrafodaLista"/>
        <w:numPr>
          <w:ilvl w:val="0"/>
          <w:numId w:val="22"/>
        </w:numPr>
        <w:spacing w:before="0" w:after="0" w:line="360" w:lineRule="auto"/>
        <w:rPr>
          <w:rFonts w:ascii="Arial" w:hAnsi="Arial" w:cs="Arial"/>
          <w:color w:val="000000" w:themeColor="text1"/>
          <w:lang w:val="pt-BR"/>
        </w:rPr>
      </w:pPr>
      <w:r w:rsidRPr="0050001C">
        <w:rPr>
          <w:rFonts w:ascii="Arial" w:hAnsi="Arial" w:cs="Arial"/>
          <w:color w:val="000000" w:themeColor="text1"/>
          <w:lang w:val="pt-BR"/>
        </w:rPr>
        <w:t>4 Gigabytes de memória RAM</w:t>
      </w:r>
    </w:p>
    <w:p w14:paraId="18DBF928" w14:textId="77777777" w:rsidR="00406691" w:rsidRPr="0050001C" w:rsidRDefault="00406691" w:rsidP="00406691">
      <w:pPr>
        <w:pStyle w:val="PargrafodaLista"/>
        <w:numPr>
          <w:ilvl w:val="0"/>
          <w:numId w:val="22"/>
        </w:numPr>
        <w:spacing w:before="0" w:after="0" w:line="360" w:lineRule="auto"/>
        <w:rPr>
          <w:rFonts w:ascii="Arial" w:hAnsi="Arial" w:cs="Arial"/>
          <w:color w:val="000000" w:themeColor="text1"/>
          <w:lang w:val="pt-BR"/>
        </w:rPr>
      </w:pPr>
      <w:r w:rsidRPr="0050001C">
        <w:rPr>
          <w:rFonts w:ascii="Arial" w:hAnsi="Arial" w:cs="Arial"/>
          <w:color w:val="000000" w:themeColor="text1"/>
          <w:lang w:val="pt-BR"/>
        </w:rPr>
        <w:t>1 Gigabyte de espaço em disco</w:t>
      </w:r>
    </w:p>
    <w:p w14:paraId="2202E1BB" w14:textId="77777777" w:rsidR="00406691" w:rsidRDefault="00406691" w:rsidP="00406691">
      <w:pPr>
        <w:suppressAutoHyphens w:val="0"/>
        <w:spacing w:line="360" w:lineRule="auto"/>
        <w:rPr>
          <w:rFonts w:ascii="Arial" w:hAnsi="Arial" w:cs="Arial"/>
          <w:color w:val="000000"/>
          <w:lang w:val="pt-BR"/>
        </w:rPr>
      </w:pPr>
    </w:p>
    <w:p w14:paraId="6C81F461" w14:textId="0721428D" w:rsidR="000E5F8B" w:rsidRDefault="000E5F8B" w:rsidP="00406691">
      <w:pPr>
        <w:suppressAutoHyphens w:val="0"/>
        <w:spacing w:line="360" w:lineRule="auto"/>
        <w:rPr>
          <w:rFonts w:ascii="Arial" w:hAnsi="Arial" w:cs="Arial"/>
          <w:color w:val="000000"/>
          <w:lang w:val="pt-BR"/>
        </w:rPr>
      </w:pPr>
      <w:r>
        <w:rPr>
          <w:rFonts w:ascii="Arial" w:hAnsi="Arial" w:cs="Arial"/>
          <w:color w:val="000000"/>
          <w:lang w:val="pt-BR"/>
        </w:rPr>
        <w:br w:type="page"/>
      </w:r>
    </w:p>
    <w:p w14:paraId="5089225A" w14:textId="77777777" w:rsidR="000E5F8B" w:rsidRDefault="000E5F8B" w:rsidP="007249E7">
      <w:pPr>
        <w:pStyle w:val="Ttulo1"/>
        <w:spacing w:before="0" w:after="0" w:line="360" w:lineRule="auto"/>
      </w:pPr>
      <w:bookmarkStart w:id="6" w:name="_Toc142049268"/>
      <w:bookmarkStart w:id="7" w:name="_Toc195528875"/>
      <w:r>
        <w:rPr>
          <w:lang w:val="pt-BR"/>
        </w:rPr>
        <w:lastRenderedPageBreak/>
        <w:t>Módulo de cliente</w:t>
      </w:r>
      <w:bookmarkEnd w:id="6"/>
      <w:bookmarkEnd w:id="7"/>
    </w:p>
    <w:p w14:paraId="6E1BB505" w14:textId="77777777" w:rsidR="007249E7" w:rsidRDefault="007249E7" w:rsidP="007249E7">
      <w:pPr>
        <w:pStyle w:val="Standard"/>
        <w:spacing w:before="0" w:after="0" w:line="360" w:lineRule="auto"/>
        <w:jc w:val="both"/>
        <w:rPr>
          <w:rFonts w:ascii="Arial" w:hAnsi="Arial" w:cs="Arial"/>
          <w:color w:val="000000"/>
          <w:lang w:val="pt-BR"/>
        </w:rPr>
      </w:pPr>
    </w:p>
    <w:p w14:paraId="6BB7FC87" w14:textId="1058809F" w:rsidR="007249E7" w:rsidRDefault="00FA7D70" w:rsidP="00FA7D70">
      <w:pPr>
        <w:pStyle w:val="Standard"/>
        <w:spacing w:before="0" w:after="0" w:line="360" w:lineRule="auto"/>
        <w:jc w:val="both"/>
        <w:rPr>
          <w:rFonts w:ascii="Arial" w:hAnsi="Arial" w:cs="Arial"/>
          <w:color w:val="000000"/>
        </w:rPr>
      </w:pPr>
      <w:r w:rsidRPr="00FA7D70">
        <w:rPr>
          <w:rFonts w:ascii="Arial" w:hAnsi="Arial" w:cs="Arial"/>
          <w:color w:val="000000"/>
        </w:rPr>
        <w:t xml:space="preserve">Este módulo centraliza o registro e gerenciamento dos dados dos clientes, como nome, </w:t>
      </w:r>
      <w:r w:rsidR="0044100B">
        <w:rPr>
          <w:rFonts w:ascii="Arial" w:hAnsi="Arial" w:cs="Arial"/>
          <w:color w:val="000000"/>
        </w:rPr>
        <w:t>endereço</w:t>
      </w:r>
      <w:r w:rsidRPr="00FA7D70">
        <w:rPr>
          <w:rFonts w:ascii="Arial" w:hAnsi="Arial" w:cs="Arial"/>
          <w:color w:val="000000"/>
        </w:rPr>
        <w:t xml:space="preserve"> e </w:t>
      </w:r>
      <w:r w:rsidR="0044100B">
        <w:rPr>
          <w:rFonts w:ascii="Arial" w:hAnsi="Arial" w:cs="Arial"/>
          <w:color w:val="000000"/>
        </w:rPr>
        <w:t>contato</w:t>
      </w:r>
      <w:r w:rsidRPr="00FA7D70">
        <w:rPr>
          <w:rFonts w:ascii="Arial" w:hAnsi="Arial" w:cs="Arial"/>
          <w:color w:val="000000"/>
        </w:rPr>
        <w:t xml:space="preserve">, facilitando a organização e consulta das informações. Os campos em </w:t>
      </w:r>
      <w:r w:rsidRPr="00FA7D70">
        <w:rPr>
          <w:rFonts w:ascii="Arial" w:hAnsi="Arial" w:cs="Arial"/>
          <w:b/>
          <w:bCs/>
          <w:color w:val="000000"/>
        </w:rPr>
        <w:t>vermelho</w:t>
      </w:r>
      <w:r w:rsidRPr="00FA7D70">
        <w:rPr>
          <w:rFonts w:ascii="Arial" w:hAnsi="Arial" w:cs="Arial"/>
          <w:color w:val="000000"/>
        </w:rPr>
        <w:t xml:space="preserve"> na imagem abaixo são de preenchimento obrigatório para garantir que os dados essenciais estejam sempre completos.</w:t>
      </w:r>
    </w:p>
    <w:p w14:paraId="77F91B76" w14:textId="77777777" w:rsidR="00FA7D70" w:rsidRDefault="00FA7D70" w:rsidP="00FA7D70">
      <w:pPr>
        <w:pStyle w:val="Standard"/>
        <w:spacing w:before="0" w:after="0" w:line="360" w:lineRule="auto"/>
        <w:jc w:val="both"/>
      </w:pPr>
    </w:p>
    <w:p w14:paraId="33B24FA6" w14:textId="77777777" w:rsidR="000E5F8B" w:rsidRDefault="000E5F8B" w:rsidP="00FA7D70">
      <w:pPr>
        <w:pStyle w:val="Standard"/>
        <w:spacing w:before="0" w:after="0" w:line="360" w:lineRule="auto"/>
        <w:jc w:val="center"/>
      </w:pPr>
      <w:r>
        <w:rPr>
          <w:rFonts w:ascii="Arial" w:hAnsi="Arial" w:cs="Arial"/>
          <w:noProof/>
          <w:color w:val="000000"/>
        </w:rPr>
        <w:drawing>
          <wp:inline distT="0" distB="0" distL="0" distR="0" wp14:anchorId="1ABE9A2E" wp14:editId="7FF0045F">
            <wp:extent cx="5474048" cy="3890159"/>
            <wp:effectExtent l="19050" t="19050" r="12700" b="15240"/>
            <wp:docPr id="1189571028" name="Imagem 2"/>
            <wp:cNvGraphicFramePr/>
            <a:graphic xmlns:a="http://schemas.openxmlformats.org/drawingml/2006/main">
              <a:graphicData uri="http://schemas.openxmlformats.org/drawingml/2006/picture">
                <pic:pic xmlns:pic="http://schemas.openxmlformats.org/drawingml/2006/picture">
                  <pic:nvPicPr>
                    <pic:cNvPr id="1189571028"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5474048" cy="3890159"/>
                    </a:xfrm>
                    <a:prstGeom prst="rect">
                      <a:avLst/>
                    </a:prstGeom>
                    <a:noFill/>
                    <a:ln w="9528">
                      <a:solidFill>
                        <a:schemeClr val="bg1">
                          <a:lumMod val="50000"/>
                        </a:schemeClr>
                      </a:solidFill>
                      <a:prstDash val="solid"/>
                    </a:ln>
                  </pic:spPr>
                </pic:pic>
              </a:graphicData>
            </a:graphic>
          </wp:inline>
        </w:drawing>
      </w:r>
    </w:p>
    <w:p w14:paraId="3C36B11A" w14:textId="77777777" w:rsidR="007249E7" w:rsidRDefault="007249E7" w:rsidP="00FA7D70">
      <w:pPr>
        <w:pStyle w:val="Standard"/>
        <w:spacing w:before="0" w:after="0" w:line="240" w:lineRule="auto"/>
        <w:jc w:val="center"/>
        <w:rPr>
          <w:rFonts w:ascii="Arial" w:hAnsi="Arial" w:cs="Arial"/>
          <w:color w:val="000000"/>
          <w:lang w:val="pt-BR"/>
        </w:rPr>
      </w:pPr>
    </w:p>
    <w:p w14:paraId="5AA672B0" w14:textId="46F19039" w:rsidR="000E5F8B" w:rsidRDefault="000E5F8B" w:rsidP="00FA7D70">
      <w:pPr>
        <w:pStyle w:val="Standard"/>
        <w:spacing w:before="0" w:after="0" w:line="360" w:lineRule="auto"/>
        <w:jc w:val="center"/>
        <w:rPr>
          <w:rFonts w:ascii="Arial" w:hAnsi="Arial" w:cs="Arial"/>
          <w:color w:val="000000"/>
          <w:lang w:val="pt-BR"/>
        </w:rPr>
      </w:pPr>
      <w:r>
        <w:rPr>
          <w:rFonts w:ascii="Arial" w:hAnsi="Arial" w:cs="Arial"/>
          <w:color w:val="000000"/>
          <w:lang w:val="pt-BR"/>
        </w:rPr>
        <w:t>Tela de cadastro do cliente.</w:t>
      </w:r>
    </w:p>
    <w:p w14:paraId="3E8AAC8B" w14:textId="77777777" w:rsidR="000E5F8B" w:rsidRDefault="000E5F8B" w:rsidP="00D8562F">
      <w:pPr>
        <w:pStyle w:val="Standard"/>
        <w:spacing w:before="0" w:after="0" w:line="360" w:lineRule="auto"/>
        <w:rPr>
          <w:rFonts w:ascii="Arial" w:hAnsi="Arial" w:cs="Arial"/>
          <w:color w:val="000000"/>
          <w:lang w:val="pt-BR"/>
        </w:rPr>
      </w:pPr>
    </w:p>
    <w:p w14:paraId="46407454" w14:textId="095D6A39" w:rsidR="000E5F8B" w:rsidRDefault="000E5F8B" w:rsidP="007249E7">
      <w:pPr>
        <w:pStyle w:val="Standard"/>
        <w:spacing w:before="0" w:after="0" w:line="360" w:lineRule="auto"/>
      </w:pPr>
    </w:p>
    <w:p w14:paraId="31BB8E36" w14:textId="77777777" w:rsidR="000E5F8B" w:rsidRDefault="000E5F8B" w:rsidP="000E5F8B">
      <w:pPr>
        <w:suppressAutoHyphens w:val="0"/>
      </w:pPr>
      <w:r>
        <w:br w:type="page"/>
      </w:r>
    </w:p>
    <w:p w14:paraId="034B8357" w14:textId="77777777" w:rsidR="000E5F8B" w:rsidRDefault="000E5F8B" w:rsidP="00700D8C">
      <w:pPr>
        <w:pStyle w:val="Ttulo1"/>
        <w:spacing w:before="0" w:after="0" w:line="360" w:lineRule="auto"/>
      </w:pPr>
      <w:bookmarkStart w:id="8" w:name="_Toc142049269"/>
      <w:bookmarkStart w:id="9" w:name="_Toc195528876"/>
      <w:r>
        <w:rPr>
          <w:lang w:val="pt-BR"/>
        </w:rPr>
        <w:lastRenderedPageBreak/>
        <w:t>Módulo de animal</w:t>
      </w:r>
      <w:bookmarkEnd w:id="8"/>
      <w:bookmarkEnd w:id="9"/>
    </w:p>
    <w:p w14:paraId="14020B3A" w14:textId="77777777" w:rsidR="006B5C4C" w:rsidRDefault="006B5C4C" w:rsidP="00700D8C">
      <w:pPr>
        <w:pStyle w:val="Standard"/>
        <w:spacing w:before="0" w:after="0" w:line="360" w:lineRule="auto"/>
        <w:jc w:val="both"/>
        <w:rPr>
          <w:rFonts w:ascii="Arial" w:hAnsi="Arial" w:cs="Arial"/>
          <w:color w:val="000000"/>
          <w:lang w:val="pt-BR"/>
        </w:rPr>
      </w:pPr>
    </w:p>
    <w:p w14:paraId="6075ED6B" w14:textId="77777777" w:rsidR="00700D8C" w:rsidRPr="00700D8C" w:rsidRDefault="00700D8C" w:rsidP="00700D8C">
      <w:pPr>
        <w:spacing w:line="360" w:lineRule="auto"/>
        <w:jc w:val="both"/>
        <w:rPr>
          <w:rFonts w:ascii="Arial" w:hAnsi="Arial" w:cs="Arial"/>
          <w:color w:val="000000"/>
          <w:lang w:val="pt-BR"/>
        </w:rPr>
      </w:pPr>
      <w:r w:rsidRPr="00700D8C">
        <w:rPr>
          <w:rFonts w:ascii="Arial" w:hAnsi="Arial" w:cs="Arial"/>
          <w:color w:val="000000"/>
          <w:lang w:val="pt-BR"/>
        </w:rPr>
        <w:t>Este módulo armazena e organiza os dados dos animais de estimação, vinculando cada um ao seu respectivo tutor já cadastrado no sistema. Para registrar um animal, é necessário que o cliente responsável esteja previamente cadastrado no módulo de cliente, garantindo a correta associação entre eles.</w:t>
      </w:r>
    </w:p>
    <w:p w14:paraId="595999A8" w14:textId="77777777" w:rsidR="006B5C4C" w:rsidRDefault="006B5C4C" w:rsidP="00700D8C">
      <w:pPr>
        <w:pStyle w:val="Standard"/>
        <w:spacing w:before="0" w:after="0" w:line="360" w:lineRule="auto"/>
        <w:jc w:val="both"/>
        <w:rPr>
          <w:rFonts w:ascii="Arial" w:hAnsi="Arial" w:cs="Arial"/>
          <w:color w:val="000000"/>
          <w:lang w:val="pt-BR"/>
        </w:rPr>
      </w:pPr>
    </w:p>
    <w:p w14:paraId="574D88C0" w14:textId="77777777" w:rsidR="000E5F8B" w:rsidRDefault="000E5F8B" w:rsidP="000E5F8B">
      <w:pPr>
        <w:pStyle w:val="Standard"/>
        <w:spacing w:line="360" w:lineRule="auto"/>
        <w:jc w:val="center"/>
      </w:pPr>
      <w:r>
        <w:rPr>
          <w:rFonts w:ascii="Arial" w:hAnsi="Arial" w:cs="Arial"/>
          <w:noProof/>
          <w:color w:val="000000"/>
        </w:rPr>
        <w:drawing>
          <wp:inline distT="0" distB="0" distL="0" distR="0" wp14:anchorId="13C4F5F9" wp14:editId="7D89E22D">
            <wp:extent cx="5477376" cy="3888723"/>
            <wp:effectExtent l="19050" t="19050" r="9525" b="17145"/>
            <wp:docPr id="1785963551" name="Imagem 6"/>
            <wp:cNvGraphicFramePr/>
            <a:graphic xmlns:a="http://schemas.openxmlformats.org/drawingml/2006/main">
              <a:graphicData uri="http://schemas.openxmlformats.org/drawingml/2006/picture">
                <pic:pic xmlns:pic="http://schemas.openxmlformats.org/drawingml/2006/picture">
                  <pic:nvPicPr>
                    <pic:cNvPr id="1785963551" name="Imagem 6"/>
                    <pic:cNvPicPr/>
                  </pic:nvPicPr>
                  <pic:blipFill>
                    <a:blip r:embed="rId11">
                      <a:extLst>
                        <a:ext uri="{28A0092B-C50C-407E-A947-70E740481C1C}">
                          <a14:useLocalDpi xmlns:a14="http://schemas.microsoft.com/office/drawing/2010/main" val="0"/>
                        </a:ext>
                      </a:extLst>
                    </a:blip>
                    <a:stretch>
                      <a:fillRect/>
                    </a:stretch>
                  </pic:blipFill>
                  <pic:spPr>
                    <a:xfrm>
                      <a:off x="0" y="0"/>
                      <a:ext cx="5477376" cy="3888723"/>
                    </a:xfrm>
                    <a:prstGeom prst="rect">
                      <a:avLst/>
                    </a:prstGeom>
                    <a:noFill/>
                    <a:ln w="9528">
                      <a:solidFill>
                        <a:srgbClr val="7F7F7F"/>
                      </a:solidFill>
                      <a:prstDash val="solid"/>
                    </a:ln>
                  </pic:spPr>
                </pic:pic>
              </a:graphicData>
            </a:graphic>
          </wp:inline>
        </w:drawing>
      </w:r>
    </w:p>
    <w:p w14:paraId="548424BB" w14:textId="77777777" w:rsidR="000E5F8B" w:rsidRDefault="000E5F8B" w:rsidP="000E5F8B">
      <w:pPr>
        <w:pStyle w:val="Standard"/>
        <w:spacing w:line="360" w:lineRule="auto"/>
        <w:jc w:val="center"/>
        <w:rPr>
          <w:rFonts w:ascii="Arial" w:hAnsi="Arial" w:cs="Arial"/>
          <w:color w:val="000000"/>
          <w:lang w:val="pt-BR"/>
        </w:rPr>
      </w:pPr>
      <w:r>
        <w:rPr>
          <w:rFonts w:ascii="Arial" w:hAnsi="Arial" w:cs="Arial"/>
          <w:color w:val="000000"/>
          <w:lang w:val="pt-BR"/>
        </w:rPr>
        <w:t>Tela de cadastro de animal.</w:t>
      </w:r>
    </w:p>
    <w:p w14:paraId="6C81FD36" w14:textId="77777777" w:rsidR="000E5F8B" w:rsidRDefault="000E5F8B" w:rsidP="000E5F8B">
      <w:pPr>
        <w:suppressAutoHyphens w:val="0"/>
        <w:rPr>
          <w:rFonts w:ascii="Arial" w:hAnsi="Arial" w:cs="Arial"/>
          <w:color w:val="000000"/>
          <w:lang w:val="pt-BR"/>
        </w:rPr>
      </w:pPr>
      <w:r>
        <w:rPr>
          <w:rFonts w:ascii="Arial" w:hAnsi="Arial" w:cs="Arial"/>
          <w:color w:val="000000"/>
          <w:lang w:val="pt-BR"/>
        </w:rPr>
        <w:br w:type="page"/>
      </w:r>
    </w:p>
    <w:p w14:paraId="51DBF44E" w14:textId="77777777" w:rsidR="000E5F8B" w:rsidRDefault="000E5F8B" w:rsidP="008C6568">
      <w:pPr>
        <w:pStyle w:val="Ttulo1"/>
        <w:spacing w:before="0" w:after="0" w:line="360" w:lineRule="auto"/>
      </w:pPr>
      <w:bookmarkStart w:id="10" w:name="_Toc142049270"/>
      <w:bookmarkStart w:id="11" w:name="_Toc195528877"/>
      <w:r>
        <w:rPr>
          <w:lang w:val="pt-BR"/>
        </w:rPr>
        <w:lastRenderedPageBreak/>
        <w:t>Módulo de agenda</w:t>
      </w:r>
      <w:bookmarkEnd w:id="10"/>
      <w:bookmarkEnd w:id="11"/>
    </w:p>
    <w:p w14:paraId="6A880FFE" w14:textId="77777777" w:rsidR="004237D2" w:rsidRDefault="004237D2" w:rsidP="008C6568">
      <w:pPr>
        <w:pStyle w:val="Standard"/>
        <w:spacing w:before="0" w:after="0" w:line="360" w:lineRule="auto"/>
        <w:jc w:val="both"/>
        <w:rPr>
          <w:rFonts w:ascii="Arial" w:hAnsi="Arial" w:cs="Arial"/>
          <w:color w:val="000000"/>
          <w:lang w:val="pt-BR"/>
        </w:rPr>
      </w:pPr>
      <w:bookmarkStart w:id="12" w:name="_Hlk116031170"/>
    </w:p>
    <w:bookmarkEnd w:id="12"/>
    <w:p w14:paraId="57FF9B5E" w14:textId="4D55510C" w:rsidR="008C6568" w:rsidRDefault="008C6568" w:rsidP="008C6568">
      <w:pPr>
        <w:pStyle w:val="Standard"/>
        <w:spacing w:before="0" w:after="0" w:line="360" w:lineRule="auto"/>
        <w:jc w:val="both"/>
        <w:rPr>
          <w:rFonts w:ascii="Arial" w:hAnsi="Arial" w:cs="Arial"/>
          <w:color w:val="000000"/>
        </w:rPr>
      </w:pPr>
      <w:r w:rsidRPr="008C6568">
        <w:rPr>
          <w:rFonts w:ascii="Arial" w:hAnsi="Arial" w:cs="Arial"/>
          <w:color w:val="000000"/>
        </w:rPr>
        <w:t>Este módulo permite agendar e gerenciar os horários de atendimento dos clientes, registrando os serviços solicitados e seus respectivos horários. Toda a agenda fica organizada de forma clara, facilitando o controle diário dos compromissos.</w:t>
      </w:r>
    </w:p>
    <w:p w14:paraId="6DAE8FCC" w14:textId="77777777" w:rsidR="008C6568" w:rsidRDefault="008C6568" w:rsidP="008C6568">
      <w:pPr>
        <w:pStyle w:val="Standard"/>
        <w:spacing w:before="0" w:after="0" w:line="360" w:lineRule="auto"/>
        <w:jc w:val="both"/>
        <w:rPr>
          <w:rFonts w:ascii="Arial" w:hAnsi="Arial" w:cs="Arial"/>
          <w:color w:val="000000"/>
          <w:lang w:val="pt-BR"/>
        </w:rPr>
      </w:pPr>
    </w:p>
    <w:p w14:paraId="4EEB2804" w14:textId="77777777" w:rsidR="000E5F8B" w:rsidRDefault="000E5F8B" w:rsidP="004237D2">
      <w:pPr>
        <w:pStyle w:val="Standard"/>
        <w:spacing w:before="0" w:after="0" w:line="360" w:lineRule="auto"/>
        <w:jc w:val="center"/>
      </w:pPr>
      <w:r>
        <w:rPr>
          <w:rFonts w:ascii="Arial" w:hAnsi="Arial" w:cs="Arial"/>
          <w:noProof/>
          <w:color w:val="000000"/>
        </w:rPr>
        <w:drawing>
          <wp:inline distT="0" distB="0" distL="0" distR="0" wp14:anchorId="21FFBA40" wp14:editId="0C7F50AD">
            <wp:extent cx="5486945" cy="3890159"/>
            <wp:effectExtent l="19050" t="19050" r="19050" b="15240"/>
            <wp:docPr id="911038909" name="Imagem 7"/>
            <wp:cNvGraphicFramePr/>
            <a:graphic xmlns:a="http://schemas.openxmlformats.org/drawingml/2006/main">
              <a:graphicData uri="http://schemas.openxmlformats.org/drawingml/2006/picture">
                <pic:pic xmlns:pic="http://schemas.openxmlformats.org/drawingml/2006/picture">
                  <pic:nvPicPr>
                    <pic:cNvPr id="911038909" name="Imagem 7"/>
                    <pic:cNvPicPr/>
                  </pic:nvPicPr>
                  <pic:blipFill>
                    <a:blip r:embed="rId12">
                      <a:extLst>
                        <a:ext uri="{28A0092B-C50C-407E-A947-70E740481C1C}">
                          <a14:useLocalDpi xmlns:a14="http://schemas.microsoft.com/office/drawing/2010/main" val="0"/>
                        </a:ext>
                      </a:extLst>
                    </a:blip>
                    <a:stretch>
                      <a:fillRect/>
                    </a:stretch>
                  </pic:blipFill>
                  <pic:spPr>
                    <a:xfrm>
                      <a:off x="0" y="0"/>
                      <a:ext cx="5486945" cy="3890159"/>
                    </a:xfrm>
                    <a:prstGeom prst="rect">
                      <a:avLst/>
                    </a:prstGeom>
                    <a:noFill/>
                    <a:ln w="9528">
                      <a:solidFill>
                        <a:schemeClr val="bg1">
                          <a:lumMod val="50000"/>
                        </a:schemeClr>
                      </a:solidFill>
                      <a:prstDash val="solid"/>
                    </a:ln>
                  </pic:spPr>
                </pic:pic>
              </a:graphicData>
            </a:graphic>
          </wp:inline>
        </w:drawing>
      </w:r>
    </w:p>
    <w:p w14:paraId="58F2DC80" w14:textId="77777777" w:rsidR="004237D2" w:rsidRDefault="004237D2" w:rsidP="004237D2">
      <w:pPr>
        <w:pStyle w:val="Standard"/>
        <w:spacing w:before="0" w:after="0" w:line="240" w:lineRule="auto"/>
        <w:jc w:val="center"/>
        <w:rPr>
          <w:rFonts w:ascii="Arial" w:hAnsi="Arial" w:cs="Arial"/>
          <w:color w:val="000000"/>
          <w:lang w:val="pt-BR"/>
        </w:rPr>
      </w:pPr>
    </w:p>
    <w:p w14:paraId="2E6AFDFE" w14:textId="00DA7CD0" w:rsidR="000E5F8B" w:rsidRDefault="000E5F8B" w:rsidP="004237D2">
      <w:pPr>
        <w:pStyle w:val="Standard"/>
        <w:spacing w:before="0" w:after="0" w:line="360" w:lineRule="auto"/>
        <w:jc w:val="center"/>
        <w:rPr>
          <w:rFonts w:ascii="Arial" w:hAnsi="Arial" w:cs="Arial"/>
          <w:color w:val="000000"/>
          <w:lang w:val="pt-BR"/>
        </w:rPr>
      </w:pPr>
      <w:r>
        <w:rPr>
          <w:rFonts w:ascii="Arial" w:hAnsi="Arial" w:cs="Arial"/>
          <w:color w:val="000000"/>
          <w:lang w:val="pt-BR"/>
        </w:rPr>
        <w:t>Tela de cadastro da agenda.</w:t>
      </w:r>
    </w:p>
    <w:p w14:paraId="599EB943" w14:textId="77777777" w:rsidR="000E5F8B" w:rsidRDefault="000E5F8B" w:rsidP="00294D3C">
      <w:pPr>
        <w:pStyle w:val="Standard"/>
        <w:spacing w:before="0" w:after="0" w:line="360" w:lineRule="auto"/>
        <w:rPr>
          <w:rFonts w:ascii="Arial" w:hAnsi="Arial" w:cs="Arial"/>
          <w:color w:val="000000"/>
          <w:lang w:val="pt-BR"/>
        </w:rPr>
      </w:pPr>
    </w:p>
    <w:p w14:paraId="6C23035D" w14:textId="77777777" w:rsidR="000E5F8B" w:rsidRDefault="000E5F8B" w:rsidP="00DF44C8">
      <w:pPr>
        <w:pStyle w:val="Standard"/>
        <w:spacing w:before="0" w:after="0" w:line="240" w:lineRule="auto"/>
        <w:jc w:val="center"/>
      </w:pPr>
      <w:r>
        <w:rPr>
          <w:rFonts w:ascii="Arial" w:hAnsi="Arial" w:cs="Arial"/>
          <w:noProof/>
          <w:color w:val="000000"/>
        </w:rPr>
        <w:drawing>
          <wp:inline distT="0" distB="0" distL="0" distR="0" wp14:anchorId="05F0F664" wp14:editId="309E8FDB">
            <wp:extent cx="5507998" cy="1952542"/>
            <wp:effectExtent l="19050" t="19050" r="16510" b="10160"/>
            <wp:docPr id="1438474047" name="Imagem 5"/>
            <wp:cNvGraphicFramePr/>
            <a:graphic xmlns:a="http://schemas.openxmlformats.org/drawingml/2006/main">
              <a:graphicData uri="http://schemas.openxmlformats.org/drawingml/2006/picture">
                <pic:pic xmlns:pic="http://schemas.openxmlformats.org/drawingml/2006/picture">
                  <pic:nvPicPr>
                    <pic:cNvPr id="1438474047"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5507998" cy="1952542"/>
                    </a:xfrm>
                    <a:prstGeom prst="rect">
                      <a:avLst/>
                    </a:prstGeom>
                    <a:noFill/>
                    <a:ln w="9528">
                      <a:solidFill>
                        <a:schemeClr val="bg1">
                          <a:lumMod val="50000"/>
                        </a:schemeClr>
                      </a:solidFill>
                      <a:prstDash val="solid"/>
                    </a:ln>
                  </pic:spPr>
                </pic:pic>
              </a:graphicData>
            </a:graphic>
          </wp:inline>
        </w:drawing>
      </w:r>
    </w:p>
    <w:p w14:paraId="7CC78833" w14:textId="77777777" w:rsidR="00DF44C8" w:rsidRDefault="00DF44C8" w:rsidP="00DF44C8">
      <w:pPr>
        <w:pStyle w:val="Standard"/>
        <w:spacing w:before="0" w:after="0" w:line="240" w:lineRule="auto"/>
        <w:jc w:val="center"/>
      </w:pPr>
    </w:p>
    <w:p w14:paraId="0222FBE1" w14:textId="6E10277B" w:rsidR="00DF44C8" w:rsidRPr="00DF44C8" w:rsidRDefault="00DF44C8" w:rsidP="00DF44C8">
      <w:pPr>
        <w:pStyle w:val="Standard"/>
        <w:spacing w:before="0" w:after="0" w:line="240" w:lineRule="auto"/>
        <w:jc w:val="center"/>
        <w:rPr>
          <w:rFonts w:ascii="Arial" w:hAnsi="Arial" w:cs="Arial"/>
          <w:color w:val="0D0D0D" w:themeColor="text1" w:themeTint="F2"/>
        </w:rPr>
      </w:pPr>
      <w:r w:rsidRPr="00DF44C8">
        <w:rPr>
          <w:rFonts w:ascii="Arial" w:hAnsi="Arial" w:cs="Arial"/>
          <w:color w:val="0D0D0D" w:themeColor="text1" w:themeTint="F2"/>
        </w:rPr>
        <w:t>Tela de pesquisa da agenda.</w:t>
      </w:r>
    </w:p>
    <w:p w14:paraId="743D486B" w14:textId="77777777" w:rsidR="00DF44C8" w:rsidRDefault="00DF44C8" w:rsidP="000E5F8B">
      <w:pPr>
        <w:pStyle w:val="Standard"/>
        <w:spacing w:line="360" w:lineRule="auto"/>
        <w:jc w:val="both"/>
        <w:rPr>
          <w:rFonts w:ascii="Arial" w:hAnsi="Arial" w:cs="Arial"/>
          <w:color w:val="000000"/>
          <w:lang w:val="pt-BR"/>
        </w:rPr>
      </w:pPr>
    </w:p>
    <w:p w14:paraId="1644ED37" w14:textId="0EA893DD" w:rsidR="000E5F8B" w:rsidRDefault="000E5F8B" w:rsidP="000E5F8B">
      <w:pPr>
        <w:pStyle w:val="Standard"/>
        <w:spacing w:line="360" w:lineRule="auto"/>
        <w:jc w:val="both"/>
        <w:rPr>
          <w:rFonts w:ascii="Arial" w:hAnsi="Arial" w:cs="Arial"/>
          <w:color w:val="000000"/>
          <w:lang w:val="pt-BR"/>
        </w:rPr>
      </w:pPr>
      <w:r>
        <w:rPr>
          <w:rFonts w:ascii="Arial" w:hAnsi="Arial" w:cs="Arial"/>
          <w:color w:val="000000"/>
          <w:lang w:val="pt-BR"/>
        </w:rPr>
        <w:lastRenderedPageBreak/>
        <w:t xml:space="preserve">Clicando na aba de pesquisa você irá ter acesso a agenda cadastrada, utilize os filtros da pesquisa para procurar por exemplo o dia de um agendamento. Também perceba que a cor em </w:t>
      </w:r>
      <w:r w:rsidRPr="0044100B">
        <w:rPr>
          <w:rFonts w:ascii="Arial" w:hAnsi="Arial" w:cs="Arial"/>
          <w:b/>
          <w:bCs/>
          <w:color w:val="000000"/>
          <w:lang w:val="pt-BR"/>
        </w:rPr>
        <w:t>vermelha</w:t>
      </w:r>
      <w:r>
        <w:rPr>
          <w:rFonts w:ascii="Arial" w:hAnsi="Arial" w:cs="Arial"/>
          <w:color w:val="000000"/>
          <w:lang w:val="pt-BR"/>
        </w:rPr>
        <w:t xml:space="preserve"> representa uma data que já expirou, já a cor </w:t>
      </w:r>
      <w:r w:rsidRPr="0044100B">
        <w:rPr>
          <w:rFonts w:ascii="Arial" w:hAnsi="Arial" w:cs="Arial"/>
          <w:b/>
          <w:bCs/>
          <w:color w:val="000000"/>
          <w:lang w:val="pt-BR"/>
        </w:rPr>
        <w:t>verde</w:t>
      </w:r>
      <w:r>
        <w:rPr>
          <w:rFonts w:ascii="Arial" w:hAnsi="Arial" w:cs="Arial"/>
          <w:color w:val="000000"/>
          <w:lang w:val="pt-BR"/>
        </w:rPr>
        <w:t xml:space="preserve"> significa uma data que ainda não expirou</w:t>
      </w:r>
      <w:r w:rsidR="0057727D">
        <w:rPr>
          <w:rFonts w:ascii="Arial" w:hAnsi="Arial" w:cs="Arial"/>
          <w:color w:val="000000"/>
          <w:lang w:val="pt-BR"/>
        </w:rPr>
        <w:t>.</w:t>
      </w:r>
    </w:p>
    <w:p w14:paraId="6D4D1625" w14:textId="77777777" w:rsidR="000E5F8B" w:rsidRDefault="000E5F8B" w:rsidP="000E5F8B">
      <w:pPr>
        <w:suppressAutoHyphens w:val="0"/>
        <w:rPr>
          <w:rFonts w:ascii="Arial" w:hAnsi="Arial" w:cs="Arial"/>
          <w:color w:val="000000"/>
          <w:lang w:val="pt-BR"/>
        </w:rPr>
      </w:pPr>
      <w:r>
        <w:rPr>
          <w:rFonts w:ascii="Arial" w:hAnsi="Arial" w:cs="Arial"/>
          <w:color w:val="000000"/>
          <w:lang w:val="pt-BR"/>
        </w:rPr>
        <w:br w:type="page"/>
      </w:r>
    </w:p>
    <w:p w14:paraId="41576800" w14:textId="77777777" w:rsidR="000E5F8B" w:rsidRDefault="000E5F8B" w:rsidP="00DA6855">
      <w:pPr>
        <w:pStyle w:val="Ttulo1"/>
        <w:spacing w:before="0" w:after="0" w:line="360" w:lineRule="auto"/>
      </w:pPr>
      <w:bookmarkStart w:id="13" w:name="_Toc142049271"/>
      <w:bookmarkStart w:id="14" w:name="_Toc195528878"/>
      <w:r>
        <w:rPr>
          <w:lang w:val="pt-BR"/>
        </w:rPr>
        <w:lastRenderedPageBreak/>
        <w:t>Módulo de produto</w:t>
      </w:r>
      <w:bookmarkEnd w:id="13"/>
      <w:bookmarkEnd w:id="14"/>
    </w:p>
    <w:p w14:paraId="5F81A03B" w14:textId="77777777" w:rsidR="00DA6855" w:rsidRDefault="00DA6855" w:rsidP="00DA6855">
      <w:pPr>
        <w:pStyle w:val="Standard"/>
        <w:spacing w:before="0" w:after="0" w:line="360" w:lineRule="auto"/>
        <w:jc w:val="both"/>
        <w:rPr>
          <w:rFonts w:ascii="Arial" w:hAnsi="Arial" w:cs="Arial"/>
          <w:color w:val="000000"/>
          <w:lang w:val="pt-BR"/>
        </w:rPr>
      </w:pPr>
    </w:p>
    <w:p w14:paraId="1EE3B7E5" w14:textId="0BC4124D" w:rsidR="00DA6855" w:rsidRDefault="00DA6855" w:rsidP="00DA6855">
      <w:pPr>
        <w:pStyle w:val="Standard"/>
        <w:spacing w:before="0" w:after="0" w:line="360" w:lineRule="auto"/>
        <w:jc w:val="both"/>
        <w:rPr>
          <w:rFonts w:ascii="Arial" w:hAnsi="Arial" w:cs="Arial"/>
          <w:color w:val="000000"/>
        </w:rPr>
      </w:pPr>
      <w:r w:rsidRPr="00DA6855">
        <w:rPr>
          <w:rFonts w:ascii="Arial" w:hAnsi="Arial" w:cs="Arial"/>
          <w:color w:val="000000"/>
        </w:rPr>
        <w:t>Este módulo gerencia o cadastro de itens do estoque, incluindo descrições, quantidades e valores. É necessário registrar os produtos corretamente antes de realizar vendas, garantindo que as transações reflitam o inventário atualizado.</w:t>
      </w:r>
    </w:p>
    <w:p w14:paraId="40FAA7A1" w14:textId="77777777" w:rsidR="00DA6855" w:rsidRDefault="00DA6855" w:rsidP="00DA6855">
      <w:pPr>
        <w:pStyle w:val="Standard"/>
        <w:spacing w:before="0" w:after="0" w:line="360" w:lineRule="auto"/>
        <w:jc w:val="both"/>
        <w:rPr>
          <w:rFonts w:ascii="Arial" w:hAnsi="Arial" w:cs="Arial"/>
          <w:color w:val="000000"/>
          <w:lang w:val="pt-BR"/>
        </w:rPr>
      </w:pPr>
    </w:p>
    <w:p w14:paraId="45CF7742" w14:textId="77777777" w:rsidR="000E5F8B" w:rsidRDefault="000E5F8B" w:rsidP="000E5F8B">
      <w:pPr>
        <w:pStyle w:val="Standard"/>
        <w:spacing w:line="360" w:lineRule="auto"/>
        <w:jc w:val="center"/>
      </w:pPr>
      <w:r>
        <w:rPr>
          <w:rFonts w:ascii="Arial" w:hAnsi="Arial" w:cs="Arial"/>
          <w:noProof/>
          <w:color w:val="000000"/>
        </w:rPr>
        <w:drawing>
          <wp:inline distT="0" distB="0" distL="0" distR="0" wp14:anchorId="2BB575FB" wp14:editId="744A8E46">
            <wp:extent cx="5474254" cy="3881161"/>
            <wp:effectExtent l="19050" t="19050" r="12700" b="24130"/>
            <wp:docPr id="878020686" name="Imagem 8"/>
            <wp:cNvGraphicFramePr/>
            <a:graphic xmlns:a="http://schemas.openxmlformats.org/drawingml/2006/main">
              <a:graphicData uri="http://schemas.openxmlformats.org/drawingml/2006/picture">
                <pic:pic xmlns:pic="http://schemas.openxmlformats.org/drawingml/2006/picture">
                  <pic:nvPicPr>
                    <pic:cNvPr id="878020686" name="Imagem 8"/>
                    <pic:cNvPicPr/>
                  </pic:nvPicPr>
                  <pic:blipFill>
                    <a:blip r:embed="rId14">
                      <a:extLst>
                        <a:ext uri="{28A0092B-C50C-407E-A947-70E740481C1C}">
                          <a14:useLocalDpi xmlns:a14="http://schemas.microsoft.com/office/drawing/2010/main" val="0"/>
                        </a:ext>
                      </a:extLst>
                    </a:blip>
                    <a:stretch>
                      <a:fillRect/>
                    </a:stretch>
                  </pic:blipFill>
                  <pic:spPr>
                    <a:xfrm>
                      <a:off x="0" y="0"/>
                      <a:ext cx="5474254" cy="3881161"/>
                    </a:xfrm>
                    <a:prstGeom prst="rect">
                      <a:avLst/>
                    </a:prstGeom>
                    <a:noFill/>
                    <a:ln w="9528">
                      <a:solidFill>
                        <a:schemeClr val="bg1">
                          <a:lumMod val="50000"/>
                        </a:schemeClr>
                      </a:solidFill>
                      <a:prstDash val="solid"/>
                    </a:ln>
                  </pic:spPr>
                </pic:pic>
              </a:graphicData>
            </a:graphic>
          </wp:inline>
        </w:drawing>
      </w:r>
    </w:p>
    <w:p w14:paraId="431EFC90" w14:textId="77777777" w:rsidR="000E5F8B" w:rsidRDefault="000E5F8B" w:rsidP="000E5F8B">
      <w:pPr>
        <w:pStyle w:val="Standard"/>
        <w:spacing w:line="360" w:lineRule="auto"/>
        <w:jc w:val="center"/>
        <w:rPr>
          <w:rFonts w:ascii="Arial" w:hAnsi="Arial" w:cs="Arial"/>
          <w:color w:val="000000"/>
          <w:lang w:val="pt-BR"/>
        </w:rPr>
      </w:pPr>
      <w:r>
        <w:rPr>
          <w:rFonts w:ascii="Arial" w:hAnsi="Arial" w:cs="Arial"/>
          <w:color w:val="000000"/>
          <w:lang w:val="pt-BR"/>
        </w:rPr>
        <w:t>Tela de cadastro de produto de estoque.</w:t>
      </w:r>
    </w:p>
    <w:p w14:paraId="16CBF522" w14:textId="77777777" w:rsidR="000E5F8B" w:rsidRDefault="000E5F8B" w:rsidP="006E794F">
      <w:pPr>
        <w:pStyle w:val="Standard"/>
        <w:spacing w:before="0" w:after="0" w:line="360" w:lineRule="auto"/>
        <w:rPr>
          <w:rFonts w:ascii="Arial" w:hAnsi="Arial" w:cs="Arial"/>
          <w:color w:val="000000"/>
          <w:lang w:val="pt-BR"/>
        </w:rPr>
      </w:pPr>
    </w:p>
    <w:p w14:paraId="2987E482" w14:textId="1E4FAF88" w:rsidR="000E5F8B" w:rsidRPr="006E794F" w:rsidRDefault="006E794F" w:rsidP="006E794F">
      <w:pPr>
        <w:spacing w:line="360" w:lineRule="auto"/>
        <w:jc w:val="both"/>
        <w:rPr>
          <w:rFonts w:ascii="Arial" w:hAnsi="Arial" w:cs="Arial"/>
          <w:color w:val="0D0D0D" w:themeColor="text1" w:themeTint="F2"/>
        </w:rPr>
      </w:pPr>
      <w:r w:rsidRPr="006E794F">
        <w:rPr>
          <w:rFonts w:ascii="Arial" w:hAnsi="Arial" w:cs="Arial"/>
          <w:color w:val="0D0D0D" w:themeColor="text1" w:themeTint="F2"/>
        </w:rPr>
        <w:t xml:space="preserve">Sempre que uma venda for realizada no </w:t>
      </w:r>
      <w:r w:rsidRPr="006E794F">
        <w:rPr>
          <w:rFonts w:ascii="Arial" w:hAnsi="Arial" w:cs="Arial"/>
          <w:b/>
          <w:bCs/>
          <w:color w:val="0D0D0D" w:themeColor="text1" w:themeTint="F2"/>
        </w:rPr>
        <w:t>PDV</w:t>
      </w:r>
      <w:r w:rsidRPr="006E794F">
        <w:rPr>
          <w:rFonts w:ascii="Arial" w:hAnsi="Arial" w:cs="Arial"/>
          <w:color w:val="0D0D0D" w:themeColor="text1" w:themeTint="F2"/>
        </w:rPr>
        <w:t xml:space="preserve">, o estoque será atualizado automaticamente, e um registro financeiro será gerado. Se uma venda for excluída no </w:t>
      </w:r>
      <w:r w:rsidRPr="006E794F">
        <w:rPr>
          <w:rFonts w:ascii="Arial" w:hAnsi="Arial" w:cs="Arial"/>
          <w:b/>
          <w:bCs/>
          <w:color w:val="0D0D0D" w:themeColor="text1" w:themeTint="F2"/>
        </w:rPr>
        <w:t>PDV</w:t>
      </w:r>
      <w:r w:rsidRPr="006E794F">
        <w:rPr>
          <w:rFonts w:ascii="Arial" w:hAnsi="Arial" w:cs="Arial"/>
          <w:color w:val="0D0D0D" w:themeColor="text1" w:themeTint="F2"/>
        </w:rPr>
        <w:t>, apenas o histórico de venda e o registro financeiro serão removidos; o estoque permanecerá inalterado.</w:t>
      </w:r>
      <w:r w:rsidR="00E62FB9">
        <w:rPr>
          <w:rFonts w:ascii="Arial" w:hAnsi="Arial" w:cs="Arial"/>
          <w:color w:val="0D0D0D" w:themeColor="text1" w:themeTint="F2"/>
        </w:rPr>
        <w:t xml:space="preserve"> Uma venda após ser realizada, só poderá ser excluida e não mais alterada.</w:t>
      </w:r>
    </w:p>
    <w:p w14:paraId="3EA5AC61" w14:textId="77777777" w:rsidR="000E5F8B" w:rsidRDefault="000E5F8B" w:rsidP="000E5F8B">
      <w:pPr>
        <w:pStyle w:val="Standard"/>
        <w:spacing w:line="360" w:lineRule="auto"/>
        <w:rPr>
          <w:rFonts w:ascii="Arial" w:hAnsi="Arial" w:cs="Arial"/>
          <w:color w:val="000000"/>
          <w:lang w:val="pt-BR"/>
        </w:rPr>
      </w:pPr>
    </w:p>
    <w:p w14:paraId="3875B7D7" w14:textId="77777777" w:rsidR="006E794F" w:rsidRDefault="006E794F" w:rsidP="000E5F8B">
      <w:pPr>
        <w:pStyle w:val="Standard"/>
        <w:spacing w:line="360" w:lineRule="auto"/>
        <w:rPr>
          <w:rFonts w:ascii="Arial" w:hAnsi="Arial" w:cs="Arial"/>
          <w:color w:val="000000"/>
          <w:lang w:val="pt-BR"/>
        </w:rPr>
      </w:pPr>
    </w:p>
    <w:p w14:paraId="74D2DBB4" w14:textId="658A784D" w:rsidR="000E5F8B" w:rsidRDefault="000E5F8B" w:rsidP="00E32D07">
      <w:pPr>
        <w:pStyle w:val="Ttulo1"/>
        <w:spacing w:before="0" w:after="0" w:line="360" w:lineRule="auto"/>
      </w:pPr>
      <w:bookmarkStart w:id="15" w:name="_Toc142049272"/>
      <w:bookmarkStart w:id="16" w:name="_Toc195528879"/>
      <w:r>
        <w:rPr>
          <w:lang w:val="pt-BR"/>
        </w:rPr>
        <w:lastRenderedPageBreak/>
        <w:t>Módulo de serviço</w:t>
      </w:r>
      <w:bookmarkEnd w:id="15"/>
      <w:bookmarkEnd w:id="16"/>
    </w:p>
    <w:p w14:paraId="703E87AC" w14:textId="77777777" w:rsidR="00E32D07" w:rsidRDefault="00E32D07" w:rsidP="00E32D07">
      <w:pPr>
        <w:pStyle w:val="Standard"/>
        <w:spacing w:before="0" w:after="0" w:line="360" w:lineRule="auto"/>
        <w:jc w:val="both"/>
        <w:rPr>
          <w:rFonts w:ascii="Arial" w:hAnsi="Arial" w:cs="Arial"/>
          <w:color w:val="000000"/>
          <w:lang w:val="pt-BR"/>
        </w:rPr>
      </w:pPr>
    </w:p>
    <w:p w14:paraId="37F49E1F" w14:textId="7C30524E" w:rsidR="00E32D07" w:rsidRDefault="00E32D07" w:rsidP="00E32D07">
      <w:pPr>
        <w:pStyle w:val="Standard"/>
        <w:spacing w:before="0" w:after="0" w:line="360" w:lineRule="auto"/>
        <w:jc w:val="both"/>
        <w:rPr>
          <w:rFonts w:ascii="Arial" w:hAnsi="Arial" w:cs="Arial"/>
          <w:color w:val="000000"/>
        </w:rPr>
      </w:pPr>
      <w:r w:rsidRPr="00E32D07">
        <w:rPr>
          <w:rFonts w:ascii="Arial" w:hAnsi="Arial" w:cs="Arial"/>
          <w:color w:val="000000"/>
        </w:rPr>
        <w:t>Este módulo centraliza a tabela de serviços oferecidos pela sua empresa, com seus respectivos valores. Os serviços cadastrados ficam disponíveis para lançamento no módulo de vendas, agilizando o processo de atendimento ao cliente.</w:t>
      </w:r>
    </w:p>
    <w:p w14:paraId="380D0EA4" w14:textId="77777777" w:rsidR="00E32D07" w:rsidRDefault="00E32D07" w:rsidP="00E32D07">
      <w:pPr>
        <w:pStyle w:val="Standard"/>
        <w:spacing w:before="0" w:after="0" w:line="360" w:lineRule="auto"/>
        <w:jc w:val="both"/>
        <w:rPr>
          <w:rFonts w:ascii="Arial" w:hAnsi="Arial" w:cs="Arial"/>
          <w:color w:val="000000"/>
          <w:lang w:val="pt-BR"/>
        </w:rPr>
      </w:pPr>
    </w:p>
    <w:p w14:paraId="2FA2DA93" w14:textId="77777777" w:rsidR="000E5F8B" w:rsidRDefault="000E5F8B" w:rsidP="00E32D07">
      <w:pPr>
        <w:pStyle w:val="Standard"/>
        <w:spacing w:before="0" w:after="0" w:line="240" w:lineRule="auto"/>
      </w:pPr>
      <w:r>
        <w:rPr>
          <w:rFonts w:ascii="Arial" w:hAnsi="Arial" w:cs="Arial"/>
          <w:noProof/>
          <w:color w:val="000000"/>
        </w:rPr>
        <w:drawing>
          <wp:inline distT="0" distB="0" distL="0" distR="0" wp14:anchorId="0C90BF3F" wp14:editId="17A9B484">
            <wp:extent cx="5507998" cy="3893762"/>
            <wp:effectExtent l="19050" t="19050" r="16510" b="12065"/>
            <wp:docPr id="1725243691" name="Imagem 33"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1725243691" name="Imagem 33" descr="Interface gráfica do usuário, Aplicativo&#10;&#10;O conteúdo gerado por IA pode estar incorreto."/>
                    <pic:cNvPicPr/>
                  </pic:nvPicPr>
                  <pic:blipFill>
                    <a:blip r:embed="rId15">
                      <a:lum/>
                      <a:alphaModFix/>
                    </a:blip>
                    <a:srcRect/>
                    <a:stretch>
                      <a:fillRect/>
                    </a:stretch>
                  </pic:blipFill>
                  <pic:spPr>
                    <a:xfrm>
                      <a:off x="0" y="0"/>
                      <a:ext cx="5507998" cy="3893762"/>
                    </a:xfrm>
                    <a:prstGeom prst="rect">
                      <a:avLst/>
                    </a:prstGeom>
                    <a:noFill/>
                    <a:ln w="9528">
                      <a:solidFill>
                        <a:schemeClr val="bg1">
                          <a:lumMod val="50000"/>
                        </a:schemeClr>
                      </a:solidFill>
                      <a:prstDash val="solid"/>
                    </a:ln>
                  </pic:spPr>
                </pic:pic>
              </a:graphicData>
            </a:graphic>
          </wp:inline>
        </w:drawing>
      </w:r>
    </w:p>
    <w:p w14:paraId="76A99E74" w14:textId="77777777" w:rsidR="00E32D07" w:rsidRDefault="00E32D07" w:rsidP="00E32D07">
      <w:pPr>
        <w:pStyle w:val="Standard"/>
        <w:spacing w:before="0" w:after="0" w:line="240" w:lineRule="auto"/>
        <w:jc w:val="center"/>
        <w:rPr>
          <w:rFonts w:ascii="Arial" w:hAnsi="Arial" w:cs="Arial"/>
          <w:color w:val="000000"/>
          <w:lang w:val="pt-BR"/>
        </w:rPr>
      </w:pPr>
    </w:p>
    <w:p w14:paraId="15A7FDBD" w14:textId="647EFC80" w:rsidR="000E5F8B" w:rsidRDefault="000E5F8B" w:rsidP="00E32D07">
      <w:pPr>
        <w:pStyle w:val="Standard"/>
        <w:spacing w:before="0" w:after="0" w:line="240" w:lineRule="auto"/>
        <w:jc w:val="center"/>
        <w:rPr>
          <w:rFonts w:ascii="Arial" w:hAnsi="Arial" w:cs="Arial"/>
          <w:color w:val="000000"/>
          <w:lang w:val="pt-BR"/>
        </w:rPr>
      </w:pPr>
      <w:r>
        <w:rPr>
          <w:rFonts w:ascii="Arial" w:hAnsi="Arial" w:cs="Arial"/>
          <w:color w:val="000000"/>
          <w:lang w:val="pt-BR"/>
        </w:rPr>
        <w:t>Tela de cadastro de serviço.</w:t>
      </w:r>
    </w:p>
    <w:p w14:paraId="0EE30687" w14:textId="77777777" w:rsidR="0044100B" w:rsidRDefault="0044100B" w:rsidP="00E32D07">
      <w:pPr>
        <w:pStyle w:val="Standard"/>
        <w:spacing w:before="0" w:after="0" w:line="360" w:lineRule="auto"/>
        <w:jc w:val="center"/>
        <w:rPr>
          <w:rFonts w:ascii="Arial" w:hAnsi="Arial" w:cs="Arial"/>
          <w:color w:val="000000"/>
          <w:lang w:val="pt-BR"/>
        </w:rPr>
      </w:pPr>
    </w:p>
    <w:p w14:paraId="7F964B40" w14:textId="069FCB79" w:rsidR="000E5F8B" w:rsidRPr="00C10BA1" w:rsidRDefault="00C10BA1" w:rsidP="00C10BA1">
      <w:pPr>
        <w:pStyle w:val="Standard"/>
        <w:spacing w:line="360" w:lineRule="auto"/>
        <w:jc w:val="both"/>
        <w:rPr>
          <w:rFonts w:ascii="Arial" w:hAnsi="Arial" w:cs="Arial"/>
          <w:color w:val="000000"/>
          <w:lang w:val="pt-BR"/>
        </w:rPr>
      </w:pPr>
      <w:r w:rsidRPr="00C10BA1">
        <w:rPr>
          <w:rFonts w:ascii="Arial" w:hAnsi="Arial" w:cs="Arial"/>
          <w:color w:val="0D0D0D" w:themeColor="text1" w:themeTint="F2"/>
        </w:rPr>
        <w:t xml:space="preserve">O </w:t>
      </w:r>
      <w:r w:rsidRPr="00C10BA1">
        <w:rPr>
          <w:rFonts w:ascii="Arial" w:hAnsi="Arial" w:cs="Arial"/>
          <w:b/>
          <w:bCs/>
          <w:color w:val="0D0D0D" w:themeColor="text1" w:themeTint="F2"/>
        </w:rPr>
        <w:t>PDV</w:t>
      </w:r>
      <w:r w:rsidRPr="00C10BA1">
        <w:rPr>
          <w:rFonts w:ascii="Arial" w:hAnsi="Arial" w:cs="Arial"/>
          <w:color w:val="0D0D0D" w:themeColor="text1" w:themeTint="F2"/>
        </w:rPr>
        <w:t xml:space="preserve"> permite registrar vendas de </w:t>
      </w:r>
      <w:r w:rsidRPr="00C10BA1">
        <w:rPr>
          <w:rFonts w:ascii="Arial" w:hAnsi="Arial" w:cs="Arial"/>
          <w:b/>
          <w:bCs/>
          <w:color w:val="0D0D0D" w:themeColor="text1" w:themeTint="F2"/>
        </w:rPr>
        <w:t>produtos</w:t>
      </w:r>
      <w:r w:rsidRPr="00C10BA1">
        <w:rPr>
          <w:rFonts w:ascii="Arial" w:hAnsi="Arial" w:cs="Arial"/>
          <w:color w:val="0D0D0D" w:themeColor="text1" w:themeTint="F2"/>
        </w:rPr>
        <w:t> e </w:t>
      </w:r>
      <w:r w:rsidRPr="00C10BA1">
        <w:rPr>
          <w:rFonts w:ascii="Arial" w:hAnsi="Arial" w:cs="Arial"/>
          <w:b/>
          <w:bCs/>
          <w:color w:val="0D0D0D" w:themeColor="text1" w:themeTint="F2"/>
        </w:rPr>
        <w:t>serviços</w:t>
      </w:r>
      <w:r w:rsidRPr="00C10BA1">
        <w:rPr>
          <w:rFonts w:ascii="Arial" w:hAnsi="Arial" w:cs="Arial"/>
          <w:color w:val="0D0D0D" w:themeColor="text1" w:themeTint="F2"/>
        </w:rPr>
        <w:t> diretamente na operação, utilizando os valores cadastrados no sistema. Para garantir o funcionamento correto, mantenha sempre atualizada a tabela de serviços.</w:t>
      </w:r>
    </w:p>
    <w:p w14:paraId="651706B6" w14:textId="77777777" w:rsidR="000E5F8B" w:rsidRDefault="000E5F8B" w:rsidP="000E5F8B">
      <w:pPr>
        <w:suppressAutoHyphens w:val="0"/>
        <w:rPr>
          <w:rFonts w:ascii="Arial" w:hAnsi="Arial" w:cs="Arial"/>
          <w:color w:val="000000"/>
          <w:lang w:val="pt-BR"/>
        </w:rPr>
      </w:pPr>
      <w:r>
        <w:rPr>
          <w:rFonts w:ascii="Arial" w:hAnsi="Arial" w:cs="Arial"/>
          <w:color w:val="000000"/>
          <w:lang w:val="pt-BR"/>
        </w:rPr>
        <w:br w:type="page"/>
      </w:r>
    </w:p>
    <w:p w14:paraId="3F694E2E" w14:textId="79965543" w:rsidR="000E5F8B" w:rsidRDefault="000E5F8B" w:rsidP="00C80F65">
      <w:pPr>
        <w:pStyle w:val="Ttulo1"/>
        <w:spacing w:before="0" w:after="0" w:line="360" w:lineRule="auto"/>
      </w:pPr>
      <w:bookmarkStart w:id="17" w:name="_Toc142049273"/>
      <w:bookmarkStart w:id="18" w:name="_Toc195528880"/>
      <w:r>
        <w:rPr>
          <w:lang w:val="pt-BR"/>
        </w:rPr>
        <w:lastRenderedPageBreak/>
        <w:t>Módulo de venda</w:t>
      </w:r>
      <w:bookmarkEnd w:id="17"/>
      <w:r w:rsidR="00C80F65">
        <w:rPr>
          <w:lang w:val="pt-BR"/>
        </w:rPr>
        <w:t xml:space="preserve"> (PDV)</w:t>
      </w:r>
      <w:bookmarkEnd w:id="18"/>
    </w:p>
    <w:p w14:paraId="5FDA8404" w14:textId="77777777" w:rsidR="00C80F65" w:rsidRDefault="00C80F65" w:rsidP="00C80F65">
      <w:pPr>
        <w:pStyle w:val="Standard"/>
        <w:spacing w:before="0" w:after="0" w:line="360" w:lineRule="auto"/>
        <w:jc w:val="both"/>
        <w:rPr>
          <w:rFonts w:ascii="Arial" w:hAnsi="Arial" w:cs="Arial"/>
          <w:color w:val="000000"/>
          <w:lang w:val="pt-BR"/>
        </w:rPr>
      </w:pPr>
    </w:p>
    <w:p w14:paraId="3B404825" w14:textId="5F9CCA7F" w:rsidR="00C80F65" w:rsidRDefault="00C80F65" w:rsidP="00C80F65">
      <w:pPr>
        <w:pStyle w:val="Standard"/>
        <w:spacing w:before="0" w:after="0" w:line="360" w:lineRule="auto"/>
        <w:jc w:val="both"/>
        <w:rPr>
          <w:rFonts w:ascii="Arial" w:hAnsi="Arial" w:cs="Arial"/>
          <w:color w:val="000000"/>
        </w:rPr>
      </w:pPr>
      <w:r w:rsidRPr="00C80F65">
        <w:rPr>
          <w:rFonts w:ascii="Arial" w:hAnsi="Arial" w:cs="Arial"/>
          <w:color w:val="000000"/>
        </w:rPr>
        <w:t xml:space="preserve">Este módulo registra todas as vendas de </w:t>
      </w:r>
      <w:r w:rsidRPr="00A63071">
        <w:rPr>
          <w:rFonts w:ascii="Arial" w:hAnsi="Arial" w:cs="Arial"/>
          <w:b/>
          <w:bCs/>
          <w:color w:val="000000"/>
        </w:rPr>
        <w:t>produtos</w:t>
      </w:r>
      <w:r w:rsidRPr="00C80F65">
        <w:rPr>
          <w:rFonts w:ascii="Arial" w:hAnsi="Arial" w:cs="Arial"/>
          <w:color w:val="000000"/>
        </w:rPr>
        <w:t xml:space="preserve"> e </w:t>
      </w:r>
      <w:r w:rsidRPr="00A63071">
        <w:rPr>
          <w:rFonts w:ascii="Arial" w:hAnsi="Arial" w:cs="Arial"/>
          <w:b/>
          <w:bCs/>
          <w:color w:val="000000"/>
        </w:rPr>
        <w:t>serviços</w:t>
      </w:r>
      <w:r w:rsidRPr="00C80F65">
        <w:rPr>
          <w:rFonts w:ascii="Arial" w:hAnsi="Arial" w:cs="Arial"/>
          <w:color w:val="000000"/>
        </w:rPr>
        <w:t>, atualizando automaticamente o estoque a cada transação. Ele mantém o controle organizado das movimentações, facilitando o acompanhamento do fluxo de vendas e do inventário disponível.</w:t>
      </w:r>
    </w:p>
    <w:p w14:paraId="4AC4D473" w14:textId="77777777" w:rsidR="00C80F65" w:rsidRDefault="00C80F65" w:rsidP="00C80F65">
      <w:pPr>
        <w:pStyle w:val="Standard"/>
        <w:spacing w:before="0" w:after="0" w:line="360" w:lineRule="auto"/>
        <w:jc w:val="both"/>
        <w:rPr>
          <w:rFonts w:ascii="Arial" w:hAnsi="Arial" w:cs="Arial"/>
          <w:color w:val="000000"/>
          <w:lang w:val="pt-BR"/>
        </w:rPr>
      </w:pPr>
    </w:p>
    <w:p w14:paraId="1BAEE0E9" w14:textId="77777777" w:rsidR="000E5F8B" w:rsidRDefault="000E5F8B" w:rsidP="000E5F8B">
      <w:pPr>
        <w:pStyle w:val="Standard"/>
        <w:spacing w:line="360" w:lineRule="auto"/>
        <w:jc w:val="center"/>
      </w:pPr>
      <w:r>
        <w:rPr>
          <w:rFonts w:ascii="Arial" w:hAnsi="Arial" w:cs="Arial"/>
          <w:noProof/>
          <w:color w:val="000000"/>
        </w:rPr>
        <w:drawing>
          <wp:inline distT="0" distB="0" distL="0" distR="0" wp14:anchorId="5F1C30F8" wp14:editId="043B51F5">
            <wp:extent cx="5482998" cy="3876650"/>
            <wp:effectExtent l="19050" t="19050" r="22860" b="10160"/>
            <wp:docPr id="765610810" name="Imagem 22"/>
            <wp:cNvGraphicFramePr/>
            <a:graphic xmlns:a="http://schemas.openxmlformats.org/drawingml/2006/main">
              <a:graphicData uri="http://schemas.openxmlformats.org/drawingml/2006/picture">
                <pic:pic xmlns:pic="http://schemas.openxmlformats.org/drawingml/2006/picture">
                  <pic:nvPicPr>
                    <pic:cNvPr id="765610810" name="Imagem 22"/>
                    <pic:cNvPicPr/>
                  </pic:nvPicPr>
                  <pic:blipFill>
                    <a:blip r:embed="rId16">
                      <a:extLst>
                        <a:ext uri="{28A0092B-C50C-407E-A947-70E740481C1C}">
                          <a14:useLocalDpi xmlns:a14="http://schemas.microsoft.com/office/drawing/2010/main" val="0"/>
                        </a:ext>
                      </a:extLst>
                    </a:blip>
                    <a:stretch>
                      <a:fillRect/>
                    </a:stretch>
                  </pic:blipFill>
                  <pic:spPr>
                    <a:xfrm>
                      <a:off x="0" y="0"/>
                      <a:ext cx="5482998" cy="3876650"/>
                    </a:xfrm>
                    <a:prstGeom prst="rect">
                      <a:avLst/>
                    </a:prstGeom>
                    <a:noFill/>
                    <a:ln w="9528">
                      <a:solidFill>
                        <a:schemeClr val="bg1">
                          <a:lumMod val="50000"/>
                        </a:schemeClr>
                      </a:solidFill>
                      <a:prstDash val="solid"/>
                    </a:ln>
                  </pic:spPr>
                </pic:pic>
              </a:graphicData>
            </a:graphic>
          </wp:inline>
        </w:drawing>
      </w:r>
    </w:p>
    <w:p w14:paraId="1EF719FF" w14:textId="448DDDD8" w:rsidR="000E5F8B" w:rsidRDefault="00C80F65" w:rsidP="00C80F65">
      <w:pPr>
        <w:pStyle w:val="Standard"/>
        <w:spacing w:before="0" w:after="0" w:line="360" w:lineRule="auto"/>
        <w:jc w:val="center"/>
        <w:rPr>
          <w:rFonts w:ascii="Arial" w:hAnsi="Arial" w:cs="Arial"/>
          <w:color w:val="000000"/>
          <w:lang w:val="pt-BR"/>
        </w:rPr>
      </w:pPr>
      <w:r>
        <w:rPr>
          <w:rFonts w:ascii="Arial" w:hAnsi="Arial" w:cs="Arial"/>
          <w:color w:val="000000"/>
          <w:lang w:val="pt-BR"/>
        </w:rPr>
        <w:t xml:space="preserve">Tela de venda </w:t>
      </w:r>
      <w:r w:rsidRPr="00C80F65">
        <w:rPr>
          <w:rFonts w:ascii="Arial" w:hAnsi="Arial" w:cs="Arial"/>
          <w:b/>
          <w:bCs/>
          <w:color w:val="000000"/>
          <w:lang w:val="pt-BR"/>
        </w:rPr>
        <w:t>PDV</w:t>
      </w:r>
      <w:r w:rsidR="000E5F8B">
        <w:rPr>
          <w:rFonts w:ascii="Arial" w:hAnsi="Arial" w:cs="Arial"/>
          <w:color w:val="000000"/>
          <w:lang w:val="pt-BR"/>
        </w:rPr>
        <w:t>.</w:t>
      </w:r>
    </w:p>
    <w:p w14:paraId="08AD0CD4" w14:textId="77777777" w:rsidR="000E5F8B" w:rsidRDefault="000E5F8B" w:rsidP="00C80F65">
      <w:pPr>
        <w:pStyle w:val="Standard"/>
        <w:spacing w:before="0" w:after="0" w:line="360" w:lineRule="auto"/>
        <w:rPr>
          <w:rFonts w:ascii="Arial" w:hAnsi="Arial" w:cs="Arial"/>
          <w:color w:val="000000"/>
          <w:lang w:val="pt-BR"/>
        </w:rPr>
      </w:pPr>
    </w:p>
    <w:p w14:paraId="71D1D58A" w14:textId="3A382EDE" w:rsidR="000E5F8B" w:rsidRPr="006E50AB" w:rsidRDefault="006E50AB" w:rsidP="006E50AB">
      <w:pPr>
        <w:spacing w:line="360" w:lineRule="auto"/>
        <w:jc w:val="both"/>
        <w:rPr>
          <w:rFonts w:ascii="Arial" w:hAnsi="Arial" w:cs="Arial"/>
          <w:color w:val="0D0D0D" w:themeColor="text1" w:themeTint="F2"/>
        </w:rPr>
      </w:pPr>
      <w:r w:rsidRPr="006E50AB">
        <w:rPr>
          <w:rFonts w:ascii="Arial" w:hAnsi="Arial" w:cs="Arial"/>
          <w:color w:val="0D0D0D" w:themeColor="text1" w:themeTint="F2"/>
        </w:rPr>
        <w:t>Além disso, é possível vender produtos a granel. Para isso, clique no botão "</w:t>
      </w:r>
      <w:r w:rsidRPr="006E50AB">
        <w:rPr>
          <w:rFonts w:ascii="Arial" w:hAnsi="Arial" w:cs="Arial"/>
          <w:b/>
          <w:bCs/>
          <w:color w:val="0D0D0D" w:themeColor="text1" w:themeTint="F2"/>
        </w:rPr>
        <w:t>granel</w:t>
      </w:r>
      <w:r w:rsidRPr="006E50AB">
        <w:rPr>
          <w:rFonts w:ascii="Arial" w:hAnsi="Arial" w:cs="Arial"/>
          <w:color w:val="0D0D0D" w:themeColor="text1" w:themeTint="F2"/>
        </w:rPr>
        <w:t xml:space="preserve">" ao lado da quantidade e, na janela que se abrir, informe o </w:t>
      </w:r>
      <w:r w:rsidRPr="006E50AB">
        <w:rPr>
          <w:rFonts w:ascii="Arial" w:hAnsi="Arial" w:cs="Arial"/>
          <w:b/>
          <w:bCs/>
          <w:color w:val="0D0D0D" w:themeColor="text1" w:themeTint="F2"/>
        </w:rPr>
        <w:t>valor</w:t>
      </w:r>
      <w:r w:rsidRPr="006E50AB">
        <w:rPr>
          <w:rFonts w:ascii="Arial" w:hAnsi="Arial" w:cs="Arial"/>
          <w:color w:val="0D0D0D" w:themeColor="text1" w:themeTint="F2"/>
        </w:rPr>
        <w:t xml:space="preserve"> ou o </w:t>
      </w:r>
      <w:r w:rsidRPr="006E50AB">
        <w:rPr>
          <w:rFonts w:ascii="Arial" w:hAnsi="Arial" w:cs="Arial"/>
          <w:b/>
          <w:bCs/>
          <w:color w:val="0D0D0D" w:themeColor="text1" w:themeTint="F2"/>
        </w:rPr>
        <w:t>peso</w:t>
      </w:r>
      <w:r w:rsidRPr="006E50AB">
        <w:rPr>
          <w:rFonts w:ascii="Arial" w:hAnsi="Arial" w:cs="Arial"/>
          <w:color w:val="0D0D0D" w:themeColor="text1" w:themeTint="F2"/>
        </w:rPr>
        <w:t xml:space="preserve"> desejado. O sistema calculará automaticamente a quantidade com base nas informações fornecidas. Vale lembrar que a opção de venda a granel só estará disponível se o peso do produto for cadastrado no módulo de cadastro de produto.</w:t>
      </w:r>
    </w:p>
    <w:p w14:paraId="35F53669" w14:textId="77777777" w:rsidR="00C80F65" w:rsidRPr="00A63071" w:rsidRDefault="00C80F65" w:rsidP="00A63071">
      <w:pPr>
        <w:pStyle w:val="Standard"/>
        <w:spacing w:before="0" w:after="0" w:line="360" w:lineRule="auto"/>
        <w:jc w:val="both"/>
        <w:rPr>
          <w:rFonts w:ascii="Arial" w:hAnsi="Arial" w:cs="Arial"/>
          <w:color w:val="0D0D0D" w:themeColor="text1" w:themeTint="F2"/>
          <w:lang w:val="pt-BR"/>
        </w:rPr>
      </w:pPr>
    </w:p>
    <w:p w14:paraId="19F9F5A3" w14:textId="77777777" w:rsidR="000E5F8B" w:rsidRDefault="000E5F8B" w:rsidP="00C80F65">
      <w:pPr>
        <w:pStyle w:val="Standard"/>
        <w:spacing w:before="0" w:after="0" w:line="360" w:lineRule="auto"/>
      </w:pPr>
      <w:r>
        <w:rPr>
          <w:rFonts w:ascii="Arial" w:hAnsi="Arial" w:cs="Arial"/>
          <w:noProof/>
          <w:color w:val="000000"/>
        </w:rPr>
        <w:lastRenderedPageBreak/>
        <w:drawing>
          <wp:inline distT="0" distB="0" distL="0" distR="0" wp14:anchorId="3808AAD9" wp14:editId="10B225E0">
            <wp:extent cx="2778843" cy="2498762"/>
            <wp:effectExtent l="19050" t="19050" r="21590" b="15875"/>
            <wp:docPr id="1558398978" name="Imagem 25" descr="Gráfico, Gráfico de barras&#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1558398978" name="Imagem 25" descr="Gráfico, Gráfico de barras&#10;&#10;O conteúdo gerado por IA pode estar incorreto."/>
                    <pic:cNvPicPr/>
                  </pic:nvPicPr>
                  <pic:blipFill>
                    <a:blip r:embed="rId17">
                      <a:lum/>
                      <a:alphaModFix/>
                    </a:blip>
                    <a:srcRect/>
                    <a:stretch>
                      <a:fillRect/>
                    </a:stretch>
                  </pic:blipFill>
                  <pic:spPr>
                    <a:xfrm>
                      <a:off x="0" y="0"/>
                      <a:ext cx="2778843" cy="2498762"/>
                    </a:xfrm>
                    <a:prstGeom prst="rect">
                      <a:avLst/>
                    </a:prstGeom>
                    <a:noFill/>
                    <a:ln w="9528">
                      <a:solidFill>
                        <a:schemeClr val="bg1">
                          <a:lumMod val="50000"/>
                        </a:schemeClr>
                      </a:solidFill>
                      <a:prstDash val="solid"/>
                    </a:ln>
                  </pic:spPr>
                </pic:pic>
              </a:graphicData>
            </a:graphic>
          </wp:inline>
        </w:drawing>
      </w:r>
    </w:p>
    <w:p w14:paraId="15EDD63D" w14:textId="77777777" w:rsidR="00C80F65" w:rsidRDefault="00C80F65" w:rsidP="00C80F65">
      <w:pPr>
        <w:pStyle w:val="Standard"/>
        <w:spacing w:before="0" w:after="0" w:line="360" w:lineRule="auto"/>
      </w:pPr>
    </w:p>
    <w:p w14:paraId="25513446" w14:textId="4B927C7E" w:rsidR="000E5F8B" w:rsidRPr="00C80F65" w:rsidRDefault="00C80F65" w:rsidP="00C80F65">
      <w:pPr>
        <w:spacing w:line="360" w:lineRule="auto"/>
        <w:jc w:val="both"/>
        <w:rPr>
          <w:rFonts w:ascii="Arial" w:hAnsi="Arial" w:cs="Arial"/>
          <w:color w:val="0D0D0D" w:themeColor="text1" w:themeTint="F2"/>
        </w:rPr>
      </w:pPr>
      <w:r w:rsidRPr="00C80F65">
        <w:rPr>
          <w:rFonts w:ascii="Arial" w:hAnsi="Arial" w:cs="Arial"/>
          <w:color w:val="0D0D0D" w:themeColor="text1" w:themeTint="F2"/>
        </w:rPr>
        <w:t>Ao clicar em finalizar, uma nova janela será apresentada, onde você poderá informar a forma de pagamento</w:t>
      </w:r>
      <w:r>
        <w:rPr>
          <w:rFonts w:ascii="Arial" w:hAnsi="Arial" w:cs="Arial"/>
          <w:color w:val="0D0D0D" w:themeColor="text1" w:themeTint="F2"/>
        </w:rPr>
        <w:t xml:space="preserve">, a data da venda, </w:t>
      </w:r>
      <w:r w:rsidRPr="00C80F65">
        <w:rPr>
          <w:rFonts w:ascii="Arial" w:hAnsi="Arial" w:cs="Arial"/>
          <w:color w:val="0D0D0D" w:themeColor="text1" w:themeTint="F2"/>
        </w:rPr>
        <w:t>e visualizar o troco, caso o pagamento seja realizado em dinheiro.</w:t>
      </w:r>
    </w:p>
    <w:p w14:paraId="2C7694D3" w14:textId="77777777" w:rsidR="00C80F65" w:rsidRDefault="00C80F65" w:rsidP="00C80F65">
      <w:pPr>
        <w:pStyle w:val="Standard"/>
        <w:spacing w:before="0" w:after="0" w:line="360" w:lineRule="auto"/>
        <w:jc w:val="both"/>
        <w:rPr>
          <w:rFonts w:ascii="Arial" w:hAnsi="Arial" w:cs="Arial"/>
          <w:color w:val="000000"/>
          <w:lang w:val="pt-BR"/>
        </w:rPr>
      </w:pPr>
    </w:p>
    <w:p w14:paraId="374F34E7" w14:textId="77777777" w:rsidR="000E5F8B" w:rsidRDefault="000E5F8B" w:rsidP="00C80F65">
      <w:pPr>
        <w:pStyle w:val="Standard"/>
        <w:spacing w:before="0" w:after="0" w:line="360" w:lineRule="auto"/>
        <w:jc w:val="center"/>
      </w:pPr>
      <w:r>
        <w:rPr>
          <w:rFonts w:ascii="Arial" w:hAnsi="Arial" w:cs="Arial"/>
          <w:noProof/>
          <w:color w:val="000000"/>
        </w:rPr>
        <w:drawing>
          <wp:inline distT="0" distB="0" distL="0" distR="0" wp14:anchorId="6E307752" wp14:editId="545187AD">
            <wp:extent cx="5507998" cy="3324950"/>
            <wp:effectExtent l="19050" t="19050" r="16510" b="27940"/>
            <wp:docPr id="2000490041" name="Imagem 26"/>
            <wp:cNvGraphicFramePr/>
            <a:graphic xmlns:a="http://schemas.openxmlformats.org/drawingml/2006/main">
              <a:graphicData uri="http://schemas.openxmlformats.org/drawingml/2006/picture">
                <pic:pic xmlns:pic="http://schemas.openxmlformats.org/drawingml/2006/picture">
                  <pic:nvPicPr>
                    <pic:cNvPr id="2000490041" name="Imagem 26"/>
                    <pic:cNvPicPr/>
                  </pic:nvPicPr>
                  <pic:blipFill>
                    <a:blip r:embed="rId18">
                      <a:extLst>
                        <a:ext uri="{28A0092B-C50C-407E-A947-70E740481C1C}">
                          <a14:useLocalDpi xmlns:a14="http://schemas.microsoft.com/office/drawing/2010/main" val="0"/>
                        </a:ext>
                      </a:extLst>
                    </a:blip>
                    <a:stretch>
                      <a:fillRect/>
                    </a:stretch>
                  </pic:blipFill>
                  <pic:spPr>
                    <a:xfrm>
                      <a:off x="0" y="0"/>
                      <a:ext cx="5507998" cy="3324950"/>
                    </a:xfrm>
                    <a:prstGeom prst="rect">
                      <a:avLst/>
                    </a:prstGeom>
                    <a:noFill/>
                    <a:ln w="9528">
                      <a:solidFill>
                        <a:schemeClr val="bg1">
                          <a:lumMod val="50000"/>
                        </a:schemeClr>
                      </a:solidFill>
                      <a:prstDash val="solid"/>
                    </a:ln>
                  </pic:spPr>
                </pic:pic>
              </a:graphicData>
            </a:graphic>
          </wp:inline>
        </w:drawing>
      </w:r>
    </w:p>
    <w:p w14:paraId="32FBA2B3" w14:textId="77777777" w:rsidR="00C80F65" w:rsidRDefault="00C80F65" w:rsidP="00C80F65">
      <w:pPr>
        <w:pStyle w:val="Standard"/>
        <w:spacing w:before="0" w:after="0" w:line="240" w:lineRule="auto"/>
        <w:jc w:val="center"/>
        <w:rPr>
          <w:rFonts w:ascii="Arial" w:hAnsi="Arial" w:cs="Arial"/>
          <w:color w:val="000000"/>
          <w:lang w:val="pt-BR"/>
        </w:rPr>
      </w:pPr>
    </w:p>
    <w:p w14:paraId="74AD42BA" w14:textId="6B2CDBDD" w:rsidR="000E5F8B" w:rsidRDefault="000E5F8B" w:rsidP="00C80F65">
      <w:pPr>
        <w:pStyle w:val="Standard"/>
        <w:spacing w:before="0" w:after="0" w:line="360" w:lineRule="auto"/>
        <w:jc w:val="center"/>
        <w:rPr>
          <w:rFonts w:ascii="Arial" w:hAnsi="Arial" w:cs="Arial"/>
          <w:color w:val="000000"/>
          <w:lang w:val="pt-BR"/>
        </w:rPr>
      </w:pPr>
      <w:r>
        <w:rPr>
          <w:rFonts w:ascii="Arial" w:hAnsi="Arial" w:cs="Arial"/>
          <w:color w:val="000000"/>
          <w:lang w:val="pt-BR"/>
        </w:rPr>
        <w:t>Tela de concluir venda.</w:t>
      </w:r>
    </w:p>
    <w:p w14:paraId="717F9584" w14:textId="77777777" w:rsidR="00C80F65" w:rsidRDefault="00C80F65" w:rsidP="000E5F8B">
      <w:pPr>
        <w:pStyle w:val="Standard"/>
        <w:spacing w:line="360" w:lineRule="auto"/>
        <w:jc w:val="both"/>
        <w:rPr>
          <w:rFonts w:ascii="Arial" w:hAnsi="Arial" w:cs="Arial"/>
          <w:color w:val="000000"/>
          <w:lang w:val="pt-BR"/>
        </w:rPr>
      </w:pPr>
    </w:p>
    <w:p w14:paraId="35E5DE58" w14:textId="3946F05B" w:rsidR="000E5F8B" w:rsidRDefault="000E5F8B" w:rsidP="000E5F8B">
      <w:pPr>
        <w:pStyle w:val="Standard"/>
        <w:spacing w:line="360" w:lineRule="auto"/>
        <w:jc w:val="both"/>
        <w:rPr>
          <w:rFonts w:ascii="Arial" w:hAnsi="Arial" w:cs="Arial"/>
          <w:color w:val="000000"/>
          <w:lang w:val="pt-BR"/>
        </w:rPr>
      </w:pPr>
      <w:r>
        <w:rPr>
          <w:rFonts w:ascii="Arial" w:hAnsi="Arial" w:cs="Arial"/>
          <w:color w:val="000000"/>
          <w:lang w:val="pt-BR"/>
        </w:rPr>
        <w:t>Após finalizar a venda o botão de imprimir estará habilitado, clicando neste botão você irá ter acesso ao PDF do comprovante da venda, podendo imprimi-lo.</w:t>
      </w:r>
    </w:p>
    <w:p w14:paraId="4E8FAAB6" w14:textId="77777777" w:rsidR="000E5F8B" w:rsidRDefault="000E5F8B" w:rsidP="00B432B4">
      <w:pPr>
        <w:pStyle w:val="Standard"/>
        <w:spacing w:before="0" w:after="0" w:line="360" w:lineRule="auto"/>
      </w:pPr>
      <w:r>
        <w:rPr>
          <w:rFonts w:ascii="Arial" w:hAnsi="Arial" w:cs="Arial"/>
          <w:noProof/>
          <w:color w:val="000000"/>
        </w:rPr>
        <w:lastRenderedPageBreak/>
        <w:drawing>
          <wp:inline distT="0" distB="0" distL="0" distR="0" wp14:anchorId="486BBE18" wp14:editId="2359E4E1">
            <wp:extent cx="1322643" cy="525962"/>
            <wp:effectExtent l="19050" t="19050" r="11430" b="26670"/>
            <wp:docPr id="47264162" name="Imagem 27" descr="Text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47264162" name="Imagem 27" descr="Texto&#10;&#10;O conteúdo gerado por IA pode estar incorreto."/>
                    <pic:cNvPicPr/>
                  </pic:nvPicPr>
                  <pic:blipFill>
                    <a:blip r:embed="rId19">
                      <a:lum/>
                      <a:alphaModFix/>
                    </a:blip>
                    <a:srcRect/>
                    <a:stretch>
                      <a:fillRect/>
                    </a:stretch>
                  </pic:blipFill>
                  <pic:spPr>
                    <a:xfrm>
                      <a:off x="0" y="0"/>
                      <a:ext cx="1322643" cy="525962"/>
                    </a:xfrm>
                    <a:prstGeom prst="rect">
                      <a:avLst/>
                    </a:prstGeom>
                    <a:noFill/>
                    <a:ln w="9528">
                      <a:solidFill>
                        <a:schemeClr val="bg1">
                          <a:lumMod val="50000"/>
                        </a:schemeClr>
                      </a:solidFill>
                      <a:prstDash val="solid"/>
                    </a:ln>
                  </pic:spPr>
                </pic:pic>
              </a:graphicData>
            </a:graphic>
          </wp:inline>
        </w:drawing>
      </w:r>
    </w:p>
    <w:p w14:paraId="1F700A5D" w14:textId="77777777" w:rsidR="00B432B4" w:rsidRDefault="00B432B4" w:rsidP="00B432B4">
      <w:pPr>
        <w:pStyle w:val="Standard"/>
        <w:spacing w:before="0" w:after="0" w:line="360" w:lineRule="auto"/>
        <w:jc w:val="both"/>
        <w:rPr>
          <w:rFonts w:ascii="Arial" w:hAnsi="Arial" w:cs="Arial"/>
          <w:color w:val="000000"/>
          <w:lang w:val="pt-BR"/>
        </w:rPr>
      </w:pPr>
    </w:p>
    <w:p w14:paraId="7894F2A9" w14:textId="28DB5EF1" w:rsidR="000E5F8B" w:rsidRDefault="000E5F8B" w:rsidP="00B432B4">
      <w:pPr>
        <w:pStyle w:val="Standard"/>
        <w:spacing w:before="0" w:after="0" w:line="360" w:lineRule="auto"/>
        <w:jc w:val="both"/>
        <w:rPr>
          <w:rFonts w:ascii="Arial" w:hAnsi="Arial" w:cs="Arial"/>
          <w:color w:val="000000"/>
          <w:lang w:val="pt-BR"/>
        </w:rPr>
      </w:pPr>
      <w:r>
        <w:rPr>
          <w:rFonts w:ascii="Arial" w:hAnsi="Arial" w:cs="Arial"/>
          <w:color w:val="000000"/>
          <w:lang w:val="pt-BR"/>
        </w:rPr>
        <w:t xml:space="preserve">Todas as vendas realizadas irão ser automaticamente lançadas no </w:t>
      </w:r>
      <w:r w:rsidRPr="0075086F">
        <w:rPr>
          <w:rFonts w:ascii="Arial" w:hAnsi="Arial" w:cs="Arial"/>
          <w:b/>
          <w:bCs/>
          <w:color w:val="000000"/>
          <w:lang w:val="pt-BR"/>
        </w:rPr>
        <w:t>financeiro</w:t>
      </w:r>
      <w:r>
        <w:rPr>
          <w:rFonts w:ascii="Arial" w:hAnsi="Arial" w:cs="Arial"/>
          <w:color w:val="000000"/>
          <w:lang w:val="pt-BR"/>
        </w:rPr>
        <w:t xml:space="preserve"> com o </w:t>
      </w:r>
      <w:r w:rsidRPr="0075086F">
        <w:rPr>
          <w:rFonts w:ascii="Arial" w:hAnsi="Arial" w:cs="Arial"/>
          <w:b/>
          <w:bCs/>
          <w:color w:val="000000"/>
          <w:lang w:val="pt-BR"/>
        </w:rPr>
        <w:t>centro de custo</w:t>
      </w:r>
      <w:r>
        <w:rPr>
          <w:rFonts w:ascii="Arial" w:hAnsi="Arial" w:cs="Arial"/>
          <w:color w:val="000000"/>
          <w:lang w:val="pt-BR"/>
        </w:rPr>
        <w:t xml:space="preserve"> apropriado</w:t>
      </w:r>
      <w:r w:rsidR="008077B9">
        <w:rPr>
          <w:rFonts w:ascii="Arial" w:hAnsi="Arial" w:cs="Arial"/>
          <w:color w:val="000000"/>
          <w:lang w:val="pt-BR"/>
        </w:rPr>
        <w:t xml:space="preserve">, e serão marcadas como </w:t>
      </w:r>
      <w:r w:rsidR="008077B9" w:rsidRPr="0075086F">
        <w:rPr>
          <w:rFonts w:ascii="Arial" w:hAnsi="Arial" w:cs="Arial"/>
          <w:b/>
          <w:bCs/>
          <w:color w:val="000000"/>
          <w:lang w:val="pt-BR"/>
        </w:rPr>
        <w:t>pagas</w:t>
      </w:r>
      <w:r w:rsidR="008077B9">
        <w:rPr>
          <w:rFonts w:ascii="Arial" w:hAnsi="Arial" w:cs="Arial"/>
          <w:color w:val="000000"/>
          <w:lang w:val="pt-BR"/>
        </w:rPr>
        <w:t>.</w:t>
      </w:r>
    </w:p>
    <w:p w14:paraId="596E662A" w14:textId="77777777" w:rsidR="00B432B4" w:rsidRDefault="00B432B4" w:rsidP="00B432B4">
      <w:pPr>
        <w:pStyle w:val="Standard"/>
        <w:spacing w:before="0" w:after="0" w:line="360" w:lineRule="auto"/>
        <w:jc w:val="both"/>
        <w:rPr>
          <w:rFonts w:ascii="Arial" w:hAnsi="Arial" w:cs="Arial"/>
          <w:color w:val="000000"/>
          <w:lang w:val="pt-BR"/>
        </w:rPr>
      </w:pPr>
    </w:p>
    <w:p w14:paraId="052E48D7" w14:textId="77777777" w:rsidR="000E5F8B" w:rsidRDefault="000E5F8B" w:rsidP="00B432B4">
      <w:pPr>
        <w:pStyle w:val="Standard"/>
        <w:spacing w:before="0" w:after="0" w:line="360" w:lineRule="auto"/>
      </w:pPr>
      <w:r>
        <w:rPr>
          <w:noProof/>
        </w:rPr>
        <w:drawing>
          <wp:inline distT="0" distB="0" distL="0" distR="0" wp14:anchorId="097E87CA" wp14:editId="4AAE468F">
            <wp:extent cx="5507990" cy="465455"/>
            <wp:effectExtent l="19050" t="19050" r="16510" b="10795"/>
            <wp:docPr id="1164265420" name="Imagem 2"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265420" name="Imagem 2" descr="Tabela&#10;&#10;Descrição gerada automaticamente com confiança média"/>
                    <pic:cNvPicPr/>
                  </pic:nvPicPr>
                  <pic:blipFill>
                    <a:blip r:embed="rId20">
                      <a:extLst>
                        <a:ext uri="{28A0092B-C50C-407E-A947-70E740481C1C}">
                          <a14:useLocalDpi xmlns:a14="http://schemas.microsoft.com/office/drawing/2010/main" val="0"/>
                        </a:ext>
                      </a:extLst>
                    </a:blip>
                    <a:stretch>
                      <a:fillRect/>
                    </a:stretch>
                  </pic:blipFill>
                  <pic:spPr>
                    <a:xfrm>
                      <a:off x="0" y="0"/>
                      <a:ext cx="5507990" cy="465455"/>
                    </a:xfrm>
                    <a:prstGeom prst="rect">
                      <a:avLst/>
                    </a:prstGeom>
                    <a:ln>
                      <a:solidFill>
                        <a:schemeClr val="bg1">
                          <a:lumMod val="50000"/>
                        </a:schemeClr>
                      </a:solidFill>
                    </a:ln>
                  </pic:spPr>
                </pic:pic>
              </a:graphicData>
            </a:graphic>
          </wp:inline>
        </w:drawing>
      </w:r>
    </w:p>
    <w:p w14:paraId="13068F75" w14:textId="77777777" w:rsidR="00B432B4" w:rsidRDefault="00B432B4" w:rsidP="00B432B4">
      <w:pPr>
        <w:pStyle w:val="Standard"/>
        <w:spacing w:before="0" w:after="0" w:line="360" w:lineRule="auto"/>
        <w:rPr>
          <w:rFonts w:ascii="Arial" w:hAnsi="Arial" w:cs="Arial"/>
          <w:color w:val="000000"/>
        </w:rPr>
      </w:pPr>
    </w:p>
    <w:p w14:paraId="5BAD14EE" w14:textId="03D3DB8A" w:rsidR="000E5F8B" w:rsidRPr="00BB20B2" w:rsidRDefault="00BB20B2" w:rsidP="00BB20B2">
      <w:pPr>
        <w:spacing w:line="360" w:lineRule="auto"/>
        <w:jc w:val="both"/>
        <w:rPr>
          <w:rFonts w:ascii="Arial" w:hAnsi="Arial" w:cs="Arial"/>
          <w:color w:val="0D0D0D" w:themeColor="text1" w:themeTint="F2"/>
        </w:rPr>
      </w:pPr>
      <w:r w:rsidRPr="00BB20B2">
        <w:rPr>
          <w:rFonts w:ascii="Arial" w:hAnsi="Arial" w:cs="Arial"/>
          <w:color w:val="0D0D0D" w:themeColor="text1" w:themeTint="F2"/>
        </w:rPr>
        <w:t xml:space="preserve">Observe na imagem abaixo (módulo de vendas): quando uma venda é realizada, a data e o valor total são armazenados, e para abrir o registro basta dar dois cliques. É importante lembrar que </w:t>
      </w:r>
      <w:r w:rsidRPr="00E12105">
        <w:rPr>
          <w:rFonts w:ascii="Arial" w:hAnsi="Arial" w:cs="Arial"/>
          <w:b/>
          <w:bCs/>
          <w:color w:val="0D0D0D" w:themeColor="text1" w:themeTint="F2"/>
        </w:rPr>
        <w:t>uma venda não pode ser alterada</w:t>
      </w:r>
      <w:r w:rsidRPr="00BB20B2">
        <w:rPr>
          <w:rFonts w:ascii="Arial" w:hAnsi="Arial" w:cs="Arial"/>
          <w:color w:val="0D0D0D" w:themeColor="text1" w:themeTint="F2"/>
        </w:rPr>
        <w:t xml:space="preserve">, apenas </w:t>
      </w:r>
      <w:r w:rsidRPr="00D43B9C">
        <w:rPr>
          <w:rFonts w:ascii="Arial" w:hAnsi="Arial" w:cs="Arial"/>
          <w:b/>
          <w:bCs/>
          <w:color w:val="0D0D0D" w:themeColor="text1" w:themeTint="F2"/>
        </w:rPr>
        <w:t>excluída</w:t>
      </w:r>
      <w:r w:rsidRPr="00BB20B2">
        <w:rPr>
          <w:rFonts w:ascii="Arial" w:hAnsi="Arial" w:cs="Arial"/>
          <w:color w:val="0D0D0D" w:themeColor="text1" w:themeTint="F2"/>
        </w:rPr>
        <w:t>.</w:t>
      </w:r>
    </w:p>
    <w:p w14:paraId="6B165FF0" w14:textId="77777777" w:rsidR="00B432B4" w:rsidRDefault="00B432B4" w:rsidP="00B432B4">
      <w:pPr>
        <w:pStyle w:val="Standard"/>
        <w:spacing w:before="0" w:after="0" w:line="360" w:lineRule="auto"/>
        <w:rPr>
          <w:rFonts w:ascii="Arial" w:hAnsi="Arial" w:cs="Arial"/>
          <w:color w:val="000000"/>
        </w:rPr>
      </w:pPr>
    </w:p>
    <w:p w14:paraId="1A08CA7A" w14:textId="25B4EED3" w:rsidR="000E5F8B" w:rsidRDefault="008077B9" w:rsidP="00BB20B2">
      <w:pPr>
        <w:pStyle w:val="Standard"/>
        <w:spacing w:before="0" w:after="0" w:line="360" w:lineRule="auto"/>
        <w:rPr>
          <w:rFonts w:ascii="Arial" w:hAnsi="Arial" w:cs="Arial"/>
          <w:color w:val="000000"/>
        </w:rPr>
      </w:pPr>
      <w:r>
        <w:rPr>
          <w:rFonts w:ascii="Arial" w:hAnsi="Arial" w:cs="Arial"/>
          <w:noProof/>
          <w:color w:val="000000"/>
        </w:rPr>
        <w:drawing>
          <wp:inline distT="0" distB="0" distL="0" distR="0" wp14:anchorId="293ADEC2" wp14:editId="60FF6420">
            <wp:extent cx="5507990" cy="1636395"/>
            <wp:effectExtent l="19050" t="19050" r="16510" b="20955"/>
            <wp:docPr id="1588014000" name="Imagem 1" descr="Interface gráfica do usuário, Aplicativo, Word&#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14000" name="Imagem 1" descr="Interface gráfica do usuário, Aplicativo, Word&#10;&#10;O conteúdo gerado por IA pode estar incorreto."/>
                    <pic:cNvPicPr/>
                  </pic:nvPicPr>
                  <pic:blipFill>
                    <a:blip r:embed="rId21">
                      <a:extLst>
                        <a:ext uri="{28A0092B-C50C-407E-A947-70E740481C1C}">
                          <a14:useLocalDpi xmlns:a14="http://schemas.microsoft.com/office/drawing/2010/main" val="0"/>
                        </a:ext>
                      </a:extLst>
                    </a:blip>
                    <a:stretch>
                      <a:fillRect/>
                    </a:stretch>
                  </pic:blipFill>
                  <pic:spPr>
                    <a:xfrm>
                      <a:off x="0" y="0"/>
                      <a:ext cx="5507990" cy="1636395"/>
                    </a:xfrm>
                    <a:prstGeom prst="rect">
                      <a:avLst/>
                    </a:prstGeom>
                    <a:ln>
                      <a:solidFill>
                        <a:schemeClr val="bg1">
                          <a:lumMod val="50000"/>
                        </a:schemeClr>
                      </a:solidFill>
                    </a:ln>
                  </pic:spPr>
                </pic:pic>
              </a:graphicData>
            </a:graphic>
          </wp:inline>
        </w:drawing>
      </w:r>
    </w:p>
    <w:p w14:paraId="559F23DE" w14:textId="77777777" w:rsidR="00BB20B2" w:rsidRDefault="00BB20B2" w:rsidP="00BB20B2">
      <w:pPr>
        <w:pStyle w:val="Standard"/>
        <w:spacing w:before="0" w:after="0" w:line="240" w:lineRule="auto"/>
        <w:rPr>
          <w:rFonts w:ascii="Arial" w:hAnsi="Arial" w:cs="Arial"/>
          <w:color w:val="000000"/>
        </w:rPr>
      </w:pPr>
    </w:p>
    <w:p w14:paraId="458C9049" w14:textId="05BEE1D2" w:rsidR="00BB20B2" w:rsidRDefault="00BB20B2" w:rsidP="00BB20B2">
      <w:pPr>
        <w:pStyle w:val="Standard"/>
        <w:spacing w:before="0" w:after="0" w:line="360" w:lineRule="auto"/>
        <w:jc w:val="center"/>
        <w:rPr>
          <w:rFonts w:ascii="Arial" w:hAnsi="Arial" w:cs="Arial"/>
          <w:color w:val="000000"/>
        </w:rPr>
      </w:pPr>
      <w:r>
        <w:rPr>
          <w:rFonts w:ascii="Arial" w:hAnsi="Arial" w:cs="Arial"/>
          <w:color w:val="000000"/>
        </w:rPr>
        <w:t>Tela de histórico de vendas realizadas no PDV.</w:t>
      </w:r>
    </w:p>
    <w:p w14:paraId="79FCAF50" w14:textId="77777777" w:rsidR="00BB20B2" w:rsidRDefault="00BB20B2" w:rsidP="000E5F8B">
      <w:pPr>
        <w:suppressAutoHyphens w:val="0"/>
      </w:pPr>
    </w:p>
    <w:p w14:paraId="47F162FC" w14:textId="05C537DC" w:rsidR="000E5F8B" w:rsidRDefault="000E5F8B" w:rsidP="000E5F8B">
      <w:pPr>
        <w:suppressAutoHyphens w:val="0"/>
      </w:pPr>
      <w:r>
        <w:br w:type="page"/>
      </w:r>
    </w:p>
    <w:p w14:paraId="126F3644" w14:textId="77777777" w:rsidR="000E5F8B" w:rsidRDefault="000E5F8B" w:rsidP="003F0765">
      <w:pPr>
        <w:pStyle w:val="Ttulo1"/>
        <w:spacing w:before="0" w:after="0" w:line="360" w:lineRule="auto"/>
      </w:pPr>
      <w:bookmarkStart w:id="19" w:name="_Toc142049274"/>
      <w:bookmarkStart w:id="20" w:name="_Toc195528881"/>
      <w:r>
        <w:rPr>
          <w:lang w:val="pt-BR"/>
        </w:rPr>
        <w:lastRenderedPageBreak/>
        <w:t>Módulo de empresa</w:t>
      </w:r>
      <w:bookmarkEnd w:id="19"/>
      <w:bookmarkEnd w:id="20"/>
    </w:p>
    <w:p w14:paraId="18CE58C7" w14:textId="77777777" w:rsidR="003F0765" w:rsidRDefault="003F0765" w:rsidP="003F0765">
      <w:pPr>
        <w:pStyle w:val="Standard"/>
        <w:spacing w:before="0" w:after="0" w:line="360" w:lineRule="auto"/>
        <w:jc w:val="both"/>
        <w:rPr>
          <w:rFonts w:ascii="Arial" w:hAnsi="Arial" w:cs="Arial"/>
          <w:color w:val="000000"/>
          <w:lang w:val="pt-BR"/>
        </w:rPr>
      </w:pPr>
    </w:p>
    <w:p w14:paraId="067B1F92" w14:textId="7D6CC612" w:rsidR="003F0765" w:rsidRPr="003F0765" w:rsidRDefault="003F0765" w:rsidP="003F0765">
      <w:pPr>
        <w:spacing w:line="360" w:lineRule="auto"/>
        <w:jc w:val="both"/>
        <w:rPr>
          <w:rFonts w:ascii="Arial" w:hAnsi="Arial" w:cs="Arial"/>
          <w:color w:val="0D0D0D" w:themeColor="text1" w:themeTint="F2"/>
        </w:rPr>
      </w:pPr>
      <w:r w:rsidRPr="003F0765">
        <w:rPr>
          <w:rFonts w:ascii="Arial" w:hAnsi="Arial" w:cs="Arial"/>
          <w:color w:val="0D0D0D" w:themeColor="text1" w:themeTint="F2"/>
        </w:rPr>
        <w:t xml:space="preserve">O módulo de empresa permite que você mantenha todos os dados da sua empresa centralizados em um único local. Essas informações serão utilizadas nos comprovantes de pagamento do </w:t>
      </w:r>
      <w:r w:rsidRPr="003F0765">
        <w:rPr>
          <w:rFonts w:ascii="Arial" w:hAnsi="Arial" w:cs="Arial"/>
          <w:b/>
          <w:bCs/>
          <w:color w:val="0D0D0D" w:themeColor="text1" w:themeTint="F2"/>
        </w:rPr>
        <w:t>PDV</w:t>
      </w:r>
      <w:r w:rsidRPr="003F0765">
        <w:rPr>
          <w:rFonts w:ascii="Arial" w:hAnsi="Arial" w:cs="Arial"/>
          <w:color w:val="0D0D0D" w:themeColor="text1" w:themeTint="F2"/>
        </w:rPr>
        <w:t>. No cadastro, é possível inserir tanto os dados básicos quanto os detalhes referentes ao endereço da sua empresa.</w:t>
      </w:r>
    </w:p>
    <w:p w14:paraId="49003FA7" w14:textId="77777777" w:rsidR="003F0765" w:rsidRDefault="003F0765" w:rsidP="003F0765">
      <w:pPr>
        <w:pStyle w:val="Standard"/>
        <w:spacing w:before="0" w:after="0" w:line="360" w:lineRule="auto"/>
        <w:jc w:val="both"/>
        <w:rPr>
          <w:rFonts w:ascii="Arial" w:hAnsi="Arial" w:cs="Arial"/>
          <w:color w:val="000000"/>
          <w:lang w:val="pt-BR"/>
        </w:rPr>
      </w:pPr>
    </w:p>
    <w:p w14:paraId="36C7EC3F" w14:textId="77777777" w:rsidR="000E5F8B" w:rsidRDefault="000E5F8B" w:rsidP="003F0765">
      <w:pPr>
        <w:pStyle w:val="Standard"/>
        <w:spacing w:before="0" w:after="0" w:line="360" w:lineRule="auto"/>
        <w:jc w:val="center"/>
      </w:pPr>
      <w:r>
        <w:rPr>
          <w:rFonts w:ascii="Arial" w:hAnsi="Arial" w:cs="Arial"/>
          <w:noProof/>
          <w:color w:val="000000"/>
        </w:rPr>
        <w:drawing>
          <wp:inline distT="0" distB="0" distL="0" distR="0" wp14:anchorId="24DFEA3D" wp14:editId="424027A9">
            <wp:extent cx="5507998" cy="3886922"/>
            <wp:effectExtent l="19050" t="19050" r="16510" b="18415"/>
            <wp:docPr id="1409472053" name="Imagem 9"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1409472053" name="Imagem 9" descr="Interface gráfica do usuário, Aplicativo&#10;&#10;O conteúdo gerado por IA pode estar incorreto."/>
                    <pic:cNvPicPr/>
                  </pic:nvPicPr>
                  <pic:blipFill>
                    <a:blip r:embed="rId22">
                      <a:lum/>
                      <a:alphaModFix/>
                    </a:blip>
                    <a:srcRect/>
                    <a:stretch>
                      <a:fillRect/>
                    </a:stretch>
                  </pic:blipFill>
                  <pic:spPr>
                    <a:xfrm>
                      <a:off x="0" y="0"/>
                      <a:ext cx="5507998" cy="3886922"/>
                    </a:xfrm>
                    <a:prstGeom prst="rect">
                      <a:avLst/>
                    </a:prstGeom>
                    <a:noFill/>
                    <a:ln w="9528">
                      <a:solidFill>
                        <a:schemeClr val="bg1">
                          <a:lumMod val="50000"/>
                        </a:schemeClr>
                      </a:solidFill>
                      <a:prstDash val="solid"/>
                    </a:ln>
                  </pic:spPr>
                </pic:pic>
              </a:graphicData>
            </a:graphic>
          </wp:inline>
        </w:drawing>
      </w:r>
    </w:p>
    <w:p w14:paraId="40ECF974" w14:textId="77777777" w:rsidR="003F0765" w:rsidRDefault="003F0765" w:rsidP="003F0765">
      <w:pPr>
        <w:pStyle w:val="Standard"/>
        <w:spacing w:before="0" w:after="0" w:line="240" w:lineRule="auto"/>
        <w:jc w:val="center"/>
        <w:rPr>
          <w:rFonts w:ascii="Arial" w:hAnsi="Arial" w:cs="Arial"/>
          <w:color w:val="0D0D0D" w:themeColor="text1" w:themeTint="F2"/>
        </w:rPr>
      </w:pPr>
    </w:p>
    <w:p w14:paraId="47A7F3E7" w14:textId="638A04F4" w:rsidR="003F0765" w:rsidRPr="003F0765" w:rsidRDefault="003F0765" w:rsidP="003F0765">
      <w:pPr>
        <w:pStyle w:val="Standard"/>
        <w:spacing w:before="0" w:after="0" w:line="360" w:lineRule="auto"/>
        <w:jc w:val="center"/>
        <w:rPr>
          <w:rFonts w:ascii="Arial" w:hAnsi="Arial" w:cs="Arial"/>
          <w:color w:val="0D0D0D" w:themeColor="text1" w:themeTint="F2"/>
        </w:rPr>
      </w:pPr>
      <w:r w:rsidRPr="003F0765">
        <w:rPr>
          <w:rFonts w:ascii="Arial" w:hAnsi="Arial" w:cs="Arial"/>
          <w:color w:val="0D0D0D" w:themeColor="text1" w:themeTint="F2"/>
        </w:rPr>
        <w:t>Tela de cadasro de empresa.</w:t>
      </w:r>
    </w:p>
    <w:p w14:paraId="4175044B" w14:textId="77777777" w:rsidR="002C0194" w:rsidRDefault="002C0194">
      <w:pPr>
        <w:suppressAutoHyphens w:val="0"/>
        <w:rPr>
          <w:rFonts w:ascii="Arial" w:hAnsi="Arial" w:cs="Arial"/>
          <w:color w:val="000000"/>
          <w:lang w:val="pt-BR"/>
        </w:rPr>
      </w:pPr>
    </w:p>
    <w:p w14:paraId="639D9763" w14:textId="3963B71F" w:rsidR="003F0765" w:rsidRDefault="003F0765">
      <w:pPr>
        <w:suppressAutoHyphens w:val="0"/>
        <w:rPr>
          <w:rFonts w:ascii="Arial" w:hAnsi="Arial" w:cs="Arial"/>
          <w:color w:val="000000"/>
          <w:lang w:val="pt-BR"/>
        </w:rPr>
      </w:pPr>
      <w:r>
        <w:rPr>
          <w:rFonts w:ascii="Arial" w:hAnsi="Arial" w:cs="Arial"/>
          <w:color w:val="000000"/>
          <w:lang w:val="pt-BR"/>
        </w:rPr>
        <w:br w:type="page"/>
      </w:r>
    </w:p>
    <w:p w14:paraId="254B0410" w14:textId="77777777" w:rsidR="000E5F8B" w:rsidRDefault="000E5F8B" w:rsidP="00851312">
      <w:pPr>
        <w:pStyle w:val="Ttulo1"/>
        <w:spacing w:before="0" w:after="0" w:line="360" w:lineRule="auto"/>
      </w:pPr>
      <w:bookmarkStart w:id="21" w:name="_Toc142049275"/>
      <w:bookmarkStart w:id="22" w:name="_Toc195528882"/>
      <w:r>
        <w:rPr>
          <w:lang w:val="pt-BR"/>
        </w:rPr>
        <w:lastRenderedPageBreak/>
        <w:t>Módulo de vacina</w:t>
      </w:r>
      <w:bookmarkEnd w:id="21"/>
      <w:bookmarkEnd w:id="22"/>
    </w:p>
    <w:p w14:paraId="27093EDB" w14:textId="77777777" w:rsidR="00851312" w:rsidRDefault="00851312" w:rsidP="00851312">
      <w:pPr>
        <w:pStyle w:val="Standard"/>
        <w:spacing w:before="0" w:after="0" w:line="360" w:lineRule="auto"/>
        <w:jc w:val="both"/>
        <w:rPr>
          <w:rFonts w:ascii="Arial" w:hAnsi="Arial" w:cs="Arial"/>
          <w:color w:val="000000"/>
          <w:lang w:val="pt-BR"/>
        </w:rPr>
      </w:pPr>
    </w:p>
    <w:p w14:paraId="46A72B27" w14:textId="77777777" w:rsidR="00DB3EE1" w:rsidRPr="00DB3EE1" w:rsidRDefault="00DB3EE1" w:rsidP="00DB3EE1">
      <w:pPr>
        <w:spacing w:line="360" w:lineRule="auto"/>
        <w:jc w:val="both"/>
        <w:rPr>
          <w:rFonts w:ascii="Arial" w:hAnsi="Arial" w:cs="Arial"/>
          <w:color w:val="0D0D0D" w:themeColor="text1" w:themeTint="F2"/>
        </w:rPr>
      </w:pPr>
      <w:r w:rsidRPr="00DB3EE1">
        <w:rPr>
          <w:rFonts w:ascii="Arial" w:hAnsi="Arial" w:cs="Arial"/>
          <w:color w:val="0D0D0D" w:themeColor="text1" w:themeTint="F2"/>
        </w:rPr>
        <w:t>O módulo de vacinas permite centralizar a relação de vacinas aplicadas nos animais dos clientes em um só lugar. Este módulo só estará disponível quando um animal já estiver cadastrado previamente, garantindo que os animais dos clientes tenham as vacinas aplicadas corretamente e em dia.</w:t>
      </w:r>
    </w:p>
    <w:p w14:paraId="7D300139" w14:textId="77777777" w:rsidR="00DB3EE1" w:rsidRPr="00DB3EE1" w:rsidRDefault="00DB3EE1" w:rsidP="00DB3EE1">
      <w:pPr>
        <w:spacing w:line="360" w:lineRule="auto"/>
        <w:jc w:val="both"/>
        <w:rPr>
          <w:rFonts w:ascii="Arial" w:hAnsi="Arial" w:cs="Arial"/>
          <w:color w:val="0D0D0D" w:themeColor="text1" w:themeTint="F2"/>
        </w:rPr>
      </w:pPr>
    </w:p>
    <w:p w14:paraId="1BF8149D" w14:textId="387A4B4A" w:rsidR="000E5F8B" w:rsidRPr="00DB3EE1" w:rsidRDefault="00DB3EE1" w:rsidP="00DB3EE1">
      <w:pPr>
        <w:spacing w:line="360" w:lineRule="auto"/>
        <w:jc w:val="both"/>
        <w:rPr>
          <w:rFonts w:ascii="Arial" w:hAnsi="Arial" w:cs="Arial"/>
          <w:color w:val="0D0D0D" w:themeColor="text1" w:themeTint="F2"/>
        </w:rPr>
      </w:pPr>
      <w:r w:rsidRPr="00DB3EE1">
        <w:rPr>
          <w:rFonts w:ascii="Arial" w:hAnsi="Arial" w:cs="Arial"/>
          <w:color w:val="0D0D0D" w:themeColor="text1" w:themeTint="F2"/>
        </w:rPr>
        <w:t>A funcionalidade do módulo de vacinas está integrada ao módulo de cadastro de animais. O ícone de acesso ao módulo de vacinas só estará habilitado quando o cadastro de um animal estiver aberto, permitindo que as vacinas sejam registradas apenas quando um animal for selecionado.</w:t>
      </w:r>
    </w:p>
    <w:p w14:paraId="25B65C84" w14:textId="77777777" w:rsidR="00476B33" w:rsidRDefault="00476B33" w:rsidP="00476B33">
      <w:pPr>
        <w:pStyle w:val="Standard"/>
        <w:spacing w:before="0" w:after="0" w:line="360" w:lineRule="auto"/>
        <w:jc w:val="both"/>
        <w:rPr>
          <w:rFonts w:ascii="Arial" w:hAnsi="Arial" w:cs="Arial"/>
          <w:color w:val="000000"/>
          <w:lang w:val="pt-BR"/>
        </w:rPr>
      </w:pPr>
    </w:p>
    <w:p w14:paraId="173B7D17" w14:textId="77777777" w:rsidR="000E5F8B" w:rsidRDefault="000E5F8B" w:rsidP="00777AC5">
      <w:pPr>
        <w:pStyle w:val="Standard"/>
        <w:spacing w:before="0" w:after="0" w:line="240" w:lineRule="auto"/>
        <w:jc w:val="both"/>
      </w:pPr>
      <w:r>
        <w:rPr>
          <w:rFonts w:ascii="Arial" w:hAnsi="Arial" w:cs="Arial"/>
          <w:noProof/>
          <w:color w:val="000000"/>
        </w:rPr>
        <w:drawing>
          <wp:inline distT="0" distB="0" distL="0" distR="0" wp14:anchorId="03CBBB94" wp14:editId="15A62C85">
            <wp:extent cx="5507998" cy="3888947"/>
            <wp:effectExtent l="19050" t="19050" r="16510" b="16510"/>
            <wp:docPr id="807289333" name="Imagem 12"/>
            <wp:cNvGraphicFramePr/>
            <a:graphic xmlns:a="http://schemas.openxmlformats.org/drawingml/2006/main">
              <a:graphicData uri="http://schemas.openxmlformats.org/drawingml/2006/picture">
                <pic:pic xmlns:pic="http://schemas.openxmlformats.org/drawingml/2006/picture">
                  <pic:nvPicPr>
                    <pic:cNvPr id="807289333" name="Imagem 12"/>
                    <pic:cNvPicPr/>
                  </pic:nvPicPr>
                  <pic:blipFill>
                    <a:blip r:embed="rId23">
                      <a:extLst>
                        <a:ext uri="{28A0092B-C50C-407E-A947-70E740481C1C}">
                          <a14:useLocalDpi xmlns:a14="http://schemas.microsoft.com/office/drawing/2010/main" val="0"/>
                        </a:ext>
                      </a:extLst>
                    </a:blip>
                    <a:stretch>
                      <a:fillRect/>
                    </a:stretch>
                  </pic:blipFill>
                  <pic:spPr>
                    <a:xfrm>
                      <a:off x="0" y="0"/>
                      <a:ext cx="5507998" cy="3888947"/>
                    </a:xfrm>
                    <a:prstGeom prst="rect">
                      <a:avLst/>
                    </a:prstGeom>
                    <a:noFill/>
                    <a:ln w="9528">
                      <a:solidFill>
                        <a:schemeClr val="bg1">
                          <a:lumMod val="50000"/>
                        </a:schemeClr>
                      </a:solidFill>
                      <a:prstDash val="solid"/>
                    </a:ln>
                  </pic:spPr>
                </pic:pic>
              </a:graphicData>
            </a:graphic>
          </wp:inline>
        </w:drawing>
      </w:r>
    </w:p>
    <w:p w14:paraId="4921174F" w14:textId="77777777" w:rsidR="000E4087" w:rsidRDefault="000E4087" w:rsidP="00777AC5">
      <w:pPr>
        <w:pStyle w:val="Standard"/>
        <w:spacing w:before="0" w:after="0" w:line="240" w:lineRule="auto"/>
        <w:jc w:val="center"/>
        <w:rPr>
          <w:rFonts w:ascii="Arial" w:hAnsi="Arial" w:cs="Arial"/>
          <w:color w:val="000000"/>
          <w:lang w:val="pt-BR"/>
        </w:rPr>
      </w:pPr>
    </w:p>
    <w:p w14:paraId="603A9BB8" w14:textId="093BC9AD" w:rsidR="000E5F8B" w:rsidRDefault="006A426F" w:rsidP="00777AC5">
      <w:pPr>
        <w:pStyle w:val="Standard"/>
        <w:spacing w:before="0" w:after="0" w:line="240" w:lineRule="auto"/>
        <w:jc w:val="center"/>
        <w:rPr>
          <w:rFonts w:ascii="Arial" w:hAnsi="Arial" w:cs="Arial"/>
          <w:color w:val="000000"/>
          <w:lang w:val="pt-BR"/>
        </w:rPr>
      </w:pPr>
      <w:r>
        <w:rPr>
          <w:rFonts w:ascii="Arial" w:hAnsi="Arial" w:cs="Arial"/>
          <w:color w:val="000000"/>
          <w:lang w:val="pt-BR"/>
        </w:rPr>
        <w:t>Tela de cadastro de vacina.</w:t>
      </w:r>
    </w:p>
    <w:p w14:paraId="043418B5" w14:textId="77777777" w:rsidR="006A426F" w:rsidRDefault="006A426F" w:rsidP="00661DD5">
      <w:pPr>
        <w:pStyle w:val="Standard"/>
        <w:spacing w:before="0" w:after="0" w:line="360" w:lineRule="auto"/>
        <w:jc w:val="both"/>
        <w:rPr>
          <w:rFonts w:ascii="Arial" w:hAnsi="Arial" w:cs="Arial"/>
          <w:color w:val="000000"/>
          <w:lang w:val="pt-BR"/>
        </w:rPr>
      </w:pPr>
    </w:p>
    <w:p w14:paraId="51A164F5" w14:textId="08F69421" w:rsidR="00661DD5" w:rsidRDefault="006A426F" w:rsidP="00C2457B">
      <w:pPr>
        <w:spacing w:line="360" w:lineRule="auto"/>
        <w:jc w:val="both"/>
        <w:rPr>
          <w:rFonts w:ascii="Arial" w:hAnsi="Arial" w:cs="Arial"/>
          <w:color w:val="0D0D0D" w:themeColor="text1" w:themeTint="F2"/>
        </w:rPr>
      </w:pPr>
      <w:r w:rsidRPr="006A426F">
        <w:rPr>
          <w:rFonts w:ascii="Arial" w:hAnsi="Arial" w:cs="Arial"/>
          <w:color w:val="0D0D0D" w:themeColor="text1" w:themeTint="F2"/>
        </w:rPr>
        <w:t>Quando uma vacina já foi cadastrada, seu nome estará disponível para utilização nos próximos cadastros. Para atualizar esta lista, clique no ícone de atualização que se encontra à direita do nome da vacina. Assim, os nomes já utilizados estarão disponíveis no campo de cadastro de nomes de vacinas.</w:t>
      </w:r>
    </w:p>
    <w:p w14:paraId="47F53078" w14:textId="459AF33F" w:rsidR="00C2457B" w:rsidRDefault="00C2457B">
      <w:pPr>
        <w:suppressAutoHyphens w:val="0"/>
        <w:rPr>
          <w:rFonts w:ascii="Arial" w:hAnsi="Arial" w:cs="Arial"/>
          <w:color w:val="0D0D0D" w:themeColor="text1" w:themeTint="F2"/>
        </w:rPr>
      </w:pPr>
      <w:r>
        <w:rPr>
          <w:rFonts w:ascii="Arial" w:hAnsi="Arial" w:cs="Arial"/>
          <w:color w:val="0D0D0D" w:themeColor="text1" w:themeTint="F2"/>
        </w:rPr>
        <w:br w:type="page"/>
      </w:r>
    </w:p>
    <w:p w14:paraId="5F758AFE" w14:textId="77777777" w:rsidR="000E5F8B" w:rsidRDefault="000E5F8B" w:rsidP="00777AC5">
      <w:pPr>
        <w:pStyle w:val="Ttulo1"/>
        <w:spacing w:before="0" w:after="0" w:line="360" w:lineRule="auto"/>
      </w:pPr>
      <w:bookmarkStart w:id="23" w:name="_Toc142049276"/>
      <w:bookmarkStart w:id="24" w:name="_Toc195528883"/>
      <w:r>
        <w:rPr>
          <w:lang w:val="pt-BR"/>
        </w:rPr>
        <w:lastRenderedPageBreak/>
        <w:t>Módulo de fornecedor</w:t>
      </w:r>
      <w:bookmarkEnd w:id="23"/>
      <w:bookmarkEnd w:id="24"/>
    </w:p>
    <w:p w14:paraId="547EBD8C" w14:textId="77777777" w:rsidR="00777AC5" w:rsidRDefault="00777AC5" w:rsidP="00777AC5">
      <w:pPr>
        <w:pStyle w:val="Standard"/>
        <w:spacing w:before="0" w:after="0" w:line="360" w:lineRule="auto"/>
        <w:jc w:val="both"/>
        <w:rPr>
          <w:rFonts w:ascii="Arial" w:hAnsi="Arial" w:cs="Arial"/>
          <w:color w:val="000000"/>
          <w:lang w:val="pt-BR"/>
        </w:rPr>
      </w:pPr>
    </w:p>
    <w:p w14:paraId="6A470196" w14:textId="576B43FA" w:rsidR="00777AC5" w:rsidRDefault="00777AC5" w:rsidP="00777AC5">
      <w:pPr>
        <w:pStyle w:val="Standard"/>
        <w:spacing w:before="0" w:after="0" w:line="360" w:lineRule="auto"/>
        <w:jc w:val="both"/>
        <w:rPr>
          <w:rFonts w:ascii="Arial" w:hAnsi="Arial" w:cs="Arial"/>
          <w:color w:val="000000"/>
        </w:rPr>
      </w:pPr>
      <w:r w:rsidRPr="00777AC5">
        <w:rPr>
          <w:rFonts w:ascii="Arial" w:hAnsi="Arial" w:cs="Arial"/>
          <w:color w:val="000000"/>
        </w:rPr>
        <w:t>Este módulo centraliza o cadastro de fornecedores, permitindo vincular cada um aos produtos do seu estoque. Essa integração facilita a gestão de compras e o controle da origem dos itens em seu inventário.</w:t>
      </w:r>
    </w:p>
    <w:p w14:paraId="017D87AC" w14:textId="77777777" w:rsidR="00777AC5" w:rsidRDefault="00777AC5" w:rsidP="00777AC5">
      <w:pPr>
        <w:pStyle w:val="Standard"/>
        <w:spacing w:before="0" w:after="0" w:line="360" w:lineRule="auto"/>
        <w:jc w:val="both"/>
        <w:rPr>
          <w:rFonts w:ascii="Arial" w:hAnsi="Arial" w:cs="Arial"/>
          <w:color w:val="000000"/>
          <w:lang w:val="pt-BR"/>
        </w:rPr>
      </w:pPr>
    </w:p>
    <w:p w14:paraId="3E6004B6" w14:textId="77777777" w:rsidR="000E5F8B" w:rsidRDefault="000E5F8B" w:rsidP="00777AC5">
      <w:pPr>
        <w:pStyle w:val="Standard"/>
        <w:spacing w:before="0" w:after="0" w:line="240" w:lineRule="auto"/>
        <w:jc w:val="both"/>
      </w:pPr>
      <w:r>
        <w:rPr>
          <w:rFonts w:ascii="Arial" w:hAnsi="Arial" w:cs="Arial"/>
          <w:noProof/>
          <w:color w:val="000000"/>
        </w:rPr>
        <w:drawing>
          <wp:inline distT="0" distB="0" distL="0" distR="0" wp14:anchorId="3022D209" wp14:editId="22819515">
            <wp:extent cx="5507998" cy="3875400"/>
            <wp:effectExtent l="19050" t="19050" r="16502" b="10800"/>
            <wp:docPr id="604002671" name="Imagem 15" descr="Interface gráfica do usuário, Text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604002671" name="Imagem 15" descr="Interface gráfica do usuário, Texto, Aplicativo&#10;&#10;O conteúdo gerado por IA pode estar incorreto."/>
                    <pic:cNvPicPr/>
                  </pic:nvPicPr>
                  <pic:blipFill>
                    <a:blip r:embed="rId24">
                      <a:lum/>
                      <a:alphaModFix/>
                    </a:blip>
                    <a:srcRect/>
                    <a:stretch>
                      <a:fillRect/>
                    </a:stretch>
                  </pic:blipFill>
                  <pic:spPr>
                    <a:xfrm>
                      <a:off x="0" y="0"/>
                      <a:ext cx="5507998" cy="3875400"/>
                    </a:xfrm>
                    <a:prstGeom prst="rect">
                      <a:avLst/>
                    </a:prstGeom>
                    <a:noFill/>
                    <a:ln w="9528">
                      <a:solidFill>
                        <a:srgbClr val="7F7F7F"/>
                      </a:solidFill>
                      <a:prstDash val="solid"/>
                    </a:ln>
                  </pic:spPr>
                </pic:pic>
              </a:graphicData>
            </a:graphic>
          </wp:inline>
        </w:drawing>
      </w:r>
    </w:p>
    <w:p w14:paraId="65133482" w14:textId="77777777" w:rsidR="00777AC5" w:rsidRDefault="00777AC5" w:rsidP="00777AC5">
      <w:pPr>
        <w:pStyle w:val="Standard"/>
        <w:spacing w:before="0" w:after="0" w:line="240" w:lineRule="auto"/>
        <w:jc w:val="center"/>
        <w:rPr>
          <w:rFonts w:ascii="Arial" w:hAnsi="Arial" w:cs="Arial"/>
          <w:color w:val="000000"/>
          <w:lang w:val="pt-BR"/>
        </w:rPr>
      </w:pPr>
    </w:p>
    <w:p w14:paraId="04A19A54" w14:textId="7ACB51EF" w:rsidR="000E5F8B" w:rsidRDefault="000E5F8B" w:rsidP="00777AC5">
      <w:pPr>
        <w:pStyle w:val="Standard"/>
        <w:spacing w:before="0" w:after="0" w:line="240" w:lineRule="auto"/>
        <w:jc w:val="center"/>
        <w:rPr>
          <w:rFonts w:ascii="Arial" w:hAnsi="Arial" w:cs="Arial"/>
          <w:color w:val="000000"/>
          <w:lang w:val="pt-BR"/>
        </w:rPr>
      </w:pPr>
      <w:r>
        <w:rPr>
          <w:rFonts w:ascii="Arial" w:hAnsi="Arial" w:cs="Arial"/>
          <w:color w:val="000000"/>
          <w:lang w:val="pt-BR"/>
        </w:rPr>
        <w:t>Tela de cadastro de fornecedor.</w:t>
      </w:r>
    </w:p>
    <w:p w14:paraId="46AA44AF" w14:textId="77777777" w:rsidR="000E5F8B" w:rsidRDefault="000E5F8B" w:rsidP="000E5F8B">
      <w:pPr>
        <w:pStyle w:val="Standard"/>
        <w:spacing w:line="360" w:lineRule="auto"/>
        <w:jc w:val="center"/>
        <w:rPr>
          <w:rFonts w:ascii="Arial" w:hAnsi="Arial" w:cs="Arial"/>
          <w:color w:val="000000"/>
          <w:lang w:val="pt-BR"/>
        </w:rPr>
      </w:pPr>
    </w:p>
    <w:p w14:paraId="3B8E55F8" w14:textId="3999C26D" w:rsidR="00777AC5" w:rsidRDefault="00777AC5">
      <w:pPr>
        <w:suppressAutoHyphens w:val="0"/>
        <w:rPr>
          <w:rFonts w:ascii="Arial" w:hAnsi="Arial" w:cs="Arial"/>
          <w:color w:val="000000"/>
          <w:sz w:val="28"/>
          <w:szCs w:val="28"/>
          <w:lang w:val="pt-BR"/>
        </w:rPr>
      </w:pPr>
      <w:r>
        <w:rPr>
          <w:rFonts w:ascii="Arial" w:hAnsi="Arial" w:cs="Arial"/>
          <w:color w:val="000000"/>
          <w:sz w:val="28"/>
          <w:szCs w:val="28"/>
          <w:lang w:val="pt-BR"/>
        </w:rPr>
        <w:br w:type="page"/>
      </w:r>
    </w:p>
    <w:p w14:paraId="5E84D652" w14:textId="77777777" w:rsidR="000E5F8B" w:rsidRDefault="000E5F8B" w:rsidP="007C206C">
      <w:pPr>
        <w:pStyle w:val="Ttulo1"/>
        <w:spacing w:before="0" w:after="0" w:line="360" w:lineRule="auto"/>
      </w:pPr>
      <w:bookmarkStart w:id="25" w:name="_Toc142049277"/>
      <w:bookmarkStart w:id="26" w:name="_Toc195528884"/>
      <w:r>
        <w:rPr>
          <w:lang w:val="pt-BR"/>
        </w:rPr>
        <w:lastRenderedPageBreak/>
        <w:t>Módulo financeiro</w:t>
      </w:r>
      <w:bookmarkEnd w:id="25"/>
      <w:bookmarkEnd w:id="26"/>
    </w:p>
    <w:p w14:paraId="045FBB58" w14:textId="77777777" w:rsidR="007C206C" w:rsidRDefault="007C206C" w:rsidP="007C206C">
      <w:pPr>
        <w:pStyle w:val="Standard"/>
        <w:spacing w:before="0" w:after="0" w:line="360" w:lineRule="auto"/>
        <w:jc w:val="both"/>
        <w:rPr>
          <w:rFonts w:ascii="Arial" w:hAnsi="Arial" w:cs="Arial"/>
          <w:color w:val="000000"/>
          <w:lang w:val="pt-BR"/>
        </w:rPr>
      </w:pPr>
    </w:p>
    <w:p w14:paraId="3DBBD2ED" w14:textId="77777777" w:rsidR="007C206C" w:rsidRPr="007C206C" w:rsidRDefault="007C206C" w:rsidP="007C206C">
      <w:pPr>
        <w:pStyle w:val="Standard"/>
        <w:spacing w:before="0" w:after="0" w:line="360" w:lineRule="auto"/>
        <w:jc w:val="both"/>
        <w:rPr>
          <w:rFonts w:ascii="Arial" w:hAnsi="Arial" w:cs="Arial"/>
          <w:color w:val="000000"/>
          <w:lang w:val="pt-BR"/>
        </w:rPr>
      </w:pPr>
      <w:r w:rsidRPr="007C206C">
        <w:rPr>
          <w:rFonts w:ascii="Arial" w:hAnsi="Arial" w:cs="Arial"/>
          <w:color w:val="000000"/>
          <w:lang w:val="pt-BR"/>
        </w:rPr>
        <w:t xml:space="preserve">Este módulo consolida todas as movimentações financeiras da empresa, registrando cada operação como um título - que pode representar uma </w:t>
      </w:r>
      <w:r w:rsidRPr="007C206C">
        <w:rPr>
          <w:rFonts w:ascii="Arial" w:hAnsi="Arial" w:cs="Arial"/>
          <w:b/>
          <w:bCs/>
          <w:color w:val="000000"/>
          <w:lang w:val="pt-BR"/>
        </w:rPr>
        <w:t>receita</w:t>
      </w:r>
      <w:r w:rsidRPr="007C206C">
        <w:rPr>
          <w:rFonts w:ascii="Arial" w:hAnsi="Arial" w:cs="Arial"/>
          <w:color w:val="000000"/>
          <w:lang w:val="pt-BR"/>
        </w:rPr>
        <w:t xml:space="preserve"> ou </w:t>
      </w:r>
      <w:r w:rsidRPr="007C206C">
        <w:rPr>
          <w:rFonts w:ascii="Arial" w:hAnsi="Arial" w:cs="Arial"/>
          <w:b/>
          <w:bCs/>
          <w:color w:val="000000"/>
          <w:lang w:val="pt-BR"/>
        </w:rPr>
        <w:t>despesa</w:t>
      </w:r>
      <w:r w:rsidRPr="007C206C">
        <w:rPr>
          <w:rFonts w:ascii="Arial" w:hAnsi="Arial" w:cs="Arial"/>
          <w:color w:val="000000"/>
          <w:lang w:val="pt-BR"/>
        </w:rPr>
        <w:t>. Ele oferece controle completo sobre o fluxo de caixa, permitindo o acompanhamento detalhado da saúde financeira do negócio.</w:t>
      </w:r>
    </w:p>
    <w:p w14:paraId="1E0A9B5F" w14:textId="77777777" w:rsidR="007C206C" w:rsidRDefault="007C206C" w:rsidP="007C206C">
      <w:pPr>
        <w:pStyle w:val="Standard"/>
        <w:spacing w:before="0" w:after="0" w:line="360" w:lineRule="auto"/>
        <w:jc w:val="both"/>
        <w:rPr>
          <w:rFonts w:ascii="Arial" w:hAnsi="Arial" w:cs="Arial"/>
          <w:color w:val="000000"/>
          <w:lang w:val="pt-BR"/>
        </w:rPr>
      </w:pPr>
    </w:p>
    <w:p w14:paraId="22DF16D9" w14:textId="60DC5917" w:rsidR="000E5F8B" w:rsidRDefault="007C206C" w:rsidP="009029AA">
      <w:pPr>
        <w:pStyle w:val="Standard"/>
        <w:spacing w:before="0" w:after="0" w:line="360" w:lineRule="auto"/>
        <w:jc w:val="center"/>
      </w:pPr>
      <w:r>
        <w:rPr>
          <w:noProof/>
        </w:rPr>
        <w:drawing>
          <wp:inline distT="0" distB="0" distL="0" distR="0" wp14:anchorId="0052AE16" wp14:editId="25099F31">
            <wp:extent cx="5507990" cy="3894455"/>
            <wp:effectExtent l="19050" t="19050" r="16510" b="10795"/>
            <wp:docPr id="1455893991" name="Imagem 2" descr="Interface gráfica do usuári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93991" name="Imagem 2" descr="Interface gráfica do usuário&#10;&#10;O conteúdo gerado por IA pode estar incorreto."/>
                    <pic:cNvPicPr/>
                  </pic:nvPicPr>
                  <pic:blipFill>
                    <a:blip r:embed="rId25">
                      <a:extLst>
                        <a:ext uri="{28A0092B-C50C-407E-A947-70E740481C1C}">
                          <a14:useLocalDpi xmlns:a14="http://schemas.microsoft.com/office/drawing/2010/main" val="0"/>
                        </a:ext>
                      </a:extLst>
                    </a:blip>
                    <a:stretch>
                      <a:fillRect/>
                    </a:stretch>
                  </pic:blipFill>
                  <pic:spPr>
                    <a:xfrm>
                      <a:off x="0" y="0"/>
                      <a:ext cx="5507990" cy="3894455"/>
                    </a:xfrm>
                    <a:prstGeom prst="rect">
                      <a:avLst/>
                    </a:prstGeom>
                    <a:ln>
                      <a:solidFill>
                        <a:schemeClr val="bg1">
                          <a:lumMod val="50000"/>
                        </a:schemeClr>
                      </a:solidFill>
                    </a:ln>
                  </pic:spPr>
                </pic:pic>
              </a:graphicData>
            </a:graphic>
          </wp:inline>
        </w:drawing>
      </w:r>
    </w:p>
    <w:p w14:paraId="2F5AE5F8" w14:textId="77777777" w:rsidR="009029AA" w:rsidRDefault="009029AA" w:rsidP="009029AA">
      <w:pPr>
        <w:pStyle w:val="Standard"/>
        <w:spacing w:before="0" w:after="0" w:line="240" w:lineRule="auto"/>
        <w:jc w:val="center"/>
        <w:rPr>
          <w:rFonts w:ascii="Arial" w:hAnsi="Arial" w:cs="Arial"/>
          <w:color w:val="000000"/>
          <w:lang w:val="pt-BR"/>
        </w:rPr>
      </w:pPr>
    </w:p>
    <w:p w14:paraId="637C54BA" w14:textId="310BDE46" w:rsidR="000E5F8B" w:rsidRDefault="000E5F8B" w:rsidP="009029AA">
      <w:pPr>
        <w:pStyle w:val="Standard"/>
        <w:spacing w:before="0" w:after="0" w:line="360" w:lineRule="auto"/>
        <w:jc w:val="center"/>
        <w:rPr>
          <w:rFonts w:ascii="Arial" w:hAnsi="Arial" w:cs="Arial"/>
          <w:color w:val="000000"/>
          <w:lang w:val="pt-BR"/>
        </w:rPr>
      </w:pPr>
      <w:r>
        <w:rPr>
          <w:rFonts w:ascii="Arial" w:hAnsi="Arial" w:cs="Arial"/>
          <w:color w:val="000000"/>
          <w:lang w:val="pt-BR"/>
        </w:rPr>
        <w:t>Tela de cadastro do módulo financeiro.</w:t>
      </w:r>
    </w:p>
    <w:p w14:paraId="33CB51DE" w14:textId="77777777" w:rsidR="000E5F8B" w:rsidRDefault="000E5F8B" w:rsidP="009029AA">
      <w:pPr>
        <w:pStyle w:val="Standard"/>
        <w:spacing w:before="0" w:after="0" w:line="360" w:lineRule="auto"/>
        <w:jc w:val="center"/>
        <w:rPr>
          <w:rFonts w:ascii="Arial" w:hAnsi="Arial" w:cs="Arial"/>
          <w:color w:val="000000"/>
          <w:lang w:val="pt-BR"/>
        </w:rPr>
      </w:pPr>
    </w:p>
    <w:p w14:paraId="535AE1EC" w14:textId="54F312F0" w:rsidR="009029AA" w:rsidRDefault="009029AA" w:rsidP="009029AA">
      <w:pPr>
        <w:pStyle w:val="Standard"/>
        <w:spacing w:before="0" w:after="0" w:line="360" w:lineRule="auto"/>
        <w:jc w:val="both"/>
        <w:rPr>
          <w:rFonts w:ascii="Arial" w:hAnsi="Arial" w:cs="Arial"/>
          <w:color w:val="000000"/>
        </w:rPr>
      </w:pPr>
      <w:r w:rsidRPr="009029AA">
        <w:rPr>
          <w:rFonts w:ascii="Arial" w:hAnsi="Arial" w:cs="Arial"/>
          <w:color w:val="000000"/>
        </w:rPr>
        <w:t>No formulário de cadastro, o campo </w:t>
      </w:r>
      <w:r w:rsidRPr="009029AA">
        <w:rPr>
          <w:rFonts w:ascii="Arial" w:hAnsi="Arial" w:cs="Arial"/>
          <w:b/>
          <w:bCs/>
          <w:color w:val="000000"/>
        </w:rPr>
        <w:t>Centro de Custo</w:t>
      </w:r>
      <w:r w:rsidRPr="009029AA">
        <w:rPr>
          <w:rFonts w:ascii="Arial" w:hAnsi="Arial" w:cs="Arial"/>
          <w:color w:val="000000"/>
        </w:rPr>
        <w:t> identifica o departamento relacionado à movimentação financeira (como "</w:t>
      </w:r>
      <w:r w:rsidRPr="009029AA">
        <w:rPr>
          <w:rFonts w:ascii="Arial" w:hAnsi="Arial" w:cs="Arial"/>
          <w:b/>
          <w:bCs/>
          <w:color w:val="000000"/>
        </w:rPr>
        <w:t>2.1.2 - Vendas no Balcão</w:t>
      </w:r>
      <w:r w:rsidRPr="009029AA">
        <w:rPr>
          <w:rFonts w:ascii="Arial" w:hAnsi="Arial" w:cs="Arial"/>
          <w:color w:val="000000"/>
        </w:rPr>
        <w:t>"). Ele classifica onde as despesas são aplicadas ou as receitas geradas, como na venda de produtos ou serviços.</w:t>
      </w:r>
    </w:p>
    <w:p w14:paraId="19B22C05" w14:textId="77777777" w:rsidR="009029AA" w:rsidRDefault="009029AA" w:rsidP="009029AA">
      <w:pPr>
        <w:pStyle w:val="Standard"/>
        <w:spacing w:before="0" w:after="0" w:line="360" w:lineRule="auto"/>
        <w:jc w:val="both"/>
      </w:pPr>
    </w:p>
    <w:p w14:paraId="042C3578" w14:textId="77777777" w:rsidR="000E5F8B" w:rsidRDefault="000E5F8B" w:rsidP="000E5F8B">
      <w:pPr>
        <w:pStyle w:val="Standard"/>
        <w:spacing w:line="360" w:lineRule="auto"/>
        <w:jc w:val="both"/>
      </w:pPr>
      <w:r>
        <w:rPr>
          <w:rFonts w:ascii="Arial" w:hAnsi="Arial" w:cs="Arial"/>
          <w:noProof/>
          <w:color w:val="000000"/>
        </w:rPr>
        <w:drawing>
          <wp:inline distT="0" distB="0" distL="0" distR="0" wp14:anchorId="75C39DB6" wp14:editId="6C86467A">
            <wp:extent cx="5507998" cy="374757"/>
            <wp:effectExtent l="19050" t="19050" r="16502" b="25293"/>
            <wp:docPr id="1472922476" name="Imagem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5507998" cy="374757"/>
                    </a:xfrm>
                    <a:prstGeom prst="rect">
                      <a:avLst/>
                    </a:prstGeom>
                    <a:noFill/>
                    <a:ln w="9528">
                      <a:solidFill>
                        <a:srgbClr val="7F7F7F"/>
                      </a:solidFill>
                      <a:prstDash val="solid"/>
                    </a:ln>
                  </pic:spPr>
                </pic:pic>
              </a:graphicData>
            </a:graphic>
          </wp:inline>
        </w:drawing>
      </w:r>
    </w:p>
    <w:p w14:paraId="7AF45054" w14:textId="77777777" w:rsidR="009029AA" w:rsidRDefault="009029AA" w:rsidP="000E5F8B">
      <w:pPr>
        <w:pStyle w:val="Standard"/>
        <w:spacing w:line="360" w:lineRule="auto"/>
        <w:jc w:val="both"/>
        <w:rPr>
          <w:rFonts w:ascii="Arial" w:hAnsi="Arial" w:cs="Arial"/>
          <w:color w:val="000000"/>
          <w:lang w:val="pt-BR"/>
        </w:rPr>
      </w:pPr>
    </w:p>
    <w:p w14:paraId="7A1C5C27" w14:textId="77777777" w:rsidR="000E5F8B" w:rsidRDefault="000E5F8B" w:rsidP="00B145C6">
      <w:pPr>
        <w:pStyle w:val="Standard"/>
        <w:spacing w:before="0" w:after="0" w:line="360" w:lineRule="auto"/>
        <w:jc w:val="both"/>
        <w:rPr>
          <w:rFonts w:ascii="Arial" w:hAnsi="Arial" w:cs="Arial"/>
          <w:color w:val="000000"/>
          <w:lang w:val="pt-BR"/>
        </w:rPr>
      </w:pPr>
      <w:r>
        <w:rPr>
          <w:rFonts w:ascii="Arial" w:hAnsi="Arial" w:cs="Arial"/>
          <w:color w:val="000000"/>
          <w:lang w:val="pt-BR"/>
        </w:rPr>
        <w:lastRenderedPageBreak/>
        <w:t xml:space="preserve">Basicamente você poderá lançar um título como uma </w:t>
      </w:r>
      <w:r w:rsidRPr="00B145C6">
        <w:rPr>
          <w:rFonts w:ascii="Arial" w:hAnsi="Arial" w:cs="Arial"/>
          <w:b/>
          <w:bCs/>
          <w:color w:val="000000"/>
          <w:lang w:val="pt-BR"/>
        </w:rPr>
        <w:t>receita</w:t>
      </w:r>
      <w:r>
        <w:rPr>
          <w:rFonts w:ascii="Arial" w:hAnsi="Arial" w:cs="Arial"/>
          <w:color w:val="000000"/>
          <w:lang w:val="pt-BR"/>
        </w:rPr>
        <w:t xml:space="preserve"> ou uma </w:t>
      </w:r>
      <w:r w:rsidRPr="00B145C6">
        <w:rPr>
          <w:rFonts w:ascii="Arial" w:hAnsi="Arial" w:cs="Arial"/>
          <w:b/>
          <w:bCs/>
          <w:color w:val="000000"/>
          <w:lang w:val="pt-BR"/>
        </w:rPr>
        <w:t>despesa</w:t>
      </w:r>
      <w:r>
        <w:rPr>
          <w:rFonts w:ascii="Arial" w:hAnsi="Arial" w:cs="Arial"/>
          <w:color w:val="000000"/>
          <w:lang w:val="pt-BR"/>
        </w:rPr>
        <w:t xml:space="preserve">, respectivamente contas a </w:t>
      </w:r>
      <w:r w:rsidRPr="00B145C6">
        <w:rPr>
          <w:rFonts w:ascii="Arial" w:hAnsi="Arial" w:cs="Arial"/>
          <w:b/>
          <w:bCs/>
          <w:color w:val="000000"/>
          <w:lang w:val="pt-BR"/>
        </w:rPr>
        <w:t>pagar</w:t>
      </w:r>
      <w:r>
        <w:rPr>
          <w:rFonts w:ascii="Arial" w:hAnsi="Arial" w:cs="Arial"/>
          <w:color w:val="000000"/>
          <w:lang w:val="pt-BR"/>
        </w:rPr>
        <w:t xml:space="preserve"> e contas a </w:t>
      </w:r>
      <w:r w:rsidRPr="00B145C6">
        <w:rPr>
          <w:rFonts w:ascii="Arial" w:hAnsi="Arial" w:cs="Arial"/>
          <w:b/>
          <w:bCs/>
          <w:color w:val="000000"/>
          <w:lang w:val="pt-BR"/>
        </w:rPr>
        <w:t>receber</w:t>
      </w:r>
      <w:r>
        <w:rPr>
          <w:rFonts w:ascii="Arial" w:hAnsi="Arial" w:cs="Arial"/>
          <w:color w:val="000000"/>
          <w:lang w:val="pt-BR"/>
        </w:rPr>
        <w:t>. Quando um pagamento ou recebimento for efetivado você deve marcar como pago o campo abaixo:</w:t>
      </w:r>
    </w:p>
    <w:p w14:paraId="4283632E" w14:textId="77777777" w:rsidR="00B145C6" w:rsidRDefault="00B145C6" w:rsidP="00B145C6">
      <w:pPr>
        <w:pStyle w:val="Standard"/>
        <w:spacing w:before="0" w:after="0" w:line="360" w:lineRule="auto"/>
        <w:jc w:val="both"/>
        <w:rPr>
          <w:rFonts w:ascii="Arial" w:hAnsi="Arial" w:cs="Arial"/>
          <w:color w:val="000000"/>
          <w:lang w:val="pt-BR"/>
        </w:rPr>
      </w:pPr>
    </w:p>
    <w:p w14:paraId="2D0844AC" w14:textId="77777777" w:rsidR="000E5F8B" w:rsidRDefault="000E5F8B" w:rsidP="00B145C6">
      <w:pPr>
        <w:pStyle w:val="Standard"/>
        <w:spacing w:before="0" w:after="0" w:line="360" w:lineRule="auto"/>
        <w:jc w:val="both"/>
      </w:pPr>
      <w:r>
        <w:rPr>
          <w:rFonts w:ascii="Arial" w:hAnsi="Arial" w:cs="Arial"/>
          <w:noProof/>
          <w:color w:val="000000"/>
        </w:rPr>
        <w:drawing>
          <wp:inline distT="0" distB="0" distL="0" distR="0" wp14:anchorId="764A9DCB" wp14:editId="27946F1B">
            <wp:extent cx="647642" cy="352437"/>
            <wp:effectExtent l="19050" t="19050" r="19108" b="28563"/>
            <wp:docPr id="516351432" name="Imagem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647642" cy="352437"/>
                    </a:xfrm>
                    <a:prstGeom prst="rect">
                      <a:avLst/>
                    </a:prstGeom>
                    <a:noFill/>
                    <a:ln w="9528">
                      <a:solidFill>
                        <a:srgbClr val="7F7F7F"/>
                      </a:solidFill>
                      <a:prstDash val="solid"/>
                    </a:ln>
                  </pic:spPr>
                </pic:pic>
              </a:graphicData>
            </a:graphic>
          </wp:inline>
        </w:drawing>
      </w:r>
    </w:p>
    <w:p w14:paraId="72CDB5E8" w14:textId="77777777" w:rsidR="00B145C6" w:rsidRDefault="00B145C6" w:rsidP="00B145C6">
      <w:pPr>
        <w:pStyle w:val="Standard"/>
        <w:spacing w:before="0" w:after="0" w:line="360" w:lineRule="auto"/>
        <w:jc w:val="both"/>
      </w:pPr>
    </w:p>
    <w:p w14:paraId="313F41BE" w14:textId="77777777" w:rsidR="000E5F8B" w:rsidRDefault="000E5F8B" w:rsidP="00BE3F76">
      <w:pPr>
        <w:pStyle w:val="Standard"/>
        <w:spacing w:before="0" w:after="0" w:line="360" w:lineRule="auto"/>
        <w:jc w:val="both"/>
        <w:rPr>
          <w:rFonts w:ascii="Arial" w:hAnsi="Arial" w:cs="Arial"/>
          <w:color w:val="000000"/>
          <w:lang w:val="pt-BR"/>
        </w:rPr>
      </w:pPr>
      <w:r>
        <w:rPr>
          <w:rFonts w:ascii="Arial" w:hAnsi="Arial" w:cs="Arial"/>
          <w:color w:val="000000"/>
          <w:lang w:val="pt-BR"/>
        </w:rPr>
        <w:t>Marque como pago esta caixa e salve a alteração.</w:t>
      </w:r>
    </w:p>
    <w:p w14:paraId="3C94DD68" w14:textId="77777777" w:rsidR="00B145C6" w:rsidRDefault="00B145C6" w:rsidP="00BE3F76">
      <w:pPr>
        <w:pStyle w:val="Standard"/>
        <w:spacing w:before="0" w:after="0" w:line="360" w:lineRule="auto"/>
        <w:jc w:val="both"/>
        <w:rPr>
          <w:rFonts w:ascii="Arial" w:hAnsi="Arial" w:cs="Arial"/>
          <w:color w:val="000000"/>
          <w:lang w:val="pt-BR"/>
        </w:rPr>
      </w:pPr>
    </w:p>
    <w:p w14:paraId="5CBAB603" w14:textId="2F67CA1C" w:rsidR="00B26941" w:rsidRPr="00BE3F76" w:rsidRDefault="00BE3F76" w:rsidP="00BE3F76">
      <w:pPr>
        <w:spacing w:line="360" w:lineRule="auto"/>
        <w:jc w:val="both"/>
        <w:rPr>
          <w:rFonts w:ascii="Arial" w:hAnsi="Arial" w:cs="Arial"/>
          <w:color w:val="0D0D0D" w:themeColor="text1" w:themeTint="F2"/>
        </w:rPr>
      </w:pPr>
      <w:r w:rsidRPr="00BE3F76">
        <w:rPr>
          <w:rFonts w:ascii="Arial" w:hAnsi="Arial" w:cs="Arial"/>
          <w:color w:val="0D0D0D" w:themeColor="text1" w:themeTint="F2"/>
        </w:rPr>
        <w:t xml:space="preserve">Lembrando que as vendas de balcão realizadas no </w:t>
      </w:r>
      <w:r w:rsidRPr="00BE3F76">
        <w:rPr>
          <w:rFonts w:ascii="Arial" w:hAnsi="Arial" w:cs="Arial"/>
          <w:b/>
          <w:bCs/>
          <w:color w:val="0D0D0D" w:themeColor="text1" w:themeTint="F2"/>
        </w:rPr>
        <w:t>PDV</w:t>
      </w:r>
      <w:r w:rsidRPr="00BE3F76">
        <w:rPr>
          <w:rFonts w:ascii="Arial" w:hAnsi="Arial" w:cs="Arial"/>
          <w:color w:val="0D0D0D" w:themeColor="text1" w:themeTint="F2"/>
        </w:rPr>
        <w:t xml:space="preserve"> serão automaticamente registradas como uma entrada no módulo financeiro, ou seja, como uma receita já paga, garantindo assim lançamentos automáticos. Vale ressaltar que, ao excluir uma venda, o lançamento correspondente no financeiro também será removido automaticamente. Além disso, você pode lançar contas a receber e a pagar futuras e utilizar os filtros de pesquisa. Quando uma receita ou despesa atingir a data de vencimento, você poderá acessar o menu de notificações na tela inicial do sistema para visualizar as pendências do dia.</w:t>
      </w:r>
    </w:p>
    <w:p w14:paraId="1258E8AF" w14:textId="77777777" w:rsidR="00BE3F76" w:rsidRPr="00BE3F76" w:rsidRDefault="00BE3F76" w:rsidP="00BE3F76">
      <w:pPr>
        <w:pStyle w:val="Standard"/>
        <w:spacing w:before="0" w:after="0" w:line="360" w:lineRule="auto"/>
        <w:jc w:val="both"/>
        <w:rPr>
          <w:rFonts w:ascii="Arial" w:hAnsi="Arial" w:cs="Arial"/>
          <w:color w:val="0D0D0D" w:themeColor="text1" w:themeTint="F2"/>
          <w:lang w:val="pt-BR"/>
        </w:rPr>
      </w:pPr>
    </w:p>
    <w:p w14:paraId="67185E35" w14:textId="2F716A01" w:rsidR="004A27CA" w:rsidRDefault="004A27CA">
      <w:pPr>
        <w:suppressAutoHyphens w:val="0"/>
        <w:rPr>
          <w:rFonts w:ascii="Arial" w:hAnsi="Arial" w:cs="Arial"/>
          <w:color w:val="0D0D0D" w:themeColor="text1" w:themeTint="F2"/>
          <w:lang w:val="pt-BR"/>
        </w:rPr>
      </w:pPr>
      <w:r>
        <w:rPr>
          <w:rFonts w:ascii="Arial" w:hAnsi="Arial" w:cs="Arial"/>
          <w:color w:val="0D0D0D" w:themeColor="text1" w:themeTint="F2"/>
          <w:lang w:val="pt-BR"/>
        </w:rPr>
        <w:br w:type="page"/>
      </w:r>
    </w:p>
    <w:p w14:paraId="675E46A9" w14:textId="43CC1CCE" w:rsidR="00CA4211" w:rsidRDefault="00CA4211" w:rsidP="00CA4211">
      <w:pPr>
        <w:pStyle w:val="Ttulo1"/>
        <w:spacing w:before="0" w:after="0" w:line="360" w:lineRule="auto"/>
      </w:pPr>
      <w:bookmarkStart w:id="27" w:name="_Toc195528885"/>
      <w:r>
        <w:rPr>
          <w:lang w:val="pt-BR"/>
        </w:rPr>
        <w:lastRenderedPageBreak/>
        <w:t>Módulo financeiro (centro de custos)</w:t>
      </w:r>
      <w:bookmarkEnd w:id="27"/>
    </w:p>
    <w:p w14:paraId="2CFC6C66" w14:textId="77777777" w:rsidR="00BE3F76" w:rsidRDefault="00BE3F76" w:rsidP="00BE3F76">
      <w:pPr>
        <w:pStyle w:val="Standard"/>
        <w:spacing w:before="0" w:after="0" w:line="360" w:lineRule="auto"/>
        <w:jc w:val="both"/>
        <w:rPr>
          <w:rFonts w:ascii="Arial" w:hAnsi="Arial" w:cs="Arial"/>
          <w:color w:val="0D0D0D" w:themeColor="text1" w:themeTint="F2"/>
          <w:lang w:val="pt-BR"/>
        </w:rPr>
      </w:pPr>
    </w:p>
    <w:p w14:paraId="6FA50446" w14:textId="73C6E40D" w:rsidR="00A015AB" w:rsidRPr="00B10806" w:rsidRDefault="00B10806" w:rsidP="00B10806">
      <w:pPr>
        <w:spacing w:line="360" w:lineRule="auto"/>
        <w:jc w:val="both"/>
        <w:rPr>
          <w:rFonts w:ascii="Arial" w:hAnsi="Arial" w:cs="Arial"/>
          <w:color w:val="0D0D0D" w:themeColor="text1" w:themeTint="F2"/>
        </w:rPr>
      </w:pPr>
      <w:r w:rsidRPr="00B10806">
        <w:rPr>
          <w:rFonts w:ascii="Arial" w:hAnsi="Arial" w:cs="Arial"/>
          <w:color w:val="0D0D0D" w:themeColor="text1" w:themeTint="F2"/>
        </w:rPr>
        <w:t xml:space="preserve">Este módulo classifica os gastos e ganhos da empresa por setores ou departamentos, ajudando a identificar onde os recursos são utilizados e quais áreas geram </w:t>
      </w:r>
      <w:r w:rsidRPr="00C920F2">
        <w:rPr>
          <w:rFonts w:ascii="Arial" w:hAnsi="Arial" w:cs="Arial"/>
          <w:b/>
          <w:bCs/>
          <w:color w:val="0D0D0D" w:themeColor="text1" w:themeTint="F2"/>
        </w:rPr>
        <w:t>receitas</w:t>
      </w:r>
      <w:r w:rsidRPr="00B10806">
        <w:rPr>
          <w:rFonts w:ascii="Arial" w:hAnsi="Arial" w:cs="Arial"/>
          <w:color w:val="0D0D0D" w:themeColor="text1" w:themeTint="F2"/>
        </w:rPr>
        <w:t>. Por exemplo, ao vender um produto ou serviço ou ao pagar alguma despesa, o centro de custo é o setor que identifica essa movimentação.</w:t>
      </w:r>
    </w:p>
    <w:p w14:paraId="4FA930C8" w14:textId="77777777" w:rsidR="00B10806" w:rsidRPr="00B10806" w:rsidRDefault="00B10806" w:rsidP="00B10806">
      <w:pPr>
        <w:pStyle w:val="Standard"/>
        <w:spacing w:before="0" w:after="0" w:line="360" w:lineRule="auto"/>
        <w:jc w:val="both"/>
        <w:rPr>
          <w:rFonts w:ascii="Arial" w:hAnsi="Arial" w:cs="Arial"/>
          <w:color w:val="0D0D0D" w:themeColor="text1" w:themeTint="F2"/>
        </w:rPr>
      </w:pPr>
    </w:p>
    <w:p w14:paraId="194BF1DF" w14:textId="20627F8F" w:rsidR="00B10806" w:rsidRDefault="00B10806" w:rsidP="00B10806">
      <w:pPr>
        <w:pStyle w:val="Standard"/>
        <w:spacing w:before="0" w:after="0" w:line="360" w:lineRule="auto"/>
        <w:jc w:val="center"/>
        <w:rPr>
          <w:rFonts w:ascii="Arial" w:hAnsi="Arial" w:cs="Arial"/>
          <w:color w:val="0D0D0D" w:themeColor="text1" w:themeTint="F2"/>
          <w:lang w:val="pt-BR"/>
        </w:rPr>
      </w:pPr>
      <w:r>
        <w:rPr>
          <w:rFonts w:ascii="Arial" w:hAnsi="Arial" w:cs="Arial"/>
          <w:noProof/>
          <w:color w:val="000000" w:themeColor="text1"/>
          <w:lang w:val="pt-BR"/>
        </w:rPr>
        <w:drawing>
          <wp:inline distT="0" distB="0" distL="0" distR="0" wp14:anchorId="7DC45B80" wp14:editId="091E1FAB">
            <wp:extent cx="5507990" cy="3888740"/>
            <wp:effectExtent l="19050" t="19050" r="16510" b="16510"/>
            <wp:docPr id="1817837709" name="Imagem 3" descr="Interface gráfica do usuário, Aplicativ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837709" name="Imagem 3" descr="Interface gráfica do usuário, Aplicativo&#10;&#10;O conteúdo gerado por IA pode estar incorreto."/>
                    <pic:cNvPicPr/>
                  </pic:nvPicPr>
                  <pic:blipFill>
                    <a:blip r:embed="rId28">
                      <a:extLst>
                        <a:ext uri="{28A0092B-C50C-407E-A947-70E740481C1C}">
                          <a14:useLocalDpi xmlns:a14="http://schemas.microsoft.com/office/drawing/2010/main" val="0"/>
                        </a:ext>
                      </a:extLst>
                    </a:blip>
                    <a:stretch>
                      <a:fillRect/>
                    </a:stretch>
                  </pic:blipFill>
                  <pic:spPr>
                    <a:xfrm>
                      <a:off x="0" y="0"/>
                      <a:ext cx="5507990" cy="3888740"/>
                    </a:xfrm>
                    <a:prstGeom prst="rect">
                      <a:avLst/>
                    </a:prstGeom>
                    <a:ln>
                      <a:solidFill>
                        <a:schemeClr val="bg1">
                          <a:lumMod val="50000"/>
                        </a:schemeClr>
                      </a:solidFill>
                    </a:ln>
                  </pic:spPr>
                </pic:pic>
              </a:graphicData>
            </a:graphic>
          </wp:inline>
        </w:drawing>
      </w:r>
    </w:p>
    <w:p w14:paraId="7D5CD571" w14:textId="77777777" w:rsidR="00B10806" w:rsidRDefault="00B10806" w:rsidP="00B10806">
      <w:pPr>
        <w:pStyle w:val="Standard"/>
        <w:spacing w:before="0" w:after="0" w:line="240" w:lineRule="auto"/>
        <w:jc w:val="center"/>
        <w:rPr>
          <w:rFonts w:ascii="Arial" w:hAnsi="Arial" w:cs="Arial"/>
          <w:color w:val="0D0D0D" w:themeColor="text1" w:themeTint="F2"/>
          <w:lang w:val="pt-BR"/>
        </w:rPr>
      </w:pPr>
    </w:p>
    <w:p w14:paraId="310D64AF" w14:textId="4671231C" w:rsidR="00B10806" w:rsidRDefault="00B10806" w:rsidP="00B10806">
      <w:pPr>
        <w:pStyle w:val="Standard"/>
        <w:spacing w:before="0" w:after="0" w:line="360" w:lineRule="auto"/>
        <w:jc w:val="center"/>
        <w:rPr>
          <w:rFonts w:ascii="Arial" w:hAnsi="Arial" w:cs="Arial"/>
          <w:color w:val="0D0D0D" w:themeColor="text1" w:themeTint="F2"/>
          <w:lang w:val="pt-BR"/>
        </w:rPr>
      </w:pPr>
      <w:r>
        <w:rPr>
          <w:rFonts w:ascii="Arial" w:hAnsi="Arial" w:cs="Arial"/>
          <w:color w:val="0D0D0D" w:themeColor="text1" w:themeTint="F2"/>
          <w:lang w:val="pt-BR"/>
        </w:rPr>
        <w:t>Tela de centros de custos.</w:t>
      </w:r>
    </w:p>
    <w:p w14:paraId="638C95F7" w14:textId="77777777" w:rsidR="00A015AB" w:rsidRDefault="00A015AB" w:rsidP="00BE3F76">
      <w:pPr>
        <w:pStyle w:val="Standard"/>
        <w:spacing w:before="0" w:after="0" w:line="360" w:lineRule="auto"/>
        <w:jc w:val="both"/>
        <w:rPr>
          <w:rFonts w:ascii="Arial" w:hAnsi="Arial" w:cs="Arial"/>
          <w:color w:val="0D0D0D" w:themeColor="text1" w:themeTint="F2"/>
          <w:lang w:val="pt-BR"/>
        </w:rPr>
      </w:pPr>
    </w:p>
    <w:p w14:paraId="1DD7C842" w14:textId="77777777" w:rsidR="00B10806" w:rsidRPr="00BE3F76" w:rsidRDefault="00B10806" w:rsidP="00BE3F76">
      <w:pPr>
        <w:pStyle w:val="Standard"/>
        <w:spacing w:before="0" w:after="0" w:line="360" w:lineRule="auto"/>
        <w:jc w:val="both"/>
        <w:rPr>
          <w:rFonts w:ascii="Arial" w:hAnsi="Arial" w:cs="Arial"/>
          <w:color w:val="0D0D0D" w:themeColor="text1" w:themeTint="F2"/>
          <w:lang w:val="pt-BR"/>
        </w:rPr>
      </w:pPr>
    </w:p>
    <w:p w14:paraId="62C9E5E5" w14:textId="77777777" w:rsidR="000E5F8B" w:rsidRDefault="000E5F8B" w:rsidP="00A5712E">
      <w:pPr>
        <w:pStyle w:val="Ttulo1"/>
        <w:pageBreakBefore/>
        <w:spacing w:before="0" w:after="0" w:line="360" w:lineRule="auto"/>
      </w:pPr>
      <w:bookmarkStart w:id="28" w:name="_Toc141885457"/>
      <w:bookmarkStart w:id="29" w:name="_Toc141965351"/>
      <w:bookmarkStart w:id="30" w:name="_Toc142049278"/>
      <w:bookmarkStart w:id="31" w:name="_Toc195528886"/>
      <w:r>
        <w:rPr>
          <w:lang w:val="pt-BR"/>
        </w:rPr>
        <w:lastRenderedPageBreak/>
        <w:t>Rede</w:t>
      </w:r>
      <w:bookmarkEnd w:id="28"/>
      <w:bookmarkEnd w:id="29"/>
      <w:bookmarkEnd w:id="30"/>
      <w:bookmarkEnd w:id="31"/>
    </w:p>
    <w:p w14:paraId="77955B73" w14:textId="77777777" w:rsidR="00A5712E" w:rsidRDefault="00A5712E" w:rsidP="00A5712E">
      <w:pPr>
        <w:widowControl/>
        <w:suppressAutoHyphens w:val="0"/>
        <w:spacing w:line="360" w:lineRule="auto"/>
        <w:jc w:val="both"/>
        <w:textAlignment w:val="auto"/>
        <w:rPr>
          <w:rFonts w:ascii="Arial" w:hAnsi="Arial" w:cs="Arial"/>
          <w:color w:val="000000" w:themeColor="text1"/>
          <w:lang w:val="pt-BR"/>
        </w:rPr>
      </w:pPr>
    </w:p>
    <w:p w14:paraId="68C6D4ED" w14:textId="53301B55" w:rsidR="00A5712E" w:rsidRDefault="00A5712E" w:rsidP="00A5712E">
      <w:pPr>
        <w:widowControl/>
        <w:suppressAutoHyphens w:val="0"/>
        <w:spacing w:line="360" w:lineRule="auto"/>
        <w:jc w:val="both"/>
        <w:textAlignment w:val="auto"/>
        <w:rPr>
          <w:rFonts w:ascii="Arial" w:hAnsi="Arial" w:cs="Arial"/>
          <w:color w:val="000000" w:themeColor="text1"/>
          <w:lang w:val="pt-BR"/>
        </w:rPr>
      </w:pPr>
      <w:r w:rsidRPr="00E306AC">
        <w:rPr>
          <w:rFonts w:ascii="Arial" w:hAnsi="Arial" w:cs="Arial"/>
          <w:color w:val="000000" w:themeColor="text1"/>
          <w:lang w:val="pt-BR"/>
        </w:rPr>
        <w:t xml:space="preserve">Você pode utilizar o sistema em rede, e ele requer apenas a instalação do servidor MySQL, que pode ser configurado tanto localmente quanto remotamente. Isso permite que vários usuários utilizem o sistema simultaneamente, armazenando os dados em um local compartilhado. Para configurar, clique no menu </w:t>
      </w:r>
      <w:r w:rsidRPr="0050001C">
        <w:rPr>
          <w:rFonts w:ascii="Arial" w:hAnsi="Arial" w:cs="Arial"/>
          <w:color w:val="000000" w:themeColor="text1"/>
        </w:rPr>
        <w:t>"</w:t>
      </w:r>
      <w:r w:rsidRPr="00E306AC">
        <w:rPr>
          <w:rFonts w:ascii="Arial" w:hAnsi="Arial" w:cs="Arial"/>
          <w:b/>
          <w:bCs/>
          <w:color w:val="000000" w:themeColor="text1"/>
          <w:lang w:val="pt-BR"/>
        </w:rPr>
        <w:t>Configurações</w:t>
      </w:r>
      <w:r w:rsidRPr="0050001C">
        <w:rPr>
          <w:rFonts w:ascii="Arial" w:hAnsi="Arial" w:cs="Arial"/>
          <w:color w:val="000000" w:themeColor="text1"/>
        </w:rPr>
        <w:t>"</w:t>
      </w:r>
      <w:r w:rsidRPr="00E306AC">
        <w:rPr>
          <w:rFonts w:ascii="Arial" w:hAnsi="Arial" w:cs="Arial"/>
          <w:color w:val="000000" w:themeColor="text1"/>
          <w:lang w:val="pt-BR"/>
        </w:rPr>
        <w:t>.</w:t>
      </w:r>
    </w:p>
    <w:p w14:paraId="2EE366E2" w14:textId="77777777" w:rsidR="00A5712E" w:rsidRPr="0050001C" w:rsidRDefault="00A5712E" w:rsidP="00A5712E">
      <w:pPr>
        <w:widowControl/>
        <w:suppressAutoHyphens w:val="0"/>
        <w:spacing w:line="360" w:lineRule="auto"/>
        <w:jc w:val="both"/>
        <w:textAlignment w:val="auto"/>
        <w:rPr>
          <w:rFonts w:ascii="Arial" w:hAnsi="Arial" w:cs="Arial"/>
          <w:bCs/>
          <w:color w:val="000000" w:themeColor="text1"/>
        </w:rPr>
      </w:pPr>
    </w:p>
    <w:p w14:paraId="64EEBD52" w14:textId="77777777" w:rsidR="00A5712E" w:rsidRPr="0050001C" w:rsidRDefault="00A5712E" w:rsidP="00A5712E">
      <w:pPr>
        <w:widowControl/>
        <w:suppressAutoHyphens w:val="0"/>
        <w:spacing w:line="360" w:lineRule="auto"/>
        <w:jc w:val="both"/>
        <w:textAlignment w:val="auto"/>
        <w:rPr>
          <w:rFonts w:ascii="Arial" w:hAnsi="Arial" w:cs="Arial"/>
          <w:color w:val="000000" w:themeColor="text1"/>
        </w:rPr>
      </w:pPr>
      <w:r w:rsidRPr="0050001C">
        <w:rPr>
          <w:rFonts w:ascii="Arial" w:hAnsi="Arial" w:cs="Arial"/>
          <w:bCs/>
          <w:noProof/>
          <w:color w:val="000000" w:themeColor="text1"/>
          <w:lang w:val="pt-BR"/>
        </w:rPr>
        <w:drawing>
          <wp:inline distT="0" distB="0" distL="0" distR="0" wp14:anchorId="1FDADB18" wp14:editId="3A6F1973">
            <wp:extent cx="5493008" cy="3890657"/>
            <wp:effectExtent l="19050" t="19050" r="12700" b="14605"/>
            <wp:docPr id="789392954" name="Imagem 1"/>
            <wp:cNvGraphicFramePr/>
            <a:graphic xmlns:a="http://schemas.openxmlformats.org/drawingml/2006/main">
              <a:graphicData uri="http://schemas.openxmlformats.org/drawingml/2006/picture">
                <pic:pic xmlns:pic="http://schemas.openxmlformats.org/drawingml/2006/picture">
                  <pic:nvPicPr>
                    <pic:cNvPr id="789392954" name="Imagem 1"/>
                    <pic:cNvPicPr/>
                  </pic:nvPicPr>
                  <pic:blipFill>
                    <a:blip r:embed="rId29">
                      <a:extLst>
                        <a:ext uri="{28A0092B-C50C-407E-A947-70E740481C1C}">
                          <a14:useLocalDpi xmlns:a14="http://schemas.microsoft.com/office/drawing/2010/main" val="0"/>
                        </a:ext>
                      </a:extLst>
                    </a:blip>
                    <a:stretch>
                      <a:fillRect/>
                    </a:stretch>
                  </pic:blipFill>
                  <pic:spPr>
                    <a:xfrm>
                      <a:off x="0" y="0"/>
                      <a:ext cx="5493008" cy="3890657"/>
                    </a:xfrm>
                    <a:prstGeom prst="rect">
                      <a:avLst/>
                    </a:prstGeom>
                    <a:noFill/>
                    <a:ln w="9528">
                      <a:solidFill>
                        <a:schemeClr val="bg1">
                          <a:lumMod val="50000"/>
                        </a:schemeClr>
                      </a:solidFill>
                      <a:prstDash val="solid"/>
                    </a:ln>
                  </pic:spPr>
                </pic:pic>
              </a:graphicData>
            </a:graphic>
          </wp:inline>
        </w:drawing>
      </w:r>
    </w:p>
    <w:p w14:paraId="35E1EF19" w14:textId="77777777" w:rsidR="00A5712E" w:rsidRPr="0050001C" w:rsidRDefault="00A5712E" w:rsidP="00A5712E">
      <w:pPr>
        <w:widowControl/>
        <w:suppressAutoHyphens w:val="0"/>
        <w:jc w:val="center"/>
        <w:textAlignment w:val="auto"/>
        <w:rPr>
          <w:rFonts w:ascii="Arial" w:hAnsi="Arial" w:cs="Arial"/>
          <w:bCs/>
          <w:color w:val="000000" w:themeColor="text1"/>
          <w:lang w:val="pt-BR"/>
        </w:rPr>
      </w:pPr>
    </w:p>
    <w:p w14:paraId="379E52AC" w14:textId="77777777" w:rsidR="00A5712E" w:rsidRPr="0050001C" w:rsidRDefault="00A5712E" w:rsidP="00A5712E">
      <w:pPr>
        <w:widowControl/>
        <w:suppressAutoHyphens w:val="0"/>
        <w:spacing w:line="360" w:lineRule="auto"/>
        <w:jc w:val="center"/>
        <w:textAlignment w:val="auto"/>
        <w:rPr>
          <w:rFonts w:ascii="Arial" w:hAnsi="Arial" w:cs="Arial"/>
          <w:bCs/>
          <w:color w:val="000000" w:themeColor="text1"/>
          <w:lang w:val="pt-BR"/>
        </w:rPr>
      </w:pPr>
      <w:r w:rsidRPr="0050001C">
        <w:rPr>
          <w:rFonts w:ascii="Arial" w:hAnsi="Arial" w:cs="Arial"/>
          <w:bCs/>
          <w:color w:val="000000" w:themeColor="text1"/>
          <w:lang w:val="pt-BR"/>
        </w:rPr>
        <w:t>Tela de configuração da rede.</w:t>
      </w:r>
    </w:p>
    <w:p w14:paraId="6D472004" w14:textId="77777777" w:rsidR="00A5712E" w:rsidRPr="0050001C" w:rsidRDefault="00A5712E" w:rsidP="00A5712E">
      <w:pPr>
        <w:widowControl/>
        <w:suppressAutoHyphens w:val="0"/>
        <w:spacing w:line="360" w:lineRule="auto"/>
        <w:textAlignment w:val="auto"/>
        <w:rPr>
          <w:rFonts w:ascii="Arial" w:hAnsi="Arial" w:cs="Arial"/>
          <w:bCs/>
          <w:color w:val="000000" w:themeColor="text1"/>
          <w:lang w:val="pt-BR"/>
        </w:rPr>
      </w:pPr>
    </w:p>
    <w:p w14:paraId="5CA422E0" w14:textId="77777777" w:rsidR="00A5712E" w:rsidRPr="0050001C" w:rsidRDefault="00A5712E" w:rsidP="00A5712E">
      <w:pPr>
        <w:spacing w:line="360" w:lineRule="auto"/>
        <w:jc w:val="both"/>
        <w:rPr>
          <w:rFonts w:ascii="Arial" w:hAnsi="Arial" w:cs="Arial"/>
          <w:bCs/>
          <w:color w:val="000000" w:themeColor="text1"/>
          <w:lang w:val="pt-BR"/>
        </w:rPr>
      </w:pPr>
      <w:r w:rsidRPr="0050001C">
        <w:rPr>
          <w:rFonts w:ascii="Arial" w:hAnsi="Arial" w:cs="Arial"/>
          <w:bCs/>
          <w:color w:val="000000" w:themeColor="text1"/>
          <w:lang w:val="pt-BR"/>
        </w:rPr>
        <w:t xml:space="preserve">Usar o sistema em rede permite que vários usuários acessem os dados simultaneamente, facilitando a colaboração e garantindo que todos trabalhem com informações atualizadas. Além disso, a centralização dos dados oferece maior </w:t>
      </w:r>
      <w:r w:rsidRPr="006D08CB">
        <w:rPr>
          <w:rFonts w:ascii="Arial" w:hAnsi="Arial" w:cs="Arial"/>
          <w:b/>
          <w:color w:val="000000" w:themeColor="text1"/>
          <w:lang w:val="pt-BR"/>
        </w:rPr>
        <w:t>segurança</w:t>
      </w:r>
      <w:r w:rsidRPr="0050001C">
        <w:rPr>
          <w:rFonts w:ascii="Arial" w:hAnsi="Arial" w:cs="Arial"/>
          <w:bCs/>
          <w:color w:val="000000" w:themeColor="text1"/>
          <w:lang w:val="pt-BR"/>
        </w:rPr>
        <w:t xml:space="preserve"> e </w:t>
      </w:r>
      <w:r w:rsidRPr="006D08CB">
        <w:rPr>
          <w:rFonts w:ascii="Arial" w:hAnsi="Arial" w:cs="Arial"/>
          <w:b/>
          <w:color w:val="000000" w:themeColor="text1"/>
          <w:lang w:val="pt-BR"/>
        </w:rPr>
        <w:t>controle de acesso</w:t>
      </w:r>
      <w:r w:rsidRPr="0050001C">
        <w:rPr>
          <w:rFonts w:ascii="Arial" w:hAnsi="Arial" w:cs="Arial"/>
          <w:bCs/>
          <w:color w:val="000000" w:themeColor="text1"/>
          <w:lang w:val="pt-BR"/>
        </w:rPr>
        <w:t>, assegurando que somente pessoas autorizadas possam modificar as informações.</w:t>
      </w:r>
    </w:p>
    <w:p w14:paraId="110F0E0B" w14:textId="77777777" w:rsidR="002A4527" w:rsidRPr="0050001C" w:rsidRDefault="002A4527" w:rsidP="00B06A08">
      <w:pPr>
        <w:widowControl/>
        <w:suppressAutoHyphens w:val="0"/>
        <w:spacing w:line="360" w:lineRule="auto"/>
        <w:textAlignment w:val="auto"/>
        <w:rPr>
          <w:rFonts w:ascii="Arial" w:hAnsi="Arial" w:cs="Arial"/>
          <w:bCs/>
          <w:color w:val="000000" w:themeColor="text1"/>
          <w:lang w:val="pt-BR"/>
        </w:rPr>
      </w:pPr>
    </w:p>
    <w:p w14:paraId="26D1A220" w14:textId="77777777" w:rsidR="0077677C" w:rsidRPr="0050001C" w:rsidRDefault="0077677C" w:rsidP="0050001C">
      <w:pPr>
        <w:suppressAutoHyphens w:val="0"/>
        <w:spacing w:line="360" w:lineRule="auto"/>
        <w:rPr>
          <w:rFonts w:ascii="Arial" w:hAnsi="Arial" w:cs="Arial"/>
          <w:color w:val="000000" w:themeColor="text1"/>
          <w:lang w:val="pt-BR"/>
        </w:rPr>
      </w:pPr>
      <w:r w:rsidRPr="0050001C">
        <w:rPr>
          <w:rFonts w:ascii="Arial" w:hAnsi="Arial" w:cs="Arial"/>
          <w:color w:val="000000" w:themeColor="text1"/>
          <w:lang w:val="pt-BR"/>
        </w:rPr>
        <w:br w:type="page"/>
      </w:r>
    </w:p>
    <w:p w14:paraId="6A6860EB" w14:textId="77777777" w:rsidR="00DA0AD2" w:rsidRPr="0050001C" w:rsidRDefault="00000000" w:rsidP="0050001C">
      <w:pPr>
        <w:pStyle w:val="Ttulo1"/>
        <w:spacing w:before="0" w:after="0" w:line="360" w:lineRule="auto"/>
        <w:rPr>
          <w:rFonts w:cs="Arial"/>
          <w:color w:val="000000" w:themeColor="text1"/>
          <w:lang w:val="pt-BR"/>
        </w:rPr>
      </w:pPr>
      <w:bookmarkStart w:id="32" w:name="_Toc141366649"/>
      <w:bookmarkStart w:id="33" w:name="_Toc141792256"/>
      <w:bookmarkStart w:id="34" w:name="_Toc141884409"/>
      <w:bookmarkStart w:id="35" w:name="_Toc141884952"/>
      <w:bookmarkStart w:id="36" w:name="_Toc141970668"/>
      <w:bookmarkStart w:id="37" w:name="_Toc195528887"/>
      <w:r w:rsidRPr="0050001C">
        <w:rPr>
          <w:rFonts w:cs="Arial"/>
          <w:color w:val="000000" w:themeColor="text1"/>
          <w:lang w:val="pt-BR"/>
        </w:rPr>
        <w:lastRenderedPageBreak/>
        <w:t>Suporte</w:t>
      </w:r>
      <w:bookmarkEnd w:id="32"/>
      <w:bookmarkEnd w:id="33"/>
      <w:bookmarkEnd w:id="34"/>
      <w:bookmarkEnd w:id="35"/>
      <w:bookmarkEnd w:id="36"/>
      <w:bookmarkEnd w:id="37"/>
    </w:p>
    <w:p w14:paraId="548D873B" w14:textId="77777777" w:rsidR="00B57536" w:rsidRPr="0050001C" w:rsidRDefault="00B57536" w:rsidP="0050001C">
      <w:pPr>
        <w:pStyle w:val="Standard"/>
        <w:spacing w:before="0" w:after="0" w:line="360" w:lineRule="auto"/>
        <w:jc w:val="both"/>
        <w:rPr>
          <w:rFonts w:ascii="Arial" w:hAnsi="Arial" w:cs="Arial"/>
          <w:color w:val="000000" w:themeColor="text1"/>
          <w:lang w:val="pt-BR"/>
        </w:rPr>
      </w:pPr>
    </w:p>
    <w:p w14:paraId="058450E5" w14:textId="71408DD1" w:rsidR="000627B9" w:rsidRPr="0050001C" w:rsidRDefault="00000000" w:rsidP="0050001C">
      <w:pPr>
        <w:pStyle w:val="Standard"/>
        <w:spacing w:before="0" w:after="0" w:line="360" w:lineRule="auto"/>
        <w:jc w:val="both"/>
        <w:rPr>
          <w:rFonts w:ascii="Arial" w:hAnsi="Arial" w:cs="Arial"/>
          <w:color w:val="000000" w:themeColor="text1"/>
          <w:lang w:val="pt-BR"/>
        </w:rPr>
      </w:pPr>
      <w:r w:rsidRPr="0050001C">
        <w:rPr>
          <w:rFonts w:ascii="Arial" w:hAnsi="Arial" w:cs="Arial"/>
          <w:color w:val="000000" w:themeColor="text1"/>
          <w:lang w:val="pt-BR"/>
        </w:rPr>
        <w:t xml:space="preserve">Para mais suporte você poderá acessar o site </w:t>
      </w:r>
      <w:r w:rsidRPr="0050001C">
        <w:rPr>
          <w:rFonts w:ascii="Arial" w:hAnsi="Arial" w:cs="Arial"/>
          <w:b/>
          <w:bCs/>
          <w:color w:val="000000" w:themeColor="text1"/>
          <w:lang w:val="pt-BR"/>
        </w:rPr>
        <w:t>www.taimber.com</w:t>
      </w:r>
      <w:r w:rsidRPr="0050001C">
        <w:rPr>
          <w:rFonts w:ascii="Arial" w:hAnsi="Arial" w:cs="Arial"/>
          <w:color w:val="000000" w:themeColor="text1"/>
          <w:lang w:val="pt-BR"/>
        </w:rPr>
        <w:t>, também temos outros sistemas em nosso catálogo.</w:t>
      </w:r>
    </w:p>
    <w:p w14:paraId="1D365532" w14:textId="77777777" w:rsidR="00454662" w:rsidRPr="0050001C" w:rsidRDefault="00454662" w:rsidP="0050001C">
      <w:pPr>
        <w:pStyle w:val="Standard"/>
        <w:spacing w:before="0" w:after="0" w:line="360" w:lineRule="auto"/>
        <w:jc w:val="both"/>
        <w:rPr>
          <w:rFonts w:ascii="Arial" w:hAnsi="Arial" w:cs="Arial"/>
          <w:color w:val="000000" w:themeColor="text1"/>
          <w:lang w:val="pt-BR"/>
        </w:rPr>
      </w:pPr>
    </w:p>
    <w:sectPr w:rsidR="00454662" w:rsidRPr="0050001C" w:rsidSect="00FC0AFB">
      <w:headerReference w:type="default" r:id="rId30"/>
      <w:pgSz w:w="11906" w:h="16838"/>
      <w:pgMar w:top="1440" w:right="1616" w:bottom="1440" w:left="161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7211C" w14:textId="77777777" w:rsidR="00A54572" w:rsidRDefault="00A54572">
      <w:r>
        <w:separator/>
      </w:r>
    </w:p>
  </w:endnote>
  <w:endnote w:type="continuationSeparator" w:id="0">
    <w:p w14:paraId="0975086B" w14:textId="77777777" w:rsidR="00A54572" w:rsidRDefault="00A5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95F81" w14:textId="77777777" w:rsidR="00A54572" w:rsidRDefault="00A54572">
      <w:r>
        <w:rPr>
          <w:color w:val="000000"/>
        </w:rPr>
        <w:separator/>
      </w:r>
    </w:p>
  </w:footnote>
  <w:footnote w:type="continuationSeparator" w:id="0">
    <w:p w14:paraId="27362592" w14:textId="77777777" w:rsidR="00A54572" w:rsidRDefault="00A54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7E5CA" w14:textId="77777777" w:rsidR="007F5378" w:rsidRDefault="007F537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7076607"/>
      <w:docPartObj>
        <w:docPartGallery w:val="Page Numbers (Top of Page)"/>
        <w:docPartUnique/>
      </w:docPartObj>
    </w:sdtPr>
    <w:sdtEndPr>
      <w:rPr>
        <w:sz w:val="28"/>
        <w:szCs w:val="28"/>
      </w:rPr>
    </w:sdtEndPr>
    <w:sdtContent>
      <w:p w14:paraId="1D2CDB93" w14:textId="532B17B7" w:rsidR="000F6EF9" w:rsidRPr="000F6EF9" w:rsidRDefault="000F6EF9">
        <w:pPr>
          <w:pStyle w:val="Cabealho"/>
          <w:rPr>
            <w:sz w:val="28"/>
            <w:szCs w:val="28"/>
          </w:rPr>
        </w:pPr>
        <w:r>
          <w:t xml:space="preserve">Página </w:t>
        </w:r>
        <w:r w:rsidRPr="000F6EF9">
          <w:rPr>
            <w:sz w:val="28"/>
            <w:szCs w:val="28"/>
          </w:rPr>
          <w:fldChar w:fldCharType="begin"/>
        </w:r>
        <w:r w:rsidRPr="000F6EF9">
          <w:rPr>
            <w:sz w:val="28"/>
            <w:szCs w:val="28"/>
          </w:rPr>
          <w:instrText>PAGE   \* MERGEFORMAT</w:instrText>
        </w:r>
        <w:r w:rsidRPr="000F6EF9">
          <w:rPr>
            <w:sz w:val="28"/>
            <w:szCs w:val="28"/>
          </w:rPr>
          <w:fldChar w:fldCharType="separate"/>
        </w:r>
        <w:r w:rsidRPr="000F6EF9">
          <w:rPr>
            <w:sz w:val="28"/>
            <w:szCs w:val="28"/>
            <w:lang w:val="pt-BR"/>
          </w:rPr>
          <w:t>2</w:t>
        </w:r>
        <w:r w:rsidRPr="000F6EF9">
          <w:rPr>
            <w:sz w:val="28"/>
            <w:szCs w:val="28"/>
          </w:rPr>
          <w:fldChar w:fldCharType="end"/>
        </w:r>
      </w:p>
    </w:sdtContent>
  </w:sdt>
  <w:p w14:paraId="5FC60BC0" w14:textId="77777777" w:rsidR="000F6EF9" w:rsidRDefault="000F6EF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4C0"/>
    <w:multiLevelType w:val="multilevel"/>
    <w:tmpl w:val="EF9A76D6"/>
    <w:styleLink w:val="WWNum16"/>
    <w:lvl w:ilvl="0">
      <w:numFmt w:val="bullet"/>
      <w:lvlText w:val=""/>
      <w:lvlJc w:val="left"/>
      <w:pPr>
        <w:ind w:left="180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8A424EB"/>
    <w:multiLevelType w:val="multilevel"/>
    <w:tmpl w:val="FF108EDE"/>
    <w:styleLink w:val="WWNum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0D14CC"/>
    <w:multiLevelType w:val="multilevel"/>
    <w:tmpl w:val="35B6E6D6"/>
    <w:styleLink w:val="WWNum2"/>
    <w:lvl w:ilvl="0">
      <w:numFmt w:val="bullet"/>
      <w:lvlText w:val="−"/>
      <w:lvlJc w:val="left"/>
      <w:pPr>
        <w:ind w:left="720" w:hanging="360"/>
      </w:pPr>
      <w:rPr>
        <w:color w:val="0D0D0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B1C59E7"/>
    <w:multiLevelType w:val="multilevel"/>
    <w:tmpl w:val="625CED5E"/>
    <w:styleLink w:val="WWNum1"/>
    <w:lvl w:ilvl="0">
      <w:numFmt w:val="bullet"/>
      <w:lvlText w:val="−"/>
      <w:lvlJc w:val="left"/>
      <w:pPr>
        <w:ind w:left="720" w:hanging="360"/>
      </w:pPr>
      <w:rPr>
        <w:color w:val="0D0D0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D021EBA"/>
    <w:multiLevelType w:val="multilevel"/>
    <w:tmpl w:val="F5C66362"/>
    <w:styleLink w:val="WWNum5"/>
    <w:lvl w:ilvl="0">
      <w:numFmt w:val="bullet"/>
      <w:pStyle w:val="Commarcadores"/>
      <w:lvlText w:val="−"/>
      <w:lvlJc w:val="left"/>
      <w:pPr>
        <w:ind w:left="720" w:hanging="360"/>
      </w:pPr>
      <w:rPr>
        <w:color w:val="0D0D0D"/>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222A5F39"/>
    <w:multiLevelType w:val="multilevel"/>
    <w:tmpl w:val="92042708"/>
    <w:styleLink w:val="WWNum12"/>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22FA1A7F"/>
    <w:multiLevelType w:val="multilevel"/>
    <w:tmpl w:val="410CEBFE"/>
    <w:styleLink w:val="WWNum18"/>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24731485"/>
    <w:multiLevelType w:val="multilevel"/>
    <w:tmpl w:val="AA004C36"/>
    <w:styleLink w:val="WWNum6"/>
    <w:lvl w:ilvl="0">
      <w:start w:val="1"/>
      <w:numFmt w:val="decimal"/>
      <w:pStyle w:val="Numerada"/>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26137354"/>
    <w:multiLevelType w:val="multilevel"/>
    <w:tmpl w:val="406E21E0"/>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5A655AF"/>
    <w:multiLevelType w:val="multilevel"/>
    <w:tmpl w:val="DCDA200C"/>
    <w:styleLink w:val="WWNum11"/>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391A6514"/>
    <w:multiLevelType w:val="multilevel"/>
    <w:tmpl w:val="F558BE02"/>
    <w:styleLink w:val="WWNum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B6032E"/>
    <w:multiLevelType w:val="multilevel"/>
    <w:tmpl w:val="68D052A2"/>
    <w:styleLink w:val="WWNum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A7108C1"/>
    <w:multiLevelType w:val="multilevel"/>
    <w:tmpl w:val="EEC22D3E"/>
    <w:styleLink w:val="WWNum10"/>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4F6E73E2"/>
    <w:multiLevelType w:val="multilevel"/>
    <w:tmpl w:val="D1B00678"/>
    <w:styleLink w:val="WWNum4"/>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2CE025F"/>
    <w:multiLevelType w:val="multilevel"/>
    <w:tmpl w:val="5CD84704"/>
    <w:styleLink w:val="WWNum1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566D61BE"/>
    <w:multiLevelType w:val="multilevel"/>
    <w:tmpl w:val="2444879E"/>
    <w:styleLink w:val="WWNum13"/>
    <w:lvl w:ilvl="0">
      <w:numFmt w:val="bullet"/>
      <w:lvlText w:val=""/>
      <w:lvlJc w:val="left"/>
      <w:pPr>
        <w:ind w:left="72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63155CE1"/>
    <w:multiLevelType w:val="multilevel"/>
    <w:tmpl w:val="C51C3A80"/>
    <w:styleLink w:val="WWNum19"/>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6FDC1FA6"/>
    <w:multiLevelType w:val="multilevel"/>
    <w:tmpl w:val="C17AFAF4"/>
    <w:styleLink w:val="WWNum14"/>
    <w:lvl w:ilvl="0">
      <w:numFmt w:val="bullet"/>
      <w:lvlText w:val=""/>
      <w:lvlJc w:val="left"/>
      <w:pPr>
        <w:ind w:left="108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15:restartNumberingAfterBreak="0">
    <w:nsid w:val="75E82320"/>
    <w:multiLevelType w:val="multilevel"/>
    <w:tmpl w:val="9B9AE7F6"/>
    <w:styleLink w:val="WWNum15"/>
    <w:lvl w:ilvl="0">
      <w:numFmt w:val="bullet"/>
      <w:lvlText w:val=""/>
      <w:lvlJc w:val="left"/>
      <w:pPr>
        <w:ind w:left="144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796311BC"/>
    <w:multiLevelType w:val="multilevel"/>
    <w:tmpl w:val="3A10F642"/>
    <w:styleLink w:val="WWNum9"/>
    <w:lvl w:ilvl="0">
      <w:start w:val="1"/>
      <w:numFmt w:val="upperRoman"/>
      <w:lvlText w:val="Artigo %1."/>
      <w:lvlJc w:val="left"/>
    </w:lvl>
    <w:lvl w:ilvl="1">
      <w:start w:val="1"/>
      <w:numFmt w:val="decimalZero"/>
      <w:lvlText w:val="Seção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C36035E"/>
    <w:multiLevelType w:val="multilevel"/>
    <w:tmpl w:val="DB948032"/>
    <w:styleLink w:val="WWNum2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D207C17"/>
    <w:multiLevelType w:val="multilevel"/>
    <w:tmpl w:val="C68A4340"/>
    <w:styleLink w:val="WWNum20"/>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16cid:durableId="1962569535">
    <w:abstractNumId w:val="3"/>
  </w:num>
  <w:num w:numId="2" w16cid:durableId="307705549">
    <w:abstractNumId w:val="2"/>
  </w:num>
  <w:num w:numId="3" w16cid:durableId="778453761">
    <w:abstractNumId w:val="1"/>
  </w:num>
  <w:num w:numId="4" w16cid:durableId="1422678199">
    <w:abstractNumId w:val="13"/>
  </w:num>
  <w:num w:numId="5" w16cid:durableId="593901281">
    <w:abstractNumId w:val="4"/>
  </w:num>
  <w:num w:numId="6" w16cid:durableId="215896681">
    <w:abstractNumId w:val="7"/>
  </w:num>
  <w:num w:numId="7" w16cid:durableId="1150370327">
    <w:abstractNumId w:val="11"/>
  </w:num>
  <w:num w:numId="8" w16cid:durableId="1817606952">
    <w:abstractNumId w:val="10"/>
  </w:num>
  <w:num w:numId="9" w16cid:durableId="2129662518">
    <w:abstractNumId w:val="19"/>
  </w:num>
  <w:num w:numId="10" w16cid:durableId="228464158">
    <w:abstractNumId w:val="12"/>
  </w:num>
  <w:num w:numId="11" w16cid:durableId="1718966652">
    <w:abstractNumId w:val="9"/>
  </w:num>
  <w:num w:numId="12" w16cid:durableId="1597205589">
    <w:abstractNumId w:val="5"/>
  </w:num>
  <w:num w:numId="13" w16cid:durableId="495222661">
    <w:abstractNumId w:val="15"/>
  </w:num>
  <w:num w:numId="14" w16cid:durableId="2087608465">
    <w:abstractNumId w:val="17"/>
  </w:num>
  <w:num w:numId="15" w16cid:durableId="679160033">
    <w:abstractNumId w:val="18"/>
  </w:num>
  <w:num w:numId="16" w16cid:durableId="890071742">
    <w:abstractNumId w:val="0"/>
  </w:num>
  <w:num w:numId="17" w16cid:durableId="2020236294">
    <w:abstractNumId w:val="14"/>
  </w:num>
  <w:num w:numId="18" w16cid:durableId="239095878">
    <w:abstractNumId w:val="6"/>
  </w:num>
  <w:num w:numId="19" w16cid:durableId="1675306225">
    <w:abstractNumId w:val="16"/>
  </w:num>
  <w:num w:numId="20" w16cid:durableId="610891386">
    <w:abstractNumId w:val="21"/>
  </w:num>
  <w:num w:numId="21" w16cid:durableId="876434791">
    <w:abstractNumId w:val="20"/>
  </w:num>
  <w:num w:numId="22" w16cid:durableId="1767264615">
    <w:abstractNumId w:val="8"/>
  </w:num>
  <w:num w:numId="23" w16cid:durableId="749233433">
    <w:abstractNumId w:val="20"/>
  </w:num>
  <w:num w:numId="24" w16cid:durableId="9703561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D2"/>
    <w:rsid w:val="00001E56"/>
    <w:rsid w:val="000209FC"/>
    <w:rsid w:val="00025402"/>
    <w:rsid w:val="00047E8A"/>
    <w:rsid w:val="000627B9"/>
    <w:rsid w:val="00097E6B"/>
    <w:rsid w:val="000D3EC2"/>
    <w:rsid w:val="000E4087"/>
    <w:rsid w:val="000E5F8B"/>
    <w:rsid w:val="000F2039"/>
    <w:rsid w:val="000F5497"/>
    <w:rsid w:val="000F6EF9"/>
    <w:rsid w:val="00107949"/>
    <w:rsid w:val="001143C6"/>
    <w:rsid w:val="00122424"/>
    <w:rsid w:val="00122AAD"/>
    <w:rsid w:val="001314F7"/>
    <w:rsid w:val="001339F5"/>
    <w:rsid w:val="00135F6E"/>
    <w:rsid w:val="00162326"/>
    <w:rsid w:val="0019065E"/>
    <w:rsid w:val="001A60E2"/>
    <w:rsid w:val="001C4FC4"/>
    <w:rsid w:val="001F01FB"/>
    <w:rsid w:val="001F19CB"/>
    <w:rsid w:val="002147BF"/>
    <w:rsid w:val="00223270"/>
    <w:rsid w:val="0023733B"/>
    <w:rsid w:val="0026303E"/>
    <w:rsid w:val="00265B64"/>
    <w:rsid w:val="0027694B"/>
    <w:rsid w:val="00286F98"/>
    <w:rsid w:val="00287F81"/>
    <w:rsid w:val="00290749"/>
    <w:rsid w:val="00294D3C"/>
    <w:rsid w:val="0029766A"/>
    <w:rsid w:val="002A4527"/>
    <w:rsid w:val="002C0194"/>
    <w:rsid w:val="002C410C"/>
    <w:rsid w:val="002F1BE2"/>
    <w:rsid w:val="002F7858"/>
    <w:rsid w:val="00310D9B"/>
    <w:rsid w:val="00341947"/>
    <w:rsid w:val="003846BE"/>
    <w:rsid w:val="003B41B1"/>
    <w:rsid w:val="003D4EE0"/>
    <w:rsid w:val="003E1CE2"/>
    <w:rsid w:val="003F0765"/>
    <w:rsid w:val="00406691"/>
    <w:rsid w:val="004237D2"/>
    <w:rsid w:val="004258AF"/>
    <w:rsid w:val="0044100B"/>
    <w:rsid w:val="00445B8F"/>
    <w:rsid w:val="0045127B"/>
    <w:rsid w:val="004521F5"/>
    <w:rsid w:val="00454662"/>
    <w:rsid w:val="0045505C"/>
    <w:rsid w:val="00464D06"/>
    <w:rsid w:val="004750C8"/>
    <w:rsid w:val="00476B33"/>
    <w:rsid w:val="004A01F2"/>
    <w:rsid w:val="004A27CA"/>
    <w:rsid w:val="004B62E5"/>
    <w:rsid w:val="004D0C97"/>
    <w:rsid w:val="004D57EB"/>
    <w:rsid w:val="0050001C"/>
    <w:rsid w:val="00547051"/>
    <w:rsid w:val="00566A62"/>
    <w:rsid w:val="0056754C"/>
    <w:rsid w:val="0057727D"/>
    <w:rsid w:val="00591C97"/>
    <w:rsid w:val="005923D6"/>
    <w:rsid w:val="005D12A5"/>
    <w:rsid w:val="005D7819"/>
    <w:rsid w:val="005E19A9"/>
    <w:rsid w:val="00600AD9"/>
    <w:rsid w:val="00606C48"/>
    <w:rsid w:val="00615404"/>
    <w:rsid w:val="006259DF"/>
    <w:rsid w:val="006276D3"/>
    <w:rsid w:val="006331D1"/>
    <w:rsid w:val="00661DD5"/>
    <w:rsid w:val="006A426F"/>
    <w:rsid w:val="006A588E"/>
    <w:rsid w:val="006B5C4C"/>
    <w:rsid w:val="006C13A1"/>
    <w:rsid w:val="006C20F5"/>
    <w:rsid w:val="006C299F"/>
    <w:rsid w:val="006D08CB"/>
    <w:rsid w:val="006D6BC6"/>
    <w:rsid w:val="006D75ED"/>
    <w:rsid w:val="006E30A9"/>
    <w:rsid w:val="006E50AB"/>
    <w:rsid w:val="006E794F"/>
    <w:rsid w:val="00700D8C"/>
    <w:rsid w:val="00720DF5"/>
    <w:rsid w:val="007249E7"/>
    <w:rsid w:val="00731CE8"/>
    <w:rsid w:val="00731F30"/>
    <w:rsid w:val="0075086F"/>
    <w:rsid w:val="007538F1"/>
    <w:rsid w:val="007617B3"/>
    <w:rsid w:val="00763E4D"/>
    <w:rsid w:val="0077677C"/>
    <w:rsid w:val="00777AC5"/>
    <w:rsid w:val="007B5A9F"/>
    <w:rsid w:val="007C206C"/>
    <w:rsid w:val="007C5DF0"/>
    <w:rsid w:val="007E1543"/>
    <w:rsid w:val="007E1D58"/>
    <w:rsid w:val="007E3320"/>
    <w:rsid w:val="007F2FD6"/>
    <w:rsid w:val="007F39C5"/>
    <w:rsid w:val="007F5378"/>
    <w:rsid w:val="00801977"/>
    <w:rsid w:val="008077B9"/>
    <w:rsid w:val="00813F74"/>
    <w:rsid w:val="008201A2"/>
    <w:rsid w:val="00834BAB"/>
    <w:rsid w:val="00851312"/>
    <w:rsid w:val="0085178E"/>
    <w:rsid w:val="0087250A"/>
    <w:rsid w:val="008867E4"/>
    <w:rsid w:val="008919C1"/>
    <w:rsid w:val="008B2CEB"/>
    <w:rsid w:val="008B4361"/>
    <w:rsid w:val="008C5E9B"/>
    <w:rsid w:val="008C6568"/>
    <w:rsid w:val="008C76CB"/>
    <w:rsid w:val="008D3058"/>
    <w:rsid w:val="008E3525"/>
    <w:rsid w:val="009029AA"/>
    <w:rsid w:val="00906C70"/>
    <w:rsid w:val="00912A92"/>
    <w:rsid w:val="009320AD"/>
    <w:rsid w:val="00947B15"/>
    <w:rsid w:val="009532FE"/>
    <w:rsid w:val="00955408"/>
    <w:rsid w:val="00956EBD"/>
    <w:rsid w:val="00985E57"/>
    <w:rsid w:val="009A595D"/>
    <w:rsid w:val="009C6E2C"/>
    <w:rsid w:val="00A015AB"/>
    <w:rsid w:val="00A03582"/>
    <w:rsid w:val="00A16A49"/>
    <w:rsid w:val="00A327B3"/>
    <w:rsid w:val="00A54572"/>
    <w:rsid w:val="00A5712E"/>
    <w:rsid w:val="00A63071"/>
    <w:rsid w:val="00A64B8A"/>
    <w:rsid w:val="00A92CDE"/>
    <w:rsid w:val="00AC370D"/>
    <w:rsid w:val="00AD530F"/>
    <w:rsid w:val="00AE0EAA"/>
    <w:rsid w:val="00AE7A7C"/>
    <w:rsid w:val="00AF53CE"/>
    <w:rsid w:val="00B06A08"/>
    <w:rsid w:val="00B072B9"/>
    <w:rsid w:val="00B10806"/>
    <w:rsid w:val="00B145C6"/>
    <w:rsid w:val="00B26941"/>
    <w:rsid w:val="00B432B4"/>
    <w:rsid w:val="00B57536"/>
    <w:rsid w:val="00B91068"/>
    <w:rsid w:val="00BB20B2"/>
    <w:rsid w:val="00BB7675"/>
    <w:rsid w:val="00BC5624"/>
    <w:rsid w:val="00BD43A3"/>
    <w:rsid w:val="00BD48B4"/>
    <w:rsid w:val="00BE3F76"/>
    <w:rsid w:val="00BF1916"/>
    <w:rsid w:val="00BF2A56"/>
    <w:rsid w:val="00BF50A4"/>
    <w:rsid w:val="00C0706E"/>
    <w:rsid w:val="00C10BA1"/>
    <w:rsid w:val="00C115BB"/>
    <w:rsid w:val="00C2457B"/>
    <w:rsid w:val="00C34E96"/>
    <w:rsid w:val="00C41B11"/>
    <w:rsid w:val="00C80F65"/>
    <w:rsid w:val="00C829F2"/>
    <w:rsid w:val="00C920F2"/>
    <w:rsid w:val="00CA4211"/>
    <w:rsid w:val="00CD4F0C"/>
    <w:rsid w:val="00CF6DB1"/>
    <w:rsid w:val="00D16B9F"/>
    <w:rsid w:val="00D27E5E"/>
    <w:rsid w:val="00D43B9C"/>
    <w:rsid w:val="00D76BA8"/>
    <w:rsid w:val="00D8562F"/>
    <w:rsid w:val="00D86520"/>
    <w:rsid w:val="00DA0AD2"/>
    <w:rsid w:val="00DA1E3D"/>
    <w:rsid w:val="00DA6855"/>
    <w:rsid w:val="00DB3EE1"/>
    <w:rsid w:val="00DB4F57"/>
    <w:rsid w:val="00DC365A"/>
    <w:rsid w:val="00DD1184"/>
    <w:rsid w:val="00DF44C8"/>
    <w:rsid w:val="00E07065"/>
    <w:rsid w:val="00E072DE"/>
    <w:rsid w:val="00E12105"/>
    <w:rsid w:val="00E12783"/>
    <w:rsid w:val="00E136DB"/>
    <w:rsid w:val="00E233E5"/>
    <w:rsid w:val="00E306AC"/>
    <w:rsid w:val="00E32D07"/>
    <w:rsid w:val="00E56F8C"/>
    <w:rsid w:val="00E62FB9"/>
    <w:rsid w:val="00E965FD"/>
    <w:rsid w:val="00EB08E1"/>
    <w:rsid w:val="00EB2134"/>
    <w:rsid w:val="00EC1B71"/>
    <w:rsid w:val="00ED1025"/>
    <w:rsid w:val="00EE21B8"/>
    <w:rsid w:val="00EE3089"/>
    <w:rsid w:val="00EE45E3"/>
    <w:rsid w:val="00F71110"/>
    <w:rsid w:val="00F97178"/>
    <w:rsid w:val="00F97BD7"/>
    <w:rsid w:val="00FA7378"/>
    <w:rsid w:val="00FA7D70"/>
    <w:rsid w:val="00FB1111"/>
    <w:rsid w:val="00FC0AFB"/>
    <w:rsid w:val="00FE21ED"/>
    <w:rsid w:val="00FE4D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52610"/>
  <w15:docId w15:val="{9A3B9C57-5098-48B6-B80F-79E53657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nstantia" w:eastAsia="Segoe UI" w:hAnsi="Constantia" w:cs="Tahoma"/>
        <w:color w:val="4D322D"/>
        <w:sz w:val="22"/>
        <w:szCs w:val="22"/>
        <w:lang w:val="pt-PT" w:eastAsia="ja-JP"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Standard"/>
    <w:next w:val="Standard"/>
    <w:uiPriority w:val="9"/>
    <w:qFormat/>
    <w:pPr>
      <w:keepNext/>
      <w:keepLines/>
      <w:spacing w:before="600" w:after="60"/>
      <w:outlineLvl w:val="0"/>
    </w:pPr>
    <w:rPr>
      <w:rFonts w:ascii="Arial" w:hAnsi="Arial"/>
      <w:b/>
      <w:color w:val="0D0D0D"/>
      <w:sz w:val="32"/>
      <w:szCs w:val="30"/>
    </w:rPr>
  </w:style>
  <w:style w:type="paragraph" w:styleId="Ttulo2">
    <w:name w:val="heading 2"/>
    <w:basedOn w:val="Standard"/>
    <w:next w:val="Standard"/>
    <w:uiPriority w:val="9"/>
    <w:semiHidden/>
    <w:unhideWhenUsed/>
    <w:qFormat/>
    <w:pPr>
      <w:keepNext/>
      <w:keepLines/>
      <w:spacing w:before="240" w:after="0"/>
      <w:outlineLvl w:val="1"/>
    </w:pPr>
    <w:rPr>
      <w:caps/>
      <w:color w:val="3F251D"/>
    </w:rPr>
  </w:style>
  <w:style w:type="paragraph" w:styleId="Ttulo3">
    <w:name w:val="heading 3"/>
    <w:basedOn w:val="Standard"/>
    <w:next w:val="Standard"/>
    <w:uiPriority w:val="9"/>
    <w:semiHidden/>
    <w:unhideWhenUsed/>
    <w:qFormat/>
    <w:pPr>
      <w:keepNext/>
      <w:keepLines/>
      <w:spacing w:before="200" w:after="0"/>
      <w:outlineLvl w:val="2"/>
    </w:pPr>
    <w:rPr>
      <w:color w:val="3F251D"/>
    </w:rPr>
  </w:style>
  <w:style w:type="paragraph" w:styleId="Ttulo5">
    <w:name w:val="heading 5"/>
    <w:basedOn w:val="Standard"/>
    <w:next w:val="Standard"/>
    <w:uiPriority w:val="9"/>
    <w:semiHidden/>
    <w:unhideWhenUsed/>
    <w:qFormat/>
    <w:pPr>
      <w:keepNext/>
      <w:keepLines/>
      <w:spacing w:before="200" w:after="0"/>
      <w:outlineLvl w:val="4"/>
    </w:pPr>
    <w:rPr>
      <w:color w:val="1F120E"/>
    </w:rPr>
  </w:style>
  <w:style w:type="paragraph" w:styleId="Ttulo6">
    <w:name w:val="heading 6"/>
    <w:basedOn w:val="Standard"/>
    <w:next w:val="Standard"/>
    <w:uiPriority w:val="9"/>
    <w:semiHidden/>
    <w:unhideWhenUsed/>
    <w:qFormat/>
    <w:pPr>
      <w:keepNext/>
      <w:keepLines/>
      <w:spacing w:before="200" w:after="0"/>
      <w:outlineLvl w:val="5"/>
    </w:pPr>
    <w:rPr>
      <w:i/>
      <w:iCs/>
      <w:color w:val="1F120E"/>
    </w:rPr>
  </w:style>
  <w:style w:type="paragraph" w:styleId="Ttulo8">
    <w:name w:val="heading 8"/>
    <w:basedOn w:val="Standard"/>
    <w:next w:val="Standard"/>
    <w:pPr>
      <w:keepNext/>
      <w:keepLines/>
      <w:spacing w:before="40" w:after="0"/>
      <w:outlineLvl w:val="7"/>
    </w:pPr>
    <w:rPr>
      <w:color w:val="272727"/>
      <w:szCs w:val="21"/>
    </w:rPr>
  </w:style>
  <w:style w:type="paragraph" w:styleId="Ttulo9">
    <w:name w:val="heading 9"/>
    <w:basedOn w:val="Standard"/>
    <w:next w:val="Standard"/>
    <w:pPr>
      <w:keepNext/>
      <w:keepLines/>
      <w:spacing w:before="40" w:after="0"/>
      <w:outlineLvl w:val="8"/>
    </w:pPr>
    <w:rPr>
      <w:i/>
      <w:iCs/>
      <w:color w:val="272727"/>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pPr>
      <w:widowControl/>
      <w:suppressAutoHyphens/>
      <w:spacing w:before="120" w:after="200" w:line="264" w:lineRule="auto"/>
    </w:pPr>
  </w:style>
  <w:style w:type="paragraph" w:customStyle="1" w:styleId="Heading">
    <w:name w:val="Heading"/>
    <w:basedOn w:val="Standard"/>
    <w:next w:val="Textbody"/>
    <w:pPr>
      <w:keepNext/>
      <w:spacing w:before="240" w:after="120"/>
    </w:pPr>
    <w:rPr>
      <w:rFonts w:ascii="Liberation Sans" w:eastAsia="Microsoft YaHei" w:hAnsi="Liberation Sans" w:cs="Arial"/>
      <w:sz w:val="28"/>
      <w:szCs w:val="28"/>
    </w:rPr>
  </w:style>
  <w:style w:type="paragraph" w:customStyle="1" w:styleId="Textbody">
    <w:name w:val="Text body"/>
    <w:basedOn w:val="Standard"/>
    <w:pPr>
      <w:spacing w:before="0" w:after="140" w:line="276" w:lineRule="auto"/>
    </w:pPr>
  </w:style>
  <w:style w:type="paragraph" w:styleId="Lista">
    <w:name w:val="List"/>
    <w:basedOn w:val="Textbody"/>
    <w:rPr>
      <w:rFonts w:cs="Arial"/>
      <w:sz w:val="24"/>
    </w:rPr>
  </w:style>
  <w:style w:type="paragraph" w:styleId="Legenda">
    <w:name w:val="caption"/>
    <w:basedOn w:val="Standard"/>
    <w:next w:val="Standard"/>
    <w:pPr>
      <w:spacing w:before="0" w:line="240" w:lineRule="auto"/>
    </w:pPr>
    <w:rPr>
      <w:i/>
      <w:iCs/>
      <w:szCs w:val="18"/>
    </w:rPr>
  </w:style>
  <w:style w:type="paragraph" w:customStyle="1" w:styleId="Index">
    <w:name w:val="Index"/>
    <w:basedOn w:val="Standard"/>
    <w:pPr>
      <w:suppressLineNumbers/>
    </w:pPr>
    <w:rPr>
      <w:rFonts w:cs="Arial"/>
      <w:sz w:val="24"/>
    </w:rPr>
  </w:style>
  <w:style w:type="paragraph" w:customStyle="1" w:styleId="InformaesdoContato">
    <w:name w:val="Informações do Contato"/>
    <w:basedOn w:val="Standard"/>
    <w:pPr>
      <w:spacing w:before="360" w:after="0"/>
      <w:contextualSpacing/>
      <w:jc w:val="center"/>
    </w:pPr>
  </w:style>
  <w:style w:type="paragraph" w:styleId="Commarcadores">
    <w:name w:val="List Bullet"/>
    <w:basedOn w:val="Standard"/>
    <w:pPr>
      <w:numPr>
        <w:numId w:val="5"/>
      </w:numPr>
    </w:pPr>
  </w:style>
  <w:style w:type="paragraph" w:styleId="Numerada">
    <w:name w:val="List Number"/>
    <w:basedOn w:val="Standard"/>
    <w:pPr>
      <w:numPr>
        <w:numId w:val="6"/>
      </w:numPr>
      <w:contextualSpacing/>
    </w:pPr>
  </w:style>
  <w:style w:type="paragraph" w:styleId="Ttulo">
    <w:name w:val="Title"/>
    <w:basedOn w:val="Standard"/>
    <w:uiPriority w:val="10"/>
    <w:qFormat/>
    <w:pPr>
      <w:spacing w:before="440" w:after="40" w:line="240" w:lineRule="auto"/>
      <w:contextualSpacing/>
      <w:jc w:val="center"/>
    </w:pPr>
    <w:rPr>
      <w:color w:val="3F251D"/>
      <w:kern w:val="3"/>
      <w:sz w:val="60"/>
      <w:szCs w:val="60"/>
    </w:rPr>
  </w:style>
  <w:style w:type="paragraph" w:styleId="Subttulo">
    <w:name w:val="Subtitle"/>
    <w:basedOn w:val="Standard"/>
    <w:uiPriority w:val="11"/>
    <w:qFormat/>
    <w:pPr>
      <w:spacing w:before="300" w:after="40"/>
      <w:contextualSpacing/>
      <w:jc w:val="center"/>
    </w:pPr>
    <w:rPr>
      <w:caps/>
      <w:sz w:val="26"/>
      <w:szCs w:val="26"/>
    </w:rPr>
  </w:style>
  <w:style w:type="paragraph" w:customStyle="1" w:styleId="Foto">
    <w:name w:val="Foto"/>
    <w:basedOn w:val="Standard"/>
    <w:pPr>
      <w:spacing w:before="2400" w:after="400"/>
      <w:jc w:val="center"/>
    </w:pPr>
  </w:style>
  <w:style w:type="paragraph" w:styleId="Ttulodendiceremissivo">
    <w:name w:val="index heading"/>
    <w:basedOn w:val="Heading"/>
  </w:style>
  <w:style w:type="paragraph" w:customStyle="1" w:styleId="ContentsHeading">
    <w:name w:val="Contents Heading"/>
    <w:basedOn w:val="Ttulo1"/>
    <w:next w:val="Standard"/>
    <w:pPr>
      <w:spacing w:before="0"/>
    </w:pPr>
  </w:style>
  <w:style w:type="paragraph" w:customStyle="1" w:styleId="HeaderandFooter">
    <w:name w:val="Header and Footer"/>
    <w:basedOn w:val="Standard"/>
  </w:style>
  <w:style w:type="paragraph" w:styleId="Rodap">
    <w:name w:val="footer"/>
    <w:basedOn w:val="Standard"/>
    <w:pPr>
      <w:spacing w:before="0" w:after="0" w:line="240" w:lineRule="auto"/>
      <w:jc w:val="right"/>
    </w:pPr>
    <w:rPr>
      <w:szCs w:val="16"/>
    </w:rPr>
  </w:style>
  <w:style w:type="paragraph" w:customStyle="1" w:styleId="Contents3">
    <w:name w:val="Contents 3"/>
    <w:basedOn w:val="Standard"/>
    <w:next w:val="Standard"/>
    <w:autoRedefine/>
    <w:pPr>
      <w:spacing w:after="100"/>
      <w:ind w:left="400"/>
    </w:pPr>
    <w:rPr>
      <w:i/>
      <w:iCs/>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00"/>
    </w:pPr>
  </w:style>
  <w:style w:type="paragraph" w:styleId="Textodebalo">
    <w:name w:val="Balloon Text"/>
    <w:basedOn w:val="Standard"/>
    <w:pPr>
      <w:spacing w:after="0" w:line="240" w:lineRule="auto"/>
    </w:pPr>
    <w:rPr>
      <w:rFonts w:ascii="Tahoma" w:eastAsia="Tahoma" w:hAnsi="Tahoma"/>
      <w:szCs w:val="16"/>
    </w:rPr>
  </w:style>
  <w:style w:type="paragraph" w:styleId="Bibliografia">
    <w:name w:val="Bibliography"/>
    <w:basedOn w:val="Standard"/>
    <w:next w:val="Standard"/>
  </w:style>
  <w:style w:type="paragraph" w:styleId="Corpodetexto3">
    <w:name w:val="Body Text 3"/>
    <w:basedOn w:val="Standard"/>
    <w:pPr>
      <w:spacing w:after="120"/>
    </w:pPr>
    <w:rPr>
      <w:szCs w:val="16"/>
    </w:rPr>
  </w:style>
  <w:style w:type="paragraph" w:styleId="Cabealho">
    <w:name w:val="header"/>
    <w:basedOn w:val="Standard"/>
    <w:uiPriority w:val="99"/>
    <w:pPr>
      <w:spacing w:before="0" w:after="0" w:line="240" w:lineRule="auto"/>
    </w:pPr>
  </w:style>
  <w:style w:type="paragraph" w:styleId="Recuodecorpodetexto3">
    <w:name w:val="Body Text Indent 3"/>
    <w:basedOn w:val="Standard"/>
    <w:pPr>
      <w:spacing w:after="120"/>
      <w:ind w:left="360"/>
    </w:pPr>
    <w:rPr>
      <w:szCs w:val="16"/>
    </w:rPr>
  </w:style>
  <w:style w:type="paragraph" w:styleId="Textodecomentrio">
    <w:name w:val="annotation text"/>
    <w:basedOn w:val="Standard"/>
    <w:pPr>
      <w:spacing w:line="240" w:lineRule="auto"/>
    </w:pPr>
    <w:rPr>
      <w:szCs w:val="20"/>
    </w:rPr>
  </w:style>
  <w:style w:type="paragraph" w:styleId="Assuntodocomentrio">
    <w:name w:val="annotation subject"/>
    <w:basedOn w:val="Textodecomentrio"/>
    <w:next w:val="Textodecomentrio"/>
    <w:rPr>
      <w:b/>
      <w:bCs/>
    </w:rPr>
  </w:style>
  <w:style w:type="paragraph" w:styleId="MapadoDocumento">
    <w:name w:val="Document Map"/>
    <w:basedOn w:val="Standard"/>
    <w:pPr>
      <w:spacing w:before="0" w:after="0" w:line="240" w:lineRule="auto"/>
    </w:pPr>
    <w:rPr>
      <w:rFonts w:ascii="Segoe UI" w:hAnsi="Segoe UI" w:cs="Segoe UI"/>
      <w:szCs w:val="16"/>
    </w:rPr>
  </w:style>
  <w:style w:type="paragraph" w:customStyle="1" w:styleId="Endnote">
    <w:name w:val="Endnote"/>
    <w:basedOn w:val="Standard"/>
    <w:pPr>
      <w:spacing w:before="0" w:after="0" w:line="240" w:lineRule="auto"/>
    </w:pPr>
    <w:rPr>
      <w:szCs w:val="20"/>
    </w:rPr>
  </w:style>
  <w:style w:type="paragraph" w:styleId="Remetente">
    <w:name w:val="envelope return"/>
    <w:basedOn w:val="Standard"/>
    <w:pPr>
      <w:spacing w:before="0" w:after="0" w:line="240" w:lineRule="auto"/>
    </w:pPr>
    <w:rPr>
      <w:szCs w:val="20"/>
    </w:rPr>
  </w:style>
  <w:style w:type="paragraph" w:customStyle="1" w:styleId="Footnote">
    <w:name w:val="Footnote"/>
    <w:basedOn w:val="Standard"/>
    <w:pPr>
      <w:spacing w:before="0" w:after="0" w:line="240" w:lineRule="auto"/>
    </w:pPr>
    <w:rPr>
      <w:szCs w:val="20"/>
    </w:rPr>
  </w:style>
  <w:style w:type="paragraph" w:styleId="Pr-formataoHTML">
    <w:name w:val="HTML Preformatted"/>
    <w:basedOn w:val="Standard"/>
    <w:pPr>
      <w:spacing w:before="0" w:after="0" w:line="240" w:lineRule="auto"/>
    </w:pPr>
    <w:rPr>
      <w:rFonts w:ascii="Consolas" w:eastAsia="Consolas" w:hAnsi="Consolas" w:cs="Consolas"/>
      <w:szCs w:val="20"/>
    </w:rPr>
  </w:style>
  <w:style w:type="paragraph" w:styleId="Textodemacro">
    <w:name w:val="macro"/>
    <w:pPr>
      <w:widowControl/>
      <w:tabs>
        <w:tab w:val="left" w:pos="480"/>
        <w:tab w:val="left" w:pos="960"/>
        <w:tab w:val="left" w:pos="1440"/>
        <w:tab w:val="left" w:pos="1920"/>
        <w:tab w:val="left" w:pos="2400"/>
        <w:tab w:val="left" w:pos="2880"/>
        <w:tab w:val="left" w:pos="3360"/>
        <w:tab w:val="left" w:pos="3840"/>
        <w:tab w:val="left" w:pos="4320"/>
      </w:tabs>
      <w:suppressAutoHyphens/>
      <w:spacing w:before="120" w:line="264" w:lineRule="auto"/>
    </w:pPr>
    <w:rPr>
      <w:rFonts w:ascii="Consolas" w:eastAsia="Consolas" w:hAnsi="Consolas" w:cs="Consolas"/>
      <w:szCs w:val="20"/>
    </w:rPr>
  </w:style>
  <w:style w:type="paragraph" w:styleId="TextosemFormatao">
    <w:name w:val="Plain Text"/>
    <w:basedOn w:val="Standard"/>
    <w:pPr>
      <w:spacing w:before="0" w:after="0" w:line="240" w:lineRule="auto"/>
    </w:pPr>
    <w:rPr>
      <w:rFonts w:ascii="Consolas" w:eastAsia="Consolas" w:hAnsi="Consolas" w:cs="Consolas"/>
      <w:szCs w:val="21"/>
    </w:rPr>
  </w:style>
  <w:style w:type="paragraph" w:styleId="PargrafodaLista">
    <w:name w:val="List Paragraph"/>
    <w:basedOn w:val="Standard"/>
    <w:pPr>
      <w:ind w:left="720"/>
      <w:contextualSpacing/>
    </w:pPr>
  </w:style>
  <w:style w:type="character" w:customStyle="1" w:styleId="Ttulo1Char">
    <w:name w:val="Título 1 Char"/>
    <w:basedOn w:val="Fontepargpadro"/>
    <w:rPr>
      <w:rFonts w:ascii="Constantia" w:eastAsia="Segoe UI" w:hAnsi="Constantia" w:cs="Tahoma"/>
      <w:color w:val="3F251D"/>
      <w:sz w:val="30"/>
      <w:szCs w:val="30"/>
    </w:rPr>
  </w:style>
  <w:style w:type="character" w:customStyle="1" w:styleId="Ttulo2Char">
    <w:name w:val="Título 2 Char"/>
    <w:basedOn w:val="Fontepargpadro"/>
    <w:rPr>
      <w:rFonts w:ascii="Constantia" w:eastAsia="Segoe UI" w:hAnsi="Constantia" w:cs="Tahoma"/>
      <w:caps/>
      <w:color w:val="3F251D"/>
      <w:sz w:val="22"/>
      <w:szCs w:val="22"/>
    </w:rPr>
  </w:style>
  <w:style w:type="character" w:customStyle="1" w:styleId="Ttulo3Char">
    <w:name w:val="Título 3 Char"/>
    <w:basedOn w:val="Fontepargpadro"/>
    <w:rPr>
      <w:rFonts w:ascii="Constantia" w:eastAsia="Segoe UI" w:hAnsi="Constantia" w:cs="Tahoma"/>
      <w:color w:val="3F251D"/>
      <w:sz w:val="22"/>
      <w:szCs w:val="22"/>
    </w:rPr>
  </w:style>
  <w:style w:type="character" w:customStyle="1" w:styleId="Ttulo5Char">
    <w:name w:val="Título 5 Char"/>
    <w:basedOn w:val="Fontepargpadro"/>
    <w:rPr>
      <w:rFonts w:ascii="Constantia" w:eastAsia="Segoe UI" w:hAnsi="Constantia" w:cs="Tahoma"/>
      <w:color w:val="1F120E"/>
    </w:rPr>
  </w:style>
  <w:style w:type="character" w:customStyle="1" w:styleId="Ttulo6Char">
    <w:name w:val="Título 6 Char"/>
    <w:basedOn w:val="Fontepargpadro"/>
    <w:rPr>
      <w:rFonts w:ascii="Constantia" w:eastAsia="Segoe UI" w:hAnsi="Constantia" w:cs="Tahoma"/>
      <w:i/>
      <w:iCs/>
      <w:color w:val="1F120E"/>
    </w:rPr>
  </w:style>
  <w:style w:type="character" w:customStyle="1" w:styleId="TtuloChar">
    <w:name w:val="Título Char"/>
    <w:basedOn w:val="Fontepargpadro"/>
    <w:uiPriority w:val="10"/>
    <w:rPr>
      <w:rFonts w:ascii="Constantia" w:eastAsia="Segoe UI" w:hAnsi="Constantia" w:cs="Tahoma"/>
      <w:color w:val="3F251D"/>
      <w:kern w:val="3"/>
      <w:sz w:val="60"/>
      <w:szCs w:val="60"/>
    </w:rPr>
  </w:style>
  <w:style w:type="character" w:customStyle="1" w:styleId="SubttuloChar">
    <w:name w:val="Subtítulo Char"/>
    <w:basedOn w:val="Fontepargpadro"/>
    <w:uiPriority w:val="11"/>
    <w:rPr>
      <w:rFonts w:ascii="Constantia" w:eastAsia="Segoe UI" w:hAnsi="Constantia" w:cs="Tahoma"/>
      <w:caps/>
      <w:sz w:val="26"/>
      <w:szCs w:val="26"/>
    </w:rPr>
  </w:style>
  <w:style w:type="character" w:customStyle="1" w:styleId="Ttulo9Char">
    <w:name w:val="Título 9 Char"/>
    <w:basedOn w:val="Fontepargpadro"/>
    <w:rPr>
      <w:rFonts w:ascii="Constantia" w:eastAsia="Segoe UI" w:hAnsi="Constantia" w:cs="Tahoma"/>
      <w:i/>
      <w:iCs/>
      <w:color w:val="272727"/>
      <w:szCs w:val="21"/>
    </w:rPr>
  </w:style>
  <w:style w:type="character" w:customStyle="1" w:styleId="Ttulo8Char">
    <w:name w:val="Título 8 Char"/>
    <w:basedOn w:val="Fontepargpadro"/>
    <w:rPr>
      <w:rFonts w:ascii="Constantia" w:eastAsia="Segoe UI" w:hAnsi="Constantia" w:cs="Tahoma"/>
      <w:color w:val="272727"/>
      <w:szCs w:val="21"/>
    </w:rPr>
  </w:style>
  <w:style w:type="character" w:customStyle="1" w:styleId="RodapChar">
    <w:name w:val="Rodapé Char"/>
    <w:basedOn w:val="Fontepargpadro"/>
    <w:rPr>
      <w:sz w:val="22"/>
      <w:szCs w:val="16"/>
    </w:rPr>
  </w:style>
  <w:style w:type="character" w:customStyle="1" w:styleId="TextodebaloChar">
    <w:name w:val="Texto de balão Char"/>
    <w:basedOn w:val="Fontepargpadro"/>
    <w:rPr>
      <w:rFonts w:ascii="Tahoma" w:eastAsia="Tahoma" w:hAnsi="Tahoma" w:cs="Tahoma"/>
      <w:szCs w:val="16"/>
    </w:rPr>
  </w:style>
  <w:style w:type="character" w:customStyle="1" w:styleId="CabealhoChar">
    <w:name w:val="Cabeçalho Char"/>
    <w:basedOn w:val="Fontepargpadro"/>
    <w:uiPriority w:val="99"/>
  </w:style>
  <w:style w:type="character" w:customStyle="1" w:styleId="Corpodetexto3Char">
    <w:name w:val="Corpo de texto 3 Char"/>
    <w:basedOn w:val="Fontepargpadro"/>
    <w:rPr>
      <w:szCs w:val="16"/>
    </w:rPr>
  </w:style>
  <w:style w:type="character" w:styleId="Refdecomentrio">
    <w:name w:val="annotation reference"/>
    <w:basedOn w:val="Fontepargpadro"/>
    <w:rPr>
      <w:sz w:val="22"/>
      <w:szCs w:val="16"/>
    </w:rPr>
  </w:style>
  <w:style w:type="character" w:customStyle="1" w:styleId="Recuodecorpodetexto3Char">
    <w:name w:val="Recuo de corpo de texto 3 Char"/>
    <w:basedOn w:val="Fontepargpadro"/>
    <w:rPr>
      <w:szCs w:val="16"/>
    </w:rPr>
  </w:style>
  <w:style w:type="character" w:customStyle="1" w:styleId="TextodecomentrioChar">
    <w:name w:val="Texto de comentário Char"/>
    <w:basedOn w:val="Fontepargpadro"/>
    <w:rPr>
      <w:szCs w:val="20"/>
    </w:rPr>
  </w:style>
  <w:style w:type="character" w:customStyle="1" w:styleId="AssuntodocomentrioChar">
    <w:name w:val="Assunto do comentário Char"/>
    <w:basedOn w:val="TextodecomentrioChar"/>
    <w:rPr>
      <w:b/>
      <w:bCs/>
      <w:szCs w:val="20"/>
    </w:rPr>
  </w:style>
  <w:style w:type="character" w:customStyle="1" w:styleId="MapadoDocumentoChar">
    <w:name w:val="Mapa do Documento Char"/>
    <w:basedOn w:val="Fontepargpadro"/>
    <w:rPr>
      <w:rFonts w:ascii="Segoe UI" w:eastAsia="Segoe UI" w:hAnsi="Segoe UI" w:cs="Segoe UI"/>
      <w:szCs w:val="16"/>
    </w:rPr>
  </w:style>
  <w:style w:type="character" w:customStyle="1" w:styleId="TextodenotadefimChar">
    <w:name w:val="Texto de nota de fim Char"/>
    <w:basedOn w:val="Fontepargpadro"/>
    <w:rPr>
      <w:szCs w:val="20"/>
    </w:rPr>
  </w:style>
  <w:style w:type="character" w:customStyle="1" w:styleId="TextodenotaderodapChar">
    <w:name w:val="Texto de nota de rodapé Char"/>
    <w:basedOn w:val="Fontepargpadro"/>
    <w:rPr>
      <w:szCs w:val="20"/>
    </w:rPr>
  </w:style>
  <w:style w:type="character" w:styleId="CdigoHTML">
    <w:name w:val="HTML Code"/>
    <w:basedOn w:val="Fontepargpadro"/>
    <w:rPr>
      <w:rFonts w:ascii="Consolas" w:eastAsia="Consolas" w:hAnsi="Consolas" w:cs="Consolas"/>
      <w:sz w:val="22"/>
      <w:szCs w:val="20"/>
    </w:rPr>
  </w:style>
  <w:style w:type="character" w:customStyle="1" w:styleId="Pr-formataoHTMLChar">
    <w:name w:val="Pré-formatação HTML Char"/>
    <w:basedOn w:val="Fontepargpadro"/>
    <w:rPr>
      <w:rFonts w:ascii="Consolas" w:eastAsia="Consolas" w:hAnsi="Consolas" w:cs="Consolas"/>
      <w:szCs w:val="20"/>
    </w:rPr>
  </w:style>
  <w:style w:type="character" w:styleId="TecladoHTML">
    <w:name w:val="HTML Keyboard"/>
    <w:basedOn w:val="Fontepargpadro"/>
    <w:rPr>
      <w:rFonts w:ascii="Consolas" w:eastAsia="Consolas" w:hAnsi="Consolas" w:cs="Consolas"/>
      <w:sz w:val="22"/>
      <w:szCs w:val="20"/>
    </w:rPr>
  </w:style>
  <w:style w:type="character" w:styleId="MquinadeescreverHTML">
    <w:name w:val="HTML Typewriter"/>
    <w:basedOn w:val="Fontepargpadro"/>
    <w:rPr>
      <w:rFonts w:ascii="Consolas" w:eastAsia="Consolas" w:hAnsi="Consolas" w:cs="Consolas"/>
      <w:sz w:val="22"/>
      <w:szCs w:val="20"/>
    </w:rPr>
  </w:style>
  <w:style w:type="character" w:customStyle="1" w:styleId="TextodemacroChar">
    <w:name w:val="Texto de macro Char"/>
    <w:basedOn w:val="Fontepargpadro"/>
    <w:rPr>
      <w:rFonts w:ascii="Consolas" w:eastAsia="Consolas" w:hAnsi="Consolas" w:cs="Consolas"/>
      <w:szCs w:val="20"/>
    </w:rPr>
  </w:style>
  <w:style w:type="character" w:customStyle="1" w:styleId="TextosemFormataoChar">
    <w:name w:val="Texto sem Formatação Char"/>
    <w:basedOn w:val="Fontepargpadro"/>
    <w:rPr>
      <w:rFonts w:ascii="Consolas" w:eastAsia="Consolas" w:hAnsi="Consolas" w:cs="Consolas"/>
      <w:szCs w:val="21"/>
    </w:rPr>
  </w:style>
  <w:style w:type="character" w:styleId="TextodoEspaoReservado">
    <w:name w:val="Placeholder Text"/>
    <w:basedOn w:val="Fontepargpadro"/>
    <w:rPr>
      <w:color w:val="595959"/>
    </w:rPr>
  </w:style>
  <w:style w:type="character" w:customStyle="1" w:styleId="Internetlink">
    <w:name w:val="Internet link"/>
    <w:basedOn w:val="Fontepargpadro"/>
    <w:rPr>
      <w:color w:val="993E21"/>
      <w:u w:val="single"/>
    </w:rPr>
  </w:style>
  <w:style w:type="character" w:styleId="MenoPendente">
    <w:name w:val="Unresolved Mention"/>
    <w:basedOn w:val="Fontepargpadro"/>
    <w:rPr>
      <w:color w:val="605E5C"/>
      <w:shd w:val="clear" w:color="auto" w:fill="E1DFDD"/>
    </w:rPr>
  </w:style>
  <w:style w:type="character" w:customStyle="1" w:styleId="ListLabel1">
    <w:name w:val="ListLabel 1"/>
    <w:rPr>
      <w:color w:val="0D0D0D"/>
    </w:rPr>
  </w:style>
  <w:style w:type="character" w:customStyle="1" w:styleId="ListLabel2">
    <w:name w:val="ListLabel 2"/>
    <w:rPr>
      <w:color w:val="0D0D0D"/>
    </w:rPr>
  </w:style>
  <w:style w:type="character" w:customStyle="1" w:styleId="ListLabel3">
    <w:name w:val="ListLabel 3"/>
  </w:style>
  <w:style w:type="character" w:customStyle="1" w:styleId="ListLabel4">
    <w:name w:val="ListLabel 4"/>
  </w:style>
  <w:style w:type="character" w:customStyle="1" w:styleId="ListLabel5">
    <w:name w:val="ListLabel 5"/>
    <w:rPr>
      <w:color w:val="0D0D0D"/>
    </w:rPr>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style>
  <w:style w:type="character" w:customStyle="1" w:styleId="ListLabel20">
    <w:name w:val="ListLabel 20"/>
  </w:style>
  <w:style w:type="character" w:customStyle="1" w:styleId="ListLabel21">
    <w:name w:val="ListLabel 21"/>
  </w:style>
  <w:style w:type="character" w:customStyle="1" w:styleId="ListLabel22">
    <w:name w:val="ListLabel 22"/>
  </w:style>
  <w:style w:type="character" w:customStyle="1" w:styleId="ListLabel23">
    <w:name w:val="ListLabel 23"/>
  </w:style>
  <w:style w:type="character" w:customStyle="1" w:styleId="ListLabel24">
    <w:name w:val="ListLabel 24"/>
  </w:style>
  <w:style w:type="character" w:customStyle="1" w:styleId="ListLabel25">
    <w:name w:val="ListLabel 25"/>
  </w:style>
  <w:style w:type="character" w:customStyle="1" w:styleId="ListLabel26">
    <w:name w:val="ListLabel 26"/>
  </w:style>
  <w:style w:type="character" w:customStyle="1" w:styleId="ListLabel27">
    <w:name w:val="ListLabel 27"/>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rPr>
      <w:rFonts w:cs="Courier New"/>
    </w:rPr>
  </w:style>
  <w:style w:type="character" w:customStyle="1" w:styleId="ListLabel71">
    <w:name w:val="ListLabel 71"/>
  </w:style>
  <w:style w:type="character" w:customStyle="1" w:styleId="ListLabel72">
    <w:name w:val="ListLabel 72"/>
  </w:style>
  <w:style w:type="character" w:customStyle="1" w:styleId="ListLabel73">
    <w:name w:val="ListLabel 73"/>
    <w:rPr>
      <w:rFonts w:cs="Courier New"/>
    </w:rPr>
  </w:style>
  <w:style w:type="character" w:customStyle="1" w:styleId="ListLabel74">
    <w:name w:val="ListLabel 74"/>
  </w:style>
  <w:style w:type="character" w:customStyle="1" w:styleId="ListLabel75">
    <w:name w:val="ListLabel 75"/>
  </w:style>
  <w:style w:type="character" w:customStyle="1" w:styleId="ListLabel76">
    <w:name w:val="ListLabel 76"/>
    <w:rPr>
      <w:rFonts w:cs="Courier New"/>
    </w:rPr>
  </w:style>
  <w:style w:type="character" w:customStyle="1" w:styleId="ListLabel77">
    <w:name w:val="ListLabel 77"/>
  </w:style>
  <w:style w:type="character" w:customStyle="1" w:styleId="ListLabel78">
    <w:name w:val="ListLabel 78"/>
  </w:style>
  <w:style w:type="character" w:customStyle="1" w:styleId="ListLabel79">
    <w:name w:val="ListLabel 79"/>
    <w:rPr>
      <w:rFonts w:cs="Courier New"/>
    </w:rPr>
  </w:style>
  <w:style w:type="character" w:customStyle="1" w:styleId="ListLabel80">
    <w:name w:val="ListLabel 80"/>
  </w:style>
  <w:style w:type="character" w:customStyle="1" w:styleId="ListLabel81">
    <w:name w:val="ListLabel 81"/>
  </w:style>
  <w:style w:type="character" w:customStyle="1" w:styleId="ListLabel82">
    <w:name w:val="ListLabel 82"/>
    <w:rPr>
      <w:rFonts w:cs="Courier New"/>
    </w:rPr>
  </w:style>
  <w:style w:type="character" w:customStyle="1" w:styleId="ListLabel83">
    <w:name w:val="ListLabel 83"/>
  </w:style>
  <w:style w:type="character" w:customStyle="1" w:styleId="ListLabel84">
    <w:name w:val="ListLabel 84"/>
  </w:style>
  <w:style w:type="character" w:customStyle="1" w:styleId="ListLabel85">
    <w:name w:val="ListLabel 85"/>
    <w:rPr>
      <w:rFonts w:cs="Courier New"/>
    </w:rPr>
  </w:style>
  <w:style w:type="character" w:customStyle="1" w:styleId="ListLabel86">
    <w:name w:val="ListLabel 86"/>
  </w:style>
  <w:style w:type="paragraph" w:styleId="CabealhodoSumrio">
    <w:name w:val="TOC Heading"/>
    <w:basedOn w:val="Ttulo1"/>
    <w:next w:val="Normal"/>
    <w:uiPriority w:val="39"/>
    <w:qFormat/>
    <w:pPr>
      <w:suppressAutoHyphens w:val="0"/>
      <w:spacing w:before="240" w:after="0" w:line="242" w:lineRule="auto"/>
      <w:textAlignment w:val="auto"/>
    </w:pPr>
    <w:rPr>
      <w:rFonts w:ascii="Calibri Light" w:eastAsia="Times New Roman" w:hAnsi="Calibri Light" w:cs="Times New Roman"/>
      <w:b w:val="0"/>
      <w:color w:val="2F5496"/>
      <w:szCs w:val="32"/>
      <w:lang w:val="pt-BR" w:eastAsia="pt-BR"/>
    </w:rPr>
  </w:style>
  <w:style w:type="paragraph" w:styleId="Sumrio1">
    <w:name w:val="toc 1"/>
    <w:basedOn w:val="Normal"/>
    <w:next w:val="Normal"/>
    <w:autoRedefine/>
    <w:uiPriority w:val="39"/>
    <w:pPr>
      <w:spacing w:after="100"/>
    </w:pPr>
  </w:style>
  <w:style w:type="character" w:styleId="Hyperlink">
    <w:name w:val="Hyperlink"/>
    <w:basedOn w:val="Fontepargpadro"/>
    <w:uiPriority w:val="99"/>
    <w:rPr>
      <w:color w:val="0563C1"/>
      <w:u w:val="single"/>
    </w:rPr>
  </w:style>
  <w:style w:type="numbering" w:customStyle="1" w:styleId="WWNum1">
    <w:name w:val="WWNum1"/>
    <w:basedOn w:val="Semlista"/>
    <w:pPr>
      <w:numPr>
        <w:numId w:val="1"/>
      </w:numPr>
    </w:pPr>
  </w:style>
  <w:style w:type="numbering" w:customStyle="1" w:styleId="WWNum2">
    <w:name w:val="WWNum2"/>
    <w:basedOn w:val="Semlista"/>
    <w:pPr>
      <w:numPr>
        <w:numId w:val="2"/>
      </w:numPr>
    </w:pPr>
  </w:style>
  <w:style w:type="numbering" w:customStyle="1" w:styleId="WWNum3">
    <w:name w:val="WWNum3"/>
    <w:basedOn w:val="Semlista"/>
    <w:pPr>
      <w:numPr>
        <w:numId w:val="3"/>
      </w:numPr>
    </w:pPr>
  </w:style>
  <w:style w:type="numbering" w:customStyle="1" w:styleId="WWNum4">
    <w:name w:val="WWNum4"/>
    <w:basedOn w:val="Semlista"/>
    <w:pPr>
      <w:numPr>
        <w:numId w:val="4"/>
      </w:numPr>
    </w:pPr>
  </w:style>
  <w:style w:type="numbering" w:customStyle="1" w:styleId="WWNum5">
    <w:name w:val="WWNum5"/>
    <w:basedOn w:val="Semlista"/>
    <w:pPr>
      <w:numPr>
        <w:numId w:val="5"/>
      </w:numPr>
    </w:pPr>
  </w:style>
  <w:style w:type="numbering" w:customStyle="1" w:styleId="WWNum6">
    <w:name w:val="WWNum6"/>
    <w:basedOn w:val="Semlista"/>
    <w:pPr>
      <w:numPr>
        <w:numId w:val="6"/>
      </w:numPr>
    </w:pPr>
  </w:style>
  <w:style w:type="numbering" w:customStyle="1" w:styleId="WWNum7">
    <w:name w:val="WWNum7"/>
    <w:basedOn w:val="Semlista"/>
    <w:pPr>
      <w:numPr>
        <w:numId w:val="7"/>
      </w:numPr>
    </w:pPr>
  </w:style>
  <w:style w:type="numbering" w:customStyle="1" w:styleId="WWNum8">
    <w:name w:val="WWNum8"/>
    <w:basedOn w:val="Semlista"/>
    <w:pPr>
      <w:numPr>
        <w:numId w:val="8"/>
      </w:numPr>
    </w:pPr>
  </w:style>
  <w:style w:type="numbering" w:customStyle="1" w:styleId="WWNum9">
    <w:name w:val="WWNum9"/>
    <w:basedOn w:val="Semlista"/>
    <w:pPr>
      <w:numPr>
        <w:numId w:val="9"/>
      </w:numPr>
    </w:pPr>
  </w:style>
  <w:style w:type="numbering" w:customStyle="1" w:styleId="WWNum10">
    <w:name w:val="WWNum10"/>
    <w:basedOn w:val="Semlista"/>
    <w:pPr>
      <w:numPr>
        <w:numId w:val="10"/>
      </w:numPr>
    </w:pPr>
  </w:style>
  <w:style w:type="numbering" w:customStyle="1" w:styleId="WWNum11">
    <w:name w:val="WWNum11"/>
    <w:basedOn w:val="Semlista"/>
    <w:pPr>
      <w:numPr>
        <w:numId w:val="11"/>
      </w:numPr>
    </w:pPr>
  </w:style>
  <w:style w:type="numbering" w:customStyle="1" w:styleId="WWNum12">
    <w:name w:val="WWNum12"/>
    <w:basedOn w:val="Semlista"/>
    <w:pPr>
      <w:numPr>
        <w:numId w:val="12"/>
      </w:numPr>
    </w:pPr>
  </w:style>
  <w:style w:type="numbering" w:customStyle="1" w:styleId="WWNum13">
    <w:name w:val="WWNum13"/>
    <w:basedOn w:val="Semlista"/>
    <w:pPr>
      <w:numPr>
        <w:numId w:val="13"/>
      </w:numPr>
    </w:pPr>
  </w:style>
  <w:style w:type="numbering" w:customStyle="1" w:styleId="WWNum14">
    <w:name w:val="WWNum14"/>
    <w:basedOn w:val="Semlista"/>
    <w:pPr>
      <w:numPr>
        <w:numId w:val="14"/>
      </w:numPr>
    </w:pPr>
  </w:style>
  <w:style w:type="numbering" w:customStyle="1" w:styleId="WWNum15">
    <w:name w:val="WWNum15"/>
    <w:basedOn w:val="Semlista"/>
    <w:pPr>
      <w:numPr>
        <w:numId w:val="15"/>
      </w:numPr>
    </w:pPr>
  </w:style>
  <w:style w:type="numbering" w:customStyle="1" w:styleId="WWNum16">
    <w:name w:val="WWNum16"/>
    <w:basedOn w:val="Semlista"/>
    <w:pPr>
      <w:numPr>
        <w:numId w:val="16"/>
      </w:numPr>
    </w:pPr>
  </w:style>
  <w:style w:type="numbering" w:customStyle="1" w:styleId="WWNum17">
    <w:name w:val="WWNum17"/>
    <w:basedOn w:val="Semlista"/>
    <w:pPr>
      <w:numPr>
        <w:numId w:val="17"/>
      </w:numPr>
    </w:pPr>
  </w:style>
  <w:style w:type="numbering" w:customStyle="1" w:styleId="WWNum18">
    <w:name w:val="WWNum18"/>
    <w:basedOn w:val="Semlista"/>
    <w:pPr>
      <w:numPr>
        <w:numId w:val="18"/>
      </w:numPr>
    </w:pPr>
  </w:style>
  <w:style w:type="numbering" w:customStyle="1" w:styleId="WWNum19">
    <w:name w:val="WWNum19"/>
    <w:basedOn w:val="Semlista"/>
    <w:pPr>
      <w:numPr>
        <w:numId w:val="19"/>
      </w:numPr>
    </w:pPr>
  </w:style>
  <w:style w:type="numbering" w:customStyle="1" w:styleId="WWNum20">
    <w:name w:val="WWNum20"/>
    <w:basedOn w:val="Semlista"/>
    <w:pPr>
      <w:numPr>
        <w:numId w:val="20"/>
      </w:numPr>
    </w:pPr>
  </w:style>
  <w:style w:type="numbering" w:customStyle="1" w:styleId="WWNum21">
    <w:name w:val="WWNum21"/>
    <w:basedOn w:val="Semlista"/>
    <w:pPr>
      <w:numPr>
        <w:numId w:val="21"/>
      </w:numPr>
    </w:pPr>
  </w:style>
  <w:style w:type="numbering" w:customStyle="1" w:styleId="WWNum22">
    <w:name w:val="WWNum22"/>
    <w:basedOn w:val="Semlista"/>
    <w:pPr>
      <w:numPr>
        <w:numId w:val="22"/>
      </w:numPr>
    </w:pPr>
  </w:style>
  <w:style w:type="paragraph" w:styleId="Sumrio2">
    <w:name w:val="toc 2"/>
    <w:basedOn w:val="Normal"/>
    <w:next w:val="Normal"/>
    <w:autoRedefine/>
    <w:uiPriority w:val="39"/>
    <w:unhideWhenUsed/>
    <w:rsid w:val="00D76BA8"/>
    <w:pPr>
      <w:widowControl/>
      <w:suppressAutoHyphens w:val="0"/>
      <w:autoSpaceDN/>
      <w:spacing w:after="100" w:line="259" w:lineRule="auto"/>
      <w:ind w:left="220"/>
      <w:textAlignment w:val="auto"/>
    </w:pPr>
    <w:rPr>
      <w:rFonts w:asciiTheme="minorHAnsi" w:eastAsiaTheme="minorEastAsia" w:hAnsiTheme="minorHAnsi" w:cs="Times New Roman"/>
      <w:color w:val="auto"/>
      <w:lang w:val="pt-BR" w:eastAsia="pt-BR"/>
    </w:rPr>
  </w:style>
  <w:style w:type="paragraph" w:styleId="Sumrio3">
    <w:name w:val="toc 3"/>
    <w:basedOn w:val="Normal"/>
    <w:next w:val="Normal"/>
    <w:autoRedefine/>
    <w:uiPriority w:val="39"/>
    <w:unhideWhenUsed/>
    <w:rsid w:val="00D76BA8"/>
    <w:pPr>
      <w:widowControl/>
      <w:suppressAutoHyphens w:val="0"/>
      <w:autoSpaceDN/>
      <w:spacing w:after="100" w:line="259" w:lineRule="auto"/>
      <w:ind w:left="440"/>
      <w:textAlignment w:val="auto"/>
    </w:pPr>
    <w:rPr>
      <w:rFonts w:asciiTheme="minorHAnsi" w:eastAsiaTheme="minorEastAsia" w:hAnsiTheme="minorHAnsi" w:cs="Times New Roman"/>
      <w:color w:val="auto"/>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18181">
      <w:bodyDiv w:val="1"/>
      <w:marLeft w:val="0"/>
      <w:marRight w:val="0"/>
      <w:marTop w:val="0"/>
      <w:marBottom w:val="0"/>
      <w:divBdr>
        <w:top w:val="none" w:sz="0" w:space="0" w:color="auto"/>
        <w:left w:val="none" w:sz="0" w:space="0" w:color="auto"/>
        <w:bottom w:val="none" w:sz="0" w:space="0" w:color="auto"/>
        <w:right w:val="none" w:sz="0" w:space="0" w:color="auto"/>
      </w:divBdr>
    </w:div>
    <w:div w:id="140470273">
      <w:bodyDiv w:val="1"/>
      <w:marLeft w:val="0"/>
      <w:marRight w:val="0"/>
      <w:marTop w:val="0"/>
      <w:marBottom w:val="0"/>
      <w:divBdr>
        <w:top w:val="none" w:sz="0" w:space="0" w:color="auto"/>
        <w:left w:val="none" w:sz="0" w:space="0" w:color="auto"/>
        <w:bottom w:val="none" w:sz="0" w:space="0" w:color="auto"/>
        <w:right w:val="none" w:sz="0" w:space="0" w:color="auto"/>
      </w:divBdr>
    </w:div>
    <w:div w:id="258369573">
      <w:bodyDiv w:val="1"/>
      <w:marLeft w:val="0"/>
      <w:marRight w:val="0"/>
      <w:marTop w:val="0"/>
      <w:marBottom w:val="0"/>
      <w:divBdr>
        <w:top w:val="none" w:sz="0" w:space="0" w:color="auto"/>
        <w:left w:val="none" w:sz="0" w:space="0" w:color="auto"/>
        <w:bottom w:val="none" w:sz="0" w:space="0" w:color="auto"/>
        <w:right w:val="none" w:sz="0" w:space="0" w:color="auto"/>
      </w:divBdr>
    </w:div>
    <w:div w:id="329721915">
      <w:bodyDiv w:val="1"/>
      <w:marLeft w:val="0"/>
      <w:marRight w:val="0"/>
      <w:marTop w:val="0"/>
      <w:marBottom w:val="0"/>
      <w:divBdr>
        <w:top w:val="none" w:sz="0" w:space="0" w:color="auto"/>
        <w:left w:val="none" w:sz="0" w:space="0" w:color="auto"/>
        <w:bottom w:val="none" w:sz="0" w:space="0" w:color="auto"/>
        <w:right w:val="none" w:sz="0" w:space="0" w:color="auto"/>
      </w:divBdr>
    </w:div>
    <w:div w:id="352924593">
      <w:bodyDiv w:val="1"/>
      <w:marLeft w:val="0"/>
      <w:marRight w:val="0"/>
      <w:marTop w:val="0"/>
      <w:marBottom w:val="0"/>
      <w:divBdr>
        <w:top w:val="none" w:sz="0" w:space="0" w:color="auto"/>
        <w:left w:val="none" w:sz="0" w:space="0" w:color="auto"/>
        <w:bottom w:val="none" w:sz="0" w:space="0" w:color="auto"/>
        <w:right w:val="none" w:sz="0" w:space="0" w:color="auto"/>
      </w:divBdr>
    </w:div>
    <w:div w:id="366872977">
      <w:bodyDiv w:val="1"/>
      <w:marLeft w:val="0"/>
      <w:marRight w:val="0"/>
      <w:marTop w:val="0"/>
      <w:marBottom w:val="0"/>
      <w:divBdr>
        <w:top w:val="none" w:sz="0" w:space="0" w:color="auto"/>
        <w:left w:val="none" w:sz="0" w:space="0" w:color="auto"/>
        <w:bottom w:val="none" w:sz="0" w:space="0" w:color="auto"/>
        <w:right w:val="none" w:sz="0" w:space="0" w:color="auto"/>
      </w:divBdr>
    </w:div>
    <w:div w:id="460198228">
      <w:bodyDiv w:val="1"/>
      <w:marLeft w:val="0"/>
      <w:marRight w:val="0"/>
      <w:marTop w:val="0"/>
      <w:marBottom w:val="0"/>
      <w:divBdr>
        <w:top w:val="none" w:sz="0" w:space="0" w:color="auto"/>
        <w:left w:val="none" w:sz="0" w:space="0" w:color="auto"/>
        <w:bottom w:val="none" w:sz="0" w:space="0" w:color="auto"/>
        <w:right w:val="none" w:sz="0" w:space="0" w:color="auto"/>
      </w:divBdr>
    </w:div>
    <w:div w:id="604769136">
      <w:bodyDiv w:val="1"/>
      <w:marLeft w:val="0"/>
      <w:marRight w:val="0"/>
      <w:marTop w:val="0"/>
      <w:marBottom w:val="0"/>
      <w:divBdr>
        <w:top w:val="none" w:sz="0" w:space="0" w:color="auto"/>
        <w:left w:val="none" w:sz="0" w:space="0" w:color="auto"/>
        <w:bottom w:val="none" w:sz="0" w:space="0" w:color="auto"/>
        <w:right w:val="none" w:sz="0" w:space="0" w:color="auto"/>
      </w:divBdr>
    </w:div>
    <w:div w:id="621813098">
      <w:bodyDiv w:val="1"/>
      <w:marLeft w:val="0"/>
      <w:marRight w:val="0"/>
      <w:marTop w:val="0"/>
      <w:marBottom w:val="0"/>
      <w:divBdr>
        <w:top w:val="none" w:sz="0" w:space="0" w:color="auto"/>
        <w:left w:val="none" w:sz="0" w:space="0" w:color="auto"/>
        <w:bottom w:val="none" w:sz="0" w:space="0" w:color="auto"/>
        <w:right w:val="none" w:sz="0" w:space="0" w:color="auto"/>
      </w:divBdr>
    </w:div>
    <w:div w:id="726029261">
      <w:bodyDiv w:val="1"/>
      <w:marLeft w:val="0"/>
      <w:marRight w:val="0"/>
      <w:marTop w:val="0"/>
      <w:marBottom w:val="0"/>
      <w:divBdr>
        <w:top w:val="none" w:sz="0" w:space="0" w:color="auto"/>
        <w:left w:val="none" w:sz="0" w:space="0" w:color="auto"/>
        <w:bottom w:val="none" w:sz="0" w:space="0" w:color="auto"/>
        <w:right w:val="none" w:sz="0" w:space="0" w:color="auto"/>
      </w:divBdr>
    </w:div>
    <w:div w:id="728186522">
      <w:bodyDiv w:val="1"/>
      <w:marLeft w:val="0"/>
      <w:marRight w:val="0"/>
      <w:marTop w:val="0"/>
      <w:marBottom w:val="0"/>
      <w:divBdr>
        <w:top w:val="none" w:sz="0" w:space="0" w:color="auto"/>
        <w:left w:val="none" w:sz="0" w:space="0" w:color="auto"/>
        <w:bottom w:val="none" w:sz="0" w:space="0" w:color="auto"/>
        <w:right w:val="none" w:sz="0" w:space="0" w:color="auto"/>
      </w:divBdr>
    </w:div>
    <w:div w:id="778599027">
      <w:bodyDiv w:val="1"/>
      <w:marLeft w:val="0"/>
      <w:marRight w:val="0"/>
      <w:marTop w:val="0"/>
      <w:marBottom w:val="0"/>
      <w:divBdr>
        <w:top w:val="none" w:sz="0" w:space="0" w:color="auto"/>
        <w:left w:val="none" w:sz="0" w:space="0" w:color="auto"/>
        <w:bottom w:val="none" w:sz="0" w:space="0" w:color="auto"/>
        <w:right w:val="none" w:sz="0" w:space="0" w:color="auto"/>
      </w:divBdr>
    </w:div>
    <w:div w:id="815297661">
      <w:bodyDiv w:val="1"/>
      <w:marLeft w:val="0"/>
      <w:marRight w:val="0"/>
      <w:marTop w:val="0"/>
      <w:marBottom w:val="0"/>
      <w:divBdr>
        <w:top w:val="none" w:sz="0" w:space="0" w:color="auto"/>
        <w:left w:val="none" w:sz="0" w:space="0" w:color="auto"/>
        <w:bottom w:val="none" w:sz="0" w:space="0" w:color="auto"/>
        <w:right w:val="none" w:sz="0" w:space="0" w:color="auto"/>
      </w:divBdr>
    </w:div>
    <w:div w:id="990015252">
      <w:bodyDiv w:val="1"/>
      <w:marLeft w:val="0"/>
      <w:marRight w:val="0"/>
      <w:marTop w:val="0"/>
      <w:marBottom w:val="0"/>
      <w:divBdr>
        <w:top w:val="none" w:sz="0" w:space="0" w:color="auto"/>
        <w:left w:val="none" w:sz="0" w:space="0" w:color="auto"/>
        <w:bottom w:val="none" w:sz="0" w:space="0" w:color="auto"/>
        <w:right w:val="none" w:sz="0" w:space="0" w:color="auto"/>
      </w:divBdr>
    </w:div>
    <w:div w:id="1031301226">
      <w:bodyDiv w:val="1"/>
      <w:marLeft w:val="0"/>
      <w:marRight w:val="0"/>
      <w:marTop w:val="0"/>
      <w:marBottom w:val="0"/>
      <w:divBdr>
        <w:top w:val="none" w:sz="0" w:space="0" w:color="auto"/>
        <w:left w:val="none" w:sz="0" w:space="0" w:color="auto"/>
        <w:bottom w:val="none" w:sz="0" w:space="0" w:color="auto"/>
        <w:right w:val="none" w:sz="0" w:space="0" w:color="auto"/>
      </w:divBdr>
    </w:div>
    <w:div w:id="1044718694">
      <w:bodyDiv w:val="1"/>
      <w:marLeft w:val="0"/>
      <w:marRight w:val="0"/>
      <w:marTop w:val="0"/>
      <w:marBottom w:val="0"/>
      <w:divBdr>
        <w:top w:val="none" w:sz="0" w:space="0" w:color="auto"/>
        <w:left w:val="none" w:sz="0" w:space="0" w:color="auto"/>
        <w:bottom w:val="none" w:sz="0" w:space="0" w:color="auto"/>
        <w:right w:val="none" w:sz="0" w:space="0" w:color="auto"/>
      </w:divBdr>
    </w:div>
    <w:div w:id="1247572711">
      <w:bodyDiv w:val="1"/>
      <w:marLeft w:val="0"/>
      <w:marRight w:val="0"/>
      <w:marTop w:val="0"/>
      <w:marBottom w:val="0"/>
      <w:divBdr>
        <w:top w:val="none" w:sz="0" w:space="0" w:color="auto"/>
        <w:left w:val="none" w:sz="0" w:space="0" w:color="auto"/>
        <w:bottom w:val="none" w:sz="0" w:space="0" w:color="auto"/>
        <w:right w:val="none" w:sz="0" w:space="0" w:color="auto"/>
      </w:divBdr>
    </w:div>
    <w:div w:id="1339111479">
      <w:bodyDiv w:val="1"/>
      <w:marLeft w:val="0"/>
      <w:marRight w:val="0"/>
      <w:marTop w:val="0"/>
      <w:marBottom w:val="0"/>
      <w:divBdr>
        <w:top w:val="none" w:sz="0" w:space="0" w:color="auto"/>
        <w:left w:val="none" w:sz="0" w:space="0" w:color="auto"/>
        <w:bottom w:val="none" w:sz="0" w:space="0" w:color="auto"/>
        <w:right w:val="none" w:sz="0" w:space="0" w:color="auto"/>
      </w:divBdr>
    </w:div>
    <w:div w:id="1347319790">
      <w:bodyDiv w:val="1"/>
      <w:marLeft w:val="0"/>
      <w:marRight w:val="0"/>
      <w:marTop w:val="0"/>
      <w:marBottom w:val="0"/>
      <w:divBdr>
        <w:top w:val="none" w:sz="0" w:space="0" w:color="auto"/>
        <w:left w:val="none" w:sz="0" w:space="0" w:color="auto"/>
        <w:bottom w:val="none" w:sz="0" w:space="0" w:color="auto"/>
        <w:right w:val="none" w:sz="0" w:space="0" w:color="auto"/>
      </w:divBdr>
    </w:div>
    <w:div w:id="1498766315">
      <w:bodyDiv w:val="1"/>
      <w:marLeft w:val="0"/>
      <w:marRight w:val="0"/>
      <w:marTop w:val="0"/>
      <w:marBottom w:val="0"/>
      <w:divBdr>
        <w:top w:val="none" w:sz="0" w:space="0" w:color="auto"/>
        <w:left w:val="none" w:sz="0" w:space="0" w:color="auto"/>
        <w:bottom w:val="none" w:sz="0" w:space="0" w:color="auto"/>
        <w:right w:val="none" w:sz="0" w:space="0" w:color="auto"/>
      </w:divBdr>
    </w:div>
    <w:div w:id="1622413996">
      <w:bodyDiv w:val="1"/>
      <w:marLeft w:val="0"/>
      <w:marRight w:val="0"/>
      <w:marTop w:val="0"/>
      <w:marBottom w:val="0"/>
      <w:divBdr>
        <w:top w:val="none" w:sz="0" w:space="0" w:color="auto"/>
        <w:left w:val="none" w:sz="0" w:space="0" w:color="auto"/>
        <w:bottom w:val="none" w:sz="0" w:space="0" w:color="auto"/>
        <w:right w:val="none" w:sz="0" w:space="0" w:color="auto"/>
      </w:divBdr>
    </w:div>
    <w:div w:id="1804806950">
      <w:bodyDiv w:val="1"/>
      <w:marLeft w:val="0"/>
      <w:marRight w:val="0"/>
      <w:marTop w:val="0"/>
      <w:marBottom w:val="0"/>
      <w:divBdr>
        <w:top w:val="none" w:sz="0" w:space="0" w:color="auto"/>
        <w:left w:val="none" w:sz="0" w:space="0" w:color="auto"/>
        <w:bottom w:val="none" w:sz="0" w:space="0" w:color="auto"/>
        <w:right w:val="none" w:sz="0" w:space="0" w:color="auto"/>
      </w:divBdr>
    </w:div>
    <w:div w:id="1928535424">
      <w:bodyDiv w:val="1"/>
      <w:marLeft w:val="0"/>
      <w:marRight w:val="0"/>
      <w:marTop w:val="0"/>
      <w:marBottom w:val="0"/>
      <w:divBdr>
        <w:top w:val="none" w:sz="0" w:space="0" w:color="auto"/>
        <w:left w:val="none" w:sz="0" w:space="0" w:color="auto"/>
        <w:bottom w:val="none" w:sz="0" w:space="0" w:color="auto"/>
        <w:right w:val="none" w:sz="0" w:space="0" w:color="auto"/>
      </w:divBdr>
    </w:div>
    <w:div w:id="2006203508">
      <w:bodyDiv w:val="1"/>
      <w:marLeft w:val="0"/>
      <w:marRight w:val="0"/>
      <w:marTop w:val="0"/>
      <w:marBottom w:val="0"/>
      <w:divBdr>
        <w:top w:val="none" w:sz="0" w:space="0" w:color="auto"/>
        <w:left w:val="none" w:sz="0" w:space="0" w:color="auto"/>
        <w:bottom w:val="none" w:sz="0" w:space="0" w:color="auto"/>
        <w:right w:val="none" w:sz="0" w:space="0" w:color="auto"/>
      </w:divBdr>
    </w:div>
    <w:div w:id="209619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6B6DD-64DF-4C32-9D8A-32F13470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1</Pages>
  <Words>1640</Words>
  <Characters>8857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notebook</dc:creator>
  <cp:lastModifiedBy>TI Grupo Centro Oeste</cp:lastModifiedBy>
  <cp:revision>190</cp:revision>
  <cp:lastPrinted>2025-04-14T16:14:00Z</cp:lastPrinted>
  <dcterms:created xsi:type="dcterms:W3CDTF">2023-08-03T18:54:00Z</dcterms:created>
  <dcterms:modified xsi:type="dcterms:W3CDTF">2025-04-14T16:14:00Z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ies>
</file>