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VendorDomain_010_VendorContact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VendorContact</w:t>
        <w:br/>
        <w:t>Purpose: Bridge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VendorContact associates a Vendor with reusable Contact records from the Shared Kernel.</w:t>
        <w:br/>
        <w:br/>
        <w:t>A vendor can have multiple contacts such as Accounts, Procurement, Sales, Technical Support and Management while Contact information remains centralized in the Shared Kernel.</w:t>
      </w:r>
    </w:p>
    <w:p>
      <w:pPr>
        <w:pStyle w:val="Heading2"/>
      </w:pPr>
      <w:r>
        <w:t>3. Dependencies</w:t>
      </w:r>
    </w:p>
    <w:p>
      <w:r>
        <w:t>Depends On</w:t>
        <w:br/>
        <w:t>- Vendor</w:t>
        <w:br/>
        <w:t>- Contact</w:t>
        <w:br/>
        <w:br/>
        <w:t>Referenced By</w:t>
        <w:br/>
        <w:t>- None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VendorContactId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VendorId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Vendor reference</w:t>
            </w:r>
          </w:p>
        </w:tc>
      </w:tr>
      <w:tr>
        <w:tc>
          <w:tcPr>
            <w:tcW w:type="dxa" w:w="1234"/>
          </w:tcPr>
          <w:p>
            <w:r>
              <w:t>ContactId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Shared Kernel Contact</w:t>
            </w:r>
          </w:p>
        </w:tc>
      </w:tr>
      <w:tr>
        <w:tc>
          <w:tcPr>
            <w:tcW w:type="dxa" w:w="1234"/>
          </w:tcPr>
          <w:p>
            <w:r>
              <w:t>ContactRole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Role of contact</w:t>
            </w:r>
          </w:p>
        </w:tc>
      </w:tr>
      <w:tr>
        <w:tc>
          <w:tcPr>
            <w:tcW w:type="dxa" w:w="1234"/>
          </w:tcPr>
          <w:p>
            <w:r>
              <w:t>Department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Department name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contact flag</w:t>
            </w:r>
          </w:p>
        </w:tc>
      </w:tr>
      <w:tr>
        <w:tc>
          <w:tcPr>
            <w:tcW w:type="dxa" w:w="1234"/>
          </w:tcPr>
          <w:p>
            <w:r>
              <w:t>ReceiveNotifications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Receives system notifications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Record 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Modification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 flag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PK_VendorContact</w:t>
        <w:br/>
        <w:br/>
        <w:t>Foreign Keys</w:t>
        <w:br/>
        <w:t>- VendorId → Vendor</w:t>
        <w:br/>
        <w:t>- ContactId → Contact</w:t>
        <w:br/>
        <w:br/>
        <w:t>Unique Keys</w:t>
        <w:br/>
        <w:t>- UQ_VendorContact_VendorId_ContactId</w:t>
        <w:br/>
        <w:br/>
        <w:t>Check Constraints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PK_VendorContact</w:t>
        <w:br/>
        <w:br/>
        <w:t>Non-Clustered</w:t>
        <w:br/>
        <w:t>- IX_VendorContact_Vendor</w:t>
        <w:br/>
        <w:t>- IX_VendorContact_Contact</w:t>
        <w:br/>
        <w:t>- IX_VendorContact_Primary (VendorId, IsPrimary)</w:t>
        <w:br/>
        <w:t>- IX_VendorContact_Status (StatusId, IsDeleted)</w:t>
      </w:r>
    </w:p>
    <w:p>
      <w:pPr>
        <w:pStyle w:val="Heading2"/>
      </w:pPr>
      <w:r>
        <w:t>7. Relationships</w:t>
      </w:r>
    </w:p>
    <w:p>
      <w:r>
        <w:t>Vendor (1) → VendorContact (Many)</w:t>
        <w:br/>
        <w:br/>
        <w:t>Contact (1) → VendorContact (Many)</w:t>
        <w:br/>
        <w:br/>
        <w:t>Acts as the association between Vendor and Shared Kernel Contact.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Each Vendor may have multiple contacts.</w:t>
      </w:r>
    </w:p>
    <w:p>
      <w:pPr>
        <w:pStyle w:val="ListBullet"/>
      </w:pPr>
      <w:r>
        <w:t>Only one active primary contact is allowed per vendor.</w:t>
      </w:r>
    </w:p>
    <w:p>
      <w:pPr>
        <w:pStyle w:val="ListBullet"/>
      </w:pPr>
      <w:r>
        <w:t>Contact details are maintained in the Shared Kernel Contact table.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Referenced Contact records must not be physically deleted.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is required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VendorContactAdded</w:t>
      </w:r>
    </w:p>
    <w:p>
      <w:pPr>
        <w:pStyle w:val="ListBullet"/>
      </w:pPr>
      <w:r>
        <w:t>VendorContactUpdated</w:t>
      </w:r>
    </w:p>
    <w:p>
      <w:pPr>
        <w:pStyle w:val="ListBullet"/>
      </w:pPr>
      <w:r>
        <w:t>VendorContactRemoved</w:t>
      </w:r>
    </w:p>
    <w:p>
      <w:pPr>
        <w:pStyle w:val="ListBullet"/>
      </w:pPr>
      <w:r>
        <w:t>VendorPrimaryContactChanged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Bridge table only; contact details remain in Shared Kernel Contact.</w:t>
      </w:r>
    </w:p>
    <w:p>
      <w:pPr>
        <w:pStyle w:val="ListBullet"/>
      </w:pPr>
      <w:r>
        <w:t>Supports unlimited contacts per vendor.</w:t>
      </w:r>
    </w:p>
    <w:p>
      <w:pPr>
        <w:pStyle w:val="ListBullet"/>
      </w:pPr>
      <w:r>
        <w:t>Primary contact should be enforced at the application/business layer.</w:t>
      </w:r>
    </w:p>
    <w:p>
      <w:pPr>
        <w:pStyle w:val="ListBullet"/>
      </w:pPr>
      <w:r>
        <w:t>Filter active, non-deleted contacts in lookup screens.</w:t>
      </w:r>
    </w:p>
    <w:p>
      <w:pPr>
        <w:pStyle w:val="ListBullet"/>
      </w:pPr>
      <w:r>
        <w:t>Fully compliant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