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4313" w:rsidRPr="00C44313" w:rsidRDefault="00C44313" w:rsidP="00903610">
      <w:pPr>
        <w:jc w:val="center"/>
        <w:rPr>
          <w:rFonts w:asciiTheme="majorHAnsi" w:hAnsiTheme="majorHAnsi"/>
          <w:sz w:val="40"/>
        </w:rPr>
      </w:pPr>
      <w:r w:rsidRPr="00C44313">
        <w:rPr>
          <w:rFonts w:asciiTheme="majorHAnsi" w:hAnsiTheme="majorHAnsi"/>
          <w:sz w:val="40"/>
        </w:rPr>
        <w:t>Traffic Video Analytics</w:t>
      </w:r>
    </w:p>
    <w:p w:rsidR="00C44313" w:rsidRPr="00C44313" w:rsidRDefault="00C44313" w:rsidP="00903610">
      <w:pPr>
        <w:spacing w:after="240"/>
        <w:jc w:val="both"/>
        <w:rPr>
          <w:rFonts w:asciiTheme="majorHAnsi" w:hAnsiTheme="majorHAnsi"/>
        </w:rPr>
      </w:pPr>
    </w:p>
    <w:tbl>
      <w:tblPr>
        <w:tblW w:w="8928" w:type="dxa"/>
        <w:tblCellMar>
          <w:left w:w="0" w:type="dxa"/>
          <w:right w:w="0" w:type="dxa"/>
        </w:tblCellMar>
        <w:tblLook w:val="04A0"/>
      </w:tblPr>
      <w:tblGrid>
        <w:gridCol w:w="447"/>
        <w:gridCol w:w="2792"/>
        <w:gridCol w:w="6337"/>
      </w:tblGrid>
      <w:tr w:rsidR="00C44313" w:rsidRPr="00C44313" w:rsidTr="00903610">
        <w:trPr>
          <w:trHeight w:val="277"/>
        </w:trPr>
        <w:tc>
          <w:tcPr>
            <w:tcW w:w="61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0" w:type="dxa"/>
              <w:left w:w="108" w:type="dxa"/>
              <w:bottom w:w="0" w:type="dxa"/>
              <w:right w:w="108" w:type="dxa"/>
            </w:tcMar>
            <w:hideMark/>
          </w:tcPr>
          <w:p w:rsidR="00C44313" w:rsidRPr="00C44313" w:rsidRDefault="00C44313" w:rsidP="00903610">
            <w:pPr>
              <w:spacing w:after="240"/>
              <w:ind w:left="-90"/>
              <w:jc w:val="both"/>
              <w:rPr>
                <w:rFonts w:asciiTheme="majorHAnsi" w:hAnsiTheme="majorHAnsi"/>
                <w:lang w:val="en-GB"/>
              </w:rPr>
            </w:pPr>
            <w:r w:rsidRPr="00C44313">
              <w:rPr>
                <w:rFonts w:asciiTheme="majorHAnsi" w:hAnsiTheme="majorHAnsi"/>
              </w:rPr>
              <w:t>Sr. No.</w:t>
            </w:r>
          </w:p>
        </w:tc>
        <w:tc>
          <w:tcPr>
            <w:tcW w:w="2505" w:type="dxa"/>
            <w:tcBorders>
              <w:top w:val="single" w:sz="8" w:space="0" w:color="000000"/>
              <w:left w:val="nil"/>
              <w:bottom w:val="single" w:sz="8" w:space="0" w:color="000000"/>
              <w:right w:val="single" w:sz="8" w:space="0" w:color="000000"/>
            </w:tcBorders>
            <w:shd w:val="clear" w:color="auto" w:fill="DBE5F1" w:themeFill="accent1" w:themeFillTint="33"/>
            <w:tcMar>
              <w:top w:w="0" w:type="dxa"/>
              <w:left w:w="108" w:type="dxa"/>
              <w:bottom w:w="0" w:type="dxa"/>
              <w:right w:w="108" w:type="dxa"/>
            </w:tcMar>
            <w:hideMark/>
          </w:tcPr>
          <w:p w:rsidR="00C44313" w:rsidRPr="00C44313" w:rsidRDefault="00C44313" w:rsidP="00903610">
            <w:pPr>
              <w:spacing w:after="240"/>
              <w:jc w:val="both"/>
              <w:rPr>
                <w:rFonts w:asciiTheme="majorHAnsi" w:hAnsiTheme="majorHAnsi"/>
                <w:lang w:val="en-GB"/>
              </w:rPr>
            </w:pPr>
            <w:r w:rsidRPr="00C44313">
              <w:rPr>
                <w:rFonts w:asciiTheme="majorHAnsi" w:hAnsiTheme="majorHAnsi"/>
              </w:rPr>
              <w:t>Analytics Features</w:t>
            </w:r>
          </w:p>
        </w:tc>
        <w:tc>
          <w:tcPr>
            <w:tcW w:w="5811" w:type="dxa"/>
            <w:tcBorders>
              <w:top w:val="single" w:sz="8" w:space="0" w:color="000000"/>
              <w:left w:val="nil"/>
              <w:bottom w:val="single" w:sz="8" w:space="0" w:color="000000"/>
              <w:right w:val="single" w:sz="8" w:space="0" w:color="000000"/>
            </w:tcBorders>
            <w:shd w:val="clear" w:color="auto" w:fill="DBE5F1" w:themeFill="accent1" w:themeFillTint="33"/>
            <w:tcMar>
              <w:top w:w="0" w:type="dxa"/>
              <w:left w:w="108" w:type="dxa"/>
              <w:bottom w:w="0" w:type="dxa"/>
              <w:right w:w="108" w:type="dxa"/>
            </w:tcMar>
            <w:hideMark/>
          </w:tcPr>
          <w:p w:rsidR="00C44313" w:rsidRPr="00C44313" w:rsidRDefault="00C44313" w:rsidP="00903610">
            <w:pPr>
              <w:spacing w:after="240"/>
              <w:jc w:val="both"/>
              <w:rPr>
                <w:rFonts w:asciiTheme="majorHAnsi" w:hAnsiTheme="majorHAnsi"/>
                <w:lang w:val="en-GB"/>
              </w:rPr>
            </w:pPr>
            <w:r w:rsidRPr="00C44313">
              <w:rPr>
                <w:rFonts w:asciiTheme="majorHAnsi" w:hAnsiTheme="majorHAnsi"/>
              </w:rPr>
              <w:t>Description</w:t>
            </w:r>
          </w:p>
        </w:tc>
      </w:tr>
      <w:tr w:rsidR="00C44313" w:rsidRPr="00C44313" w:rsidTr="00903610">
        <w:tc>
          <w:tcPr>
            <w:tcW w:w="612" w:type="dxa"/>
            <w:tcBorders>
              <w:top w:val="nil"/>
              <w:left w:val="single" w:sz="8" w:space="0" w:color="000000"/>
              <w:bottom w:val="single" w:sz="8" w:space="0" w:color="000000"/>
              <w:right w:val="single" w:sz="8" w:space="0" w:color="000000"/>
            </w:tcBorders>
            <w:shd w:val="clear" w:color="auto" w:fill="DBE5F1" w:themeFill="accent1" w:themeFillTint="33"/>
            <w:tcMar>
              <w:top w:w="0" w:type="dxa"/>
              <w:left w:w="108" w:type="dxa"/>
              <w:bottom w:w="0" w:type="dxa"/>
              <w:right w:w="108" w:type="dxa"/>
            </w:tcMar>
            <w:hideMark/>
          </w:tcPr>
          <w:p w:rsidR="00C44313" w:rsidRPr="00C44313" w:rsidRDefault="00C44313" w:rsidP="00903610">
            <w:pPr>
              <w:spacing w:after="240"/>
              <w:jc w:val="both"/>
              <w:rPr>
                <w:rFonts w:asciiTheme="majorHAnsi" w:hAnsiTheme="majorHAnsi"/>
                <w:lang w:val="en-GB"/>
              </w:rPr>
            </w:pPr>
            <w:r w:rsidRPr="00C44313">
              <w:rPr>
                <w:rFonts w:asciiTheme="majorHAnsi" w:hAnsiTheme="majorHAnsi"/>
              </w:rPr>
              <w:t>1</w:t>
            </w:r>
          </w:p>
        </w:tc>
        <w:tc>
          <w:tcPr>
            <w:tcW w:w="2505" w:type="dxa"/>
            <w:tcBorders>
              <w:top w:val="nil"/>
              <w:left w:val="nil"/>
              <w:bottom w:val="single" w:sz="8" w:space="0" w:color="000000"/>
              <w:right w:val="single" w:sz="8" w:space="0" w:color="000000"/>
            </w:tcBorders>
            <w:tcMar>
              <w:top w:w="0" w:type="dxa"/>
              <w:left w:w="108" w:type="dxa"/>
              <w:bottom w:w="0" w:type="dxa"/>
              <w:right w:w="108" w:type="dxa"/>
            </w:tcMar>
            <w:hideMark/>
          </w:tcPr>
          <w:p w:rsidR="00C44313" w:rsidRPr="00C44313" w:rsidRDefault="00903610" w:rsidP="00903610">
            <w:pPr>
              <w:spacing w:after="240"/>
              <w:jc w:val="both"/>
              <w:rPr>
                <w:rFonts w:asciiTheme="majorHAnsi" w:hAnsiTheme="majorHAnsi"/>
                <w:lang w:val="en-GB"/>
              </w:rPr>
            </w:pPr>
            <w:r>
              <w:rPr>
                <w:rFonts w:asciiTheme="majorHAnsi" w:hAnsiTheme="majorHAnsi"/>
                <w:lang w:val="en-GB"/>
              </w:rPr>
              <w:t>Incoming LTV Count</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rsidR="00C44313" w:rsidRPr="00C44313" w:rsidRDefault="00903610" w:rsidP="00903610">
            <w:pPr>
              <w:spacing w:after="240"/>
              <w:jc w:val="both"/>
              <w:rPr>
                <w:rFonts w:asciiTheme="majorHAnsi" w:hAnsiTheme="majorHAnsi"/>
                <w:lang w:val="en-GB"/>
              </w:rPr>
            </w:pPr>
            <w:r>
              <w:rPr>
                <w:rFonts w:asciiTheme="majorHAnsi" w:hAnsiTheme="majorHAnsi"/>
                <w:lang w:val="en-GB"/>
              </w:rPr>
              <w:t xml:space="preserve">Count number of LTVs coming towards the camera </w:t>
            </w:r>
          </w:p>
        </w:tc>
      </w:tr>
      <w:tr w:rsidR="00903610" w:rsidRPr="00C44313" w:rsidTr="00903610">
        <w:tc>
          <w:tcPr>
            <w:tcW w:w="612" w:type="dxa"/>
            <w:tcBorders>
              <w:top w:val="nil"/>
              <w:left w:val="single" w:sz="8" w:space="0" w:color="000000"/>
              <w:bottom w:val="single" w:sz="8" w:space="0" w:color="000000"/>
              <w:right w:val="single" w:sz="8" w:space="0" w:color="000000"/>
            </w:tcBorders>
            <w:shd w:val="clear" w:color="auto" w:fill="DBE5F1" w:themeFill="accent1" w:themeFillTint="33"/>
            <w:tcMar>
              <w:top w:w="0" w:type="dxa"/>
              <w:left w:w="108" w:type="dxa"/>
              <w:bottom w:w="0" w:type="dxa"/>
              <w:right w:w="108" w:type="dxa"/>
            </w:tcMar>
            <w:hideMark/>
          </w:tcPr>
          <w:p w:rsidR="00903610" w:rsidRPr="00C44313" w:rsidRDefault="00903610" w:rsidP="00903610">
            <w:pPr>
              <w:spacing w:after="240"/>
              <w:jc w:val="both"/>
              <w:rPr>
                <w:rFonts w:asciiTheme="majorHAnsi" w:hAnsiTheme="majorHAnsi"/>
                <w:lang w:val="en-GB"/>
              </w:rPr>
            </w:pPr>
            <w:r w:rsidRPr="00C44313">
              <w:rPr>
                <w:rFonts w:asciiTheme="majorHAnsi" w:hAnsiTheme="majorHAnsi"/>
              </w:rPr>
              <w:t>2</w:t>
            </w:r>
          </w:p>
        </w:tc>
        <w:tc>
          <w:tcPr>
            <w:tcW w:w="2505" w:type="dxa"/>
            <w:tcBorders>
              <w:top w:val="nil"/>
              <w:left w:val="nil"/>
              <w:bottom w:val="single" w:sz="8" w:space="0" w:color="000000"/>
              <w:right w:val="single" w:sz="8" w:space="0" w:color="000000"/>
            </w:tcBorders>
            <w:tcMar>
              <w:top w:w="0" w:type="dxa"/>
              <w:left w:w="108" w:type="dxa"/>
              <w:bottom w:w="0" w:type="dxa"/>
              <w:right w:w="108" w:type="dxa"/>
            </w:tcMar>
            <w:hideMark/>
          </w:tcPr>
          <w:p w:rsidR="00903610" w:rsidRPr="00C44313" w:rsidRDefault="00903610" w:rsidP="00903610">
            <w:pPr>
              <w:spacing w:after="240"/>
              <w:jc w:val="both"/>
              <w:rPr>
                <w:rFonts w:asciiTheme="majorHAnsi" w:hAnsiTheme="majorHAnsi"/>
                <w:lang w:val="en-GB"/>
              </w:rPr>
            </w:pPr>
            <w:r>
              <w:rPr>
                <w:rFonts w:asciiTheme="majorHAnsi" w:hAnsiTheme="majorHAnsi"/>
                <w:lang w:val="en-GB"/>
              </w:rPr>
              <w:t>Outgoing LTV Count</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rsidR="00903610" w:rsidRPr="00C44313" w:rsidRDefault="00903610" w:rsidP="00903610">
            <w:pPr>
              <w:spacing w:after="240"/>
              <w:jc w:val="both"/>
              <w:rPr>
                <w:rFonts w:asciiTheme="majorHAnsi" w:hAnsiTheme="majorHAnsi"/>
                <w:lang w:val="en-GB"/>
              </w:rPr>
            </w:pPr>
            <w:r>
              <w:rPr>
                <w:rFonts w:asciiTheme="majorHAnsi" w:hAnsiTheme="majorHAnsi"/>
                <w:lang w:val="en-GB"/>
              </w:rPr>
              <w:t xml:space="preserve">Count number of LTVs going away from the camera </w:t>
            </w:r>
          </w:p>
        </w:tc>
      </w:tr>
      <w:tr w:rsidR="00903610" w:rsidRPr="00C44313" w:rsidTr="00903610">
        <w:tc>
          <w:tcPr>
            <w:tcW w:w="612" w:type="dxa"/>
            <w:tcBorders>
              <w:top w:val="nil"/>
              <w:left w:val="single" w:sz="8" w:space="0" w:color="000000"/>
              <w:bottom w:val="single" w:sz="8" w:space="0" w:color="000000"/>
              <w:right w:val="single" w:sz="8" w:space="0" w:color="000000"/>
            </w:tcBorders>
            <w:shd w:val="clear" w:color="auto" w:fill="DBE5F1" w:themeFill="accent1" w:themeFillTint="33"/>
            <w:tcMar>
              <w:top w:w="0" w:type="dxa"/>
              <w:left w:w="108" w:type="dxa"/>
              <w:bottom w:w="0" w:type="dxa"/>
              <w:right w:w="108" w:type="dxa"/>
            </w:tcMar>
            <w:hideMark/>
          </w:tcPr>
          <w:p w:rsidR="00903610" w:rsidRPr="00C44313" w:rsidRDefault="00903610" w:rsidP="00903610">
            <w:pPr>
              <w:spacing w:after="240"/>
              <w:jc w:val="both"/>
              <w:rPr>
                <w:rFonts w:asciiTheme="majorHAnsi" w:hAnsiTheme="majorHAnsi"/>
                <w:lang w:val="en-GB"/>
              </w:rPr>
            </w:pPr>
            <w:r w:rsidRPr="00C44313">
              <w:rPr>
                <w:rFonts w:asciiTheme="majorHAnsi" w:hAnsiTheme="majorHAnsi"/>
              </w:rPr>
              <w:t>3</w:t>
            </w:r>
          </w:p>
        </w:tc>
        <w:tc>
          <w:tcPr>
            <w:tcW w:w="2505" w:type="dxa"/>
            <w:tcBorders>
              <w:top w:val="nil"/>
              <w:left w:val="nil"/>
              <w:bottom w:val="single" w:sz="8" w:space="0" w:color="000000"/>
              <w:right w:val="single" w:sz="8" w:space="0" w:color="000000"/>
            </w:tcBorders>
            <w:tcMar>
              <w:top w:w="0" w:type="dxa"/>
              <w:left w:w="108" w:type="dxa"/>
              <w:bottom w:w="0" w:type="dxa"/>
              <w:right w:w="108" w:type="dxa"/>
            </w:tcMar>
            <w:hideMark/>
          </w:tcPr>
          <w:p w:rsidR="00903610" w:rsidRPr="00C44313" w:rsidRDefault="00903610" w:rsidP="00B37988">
            <w:pPr>
              <w:spacing w:after="240"/>
              <w:jc w:val="both"/>
              <w:rPr>
                <w:rFonts w:asciiTheme="majorHAnsi" w:hAnsiTheme="majorHAnsi"/>
                <w:lang w:val="en-GB"/>
              </w:rPr>
            </w:pPr>
            <w:r>
              <w:rPr>
                <w:rFonts w:asciiTheme="majorHAnsi" w:hAnsiTheme="majorHAnsi"/>
                <w:lang w:val="en-GB"/>
              </w:rPr>
              <w:t>Incoming HTV Count</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rsidR="00903610" w:rsidRPr="00C44313" w:rsidRDefault="00903610" w:rsidP="00903610">
            <w:pPr>
              <w:spacing w:after="240"/>
              <w:jc w:val="both"/>
              <w:rPr>
                <w:rFonts w:asciiTheme="majorHAnsi" w:hAnsiTheme="majorHAnsi"/>
                <w:lang w:val="en-GB"/>
              </w:rPr>
            </w:pPr>
            <w:r>
              <w:rPr>
                <w:rFonts w:asciiTheme="majorHAnsi" w:hAnsiTheme="majorHAnsi"/>
                <w:lang w:val="en-GB"/>
              </w:rPr>
              <w:t xml:space="preserve">Count number of HTVs coming towards the camera </w:t>
            </w:r>
          </w:p>
        </w:tc>
      </w:tr>
      <w:tr w:rsidR="00903610" w:rsidRPr="00C44313" w:rsidTr="00903610">
        <w:tc>
          <w:tcPr>
            <w:tcW w:w="612" w:type="dxa"/>
            <w:tcBorders>
              <w:top w:val="nil"/>
              <w:left w:val="single" w:sz="8" w:space="0" w:color="000000"/>
              <w:bottom w:val="single" w:sz="8" w:space="0" w:color="000000"/>
              <w:right w:val="single" w:sz="8" w:space="0" w:color="000000"/>
            </w:tcBorders>
            <w:shd w:val="clear" w:color="auto" w:fill="DBE5F1" w:themeFill="accent1" w:themeFillTint="33"/>
            <w:tcMar>
              <w:top w:w="0" w:type="dxa"/>
              <w:left w:w="108" w:type="dxa"/>
              <w:bottom w:w="0" w:type="dxa"/>
              <w:right w:w="108" w:type="dxa"/>
            </w:tcMar>
            <w:hideMark/>
          </w:tcPr>
          <w:p w:rsidR="00903610" w:rsidRPr="00C44313" w:rsidRDefault="00903610" w:rsidP="00903610">
            <w:pPr>
              <w:spacing w:after="240"/>
              <w:jc w:val="both"/>
              <w:rPr>
                <w:rFonts w:asciiTheme="majorHAnsi" w:hAnsiTheme="majorHAnsi"/>
                <w:lang w:val="en-GB"/>
              </w:rPr>
            </w:pPr>
            <w:r w:rsidRPr="00C44313">
              <w:rPr>
                <w:rFonts w:asciiTheme="majorHAnsi" w:hAnsiTheme="majorHAnsi"/>
              </w:rPr>
              <w:t>4</w:t>
            </w:r>
          </w:p>
        </w:tc>
        <w:tc>
          <w:tcPr>
            <w:tcW w:w="2505" w:type="dxa"/>
            <w:tcBorders>
              <w:top w:val="nil"/>
              <w:left w:val="nil"/>
              <w:bottom w:val="single" w:sz="8" w:space="0" w:color="000000"/>
              <w:right w:val="single" w:sz="8" w:space="0" w:color="000000"/>
            </w:tcBorders>
            <w:tcMar>
              <w:top w:w="0" w:type="dxa"/>
              <w:left w:w="108" w:type="dxa"/>
              <w:bottom w:w="0" w:type="dxa"/>
              <w:right w:w="108" w:type="dxa"/>
            </w:tcMar>
            <w:hideMark/>
          </w:tcPr>
          <w:p w:rsidR="00903610" w:rsidRPr="00C44313" w:rsidRDefault="00903610" w:rsidP="00B37988">
            <w:pPr>
              <w:spacing w:after="240"/>
              <w:jc w:val="both"/>
              <w:rPr>
                <w:rFonts w:asciiTheme="majorHAnsi" w:hAnsiTheme="majorHAnsi"/>
                <w:lang w:val="en-GB"/>
              </w:rPr>
            </w:pPr>
            <w:r>
              <w:rPr>
                <w:rFonts w:asciiTheme="majorHAnsi" w:hAnsiTheme="majorHAnsi"/>
                <w:lang w:val="en-GB"/>
              </w:rPr>
              <w:t>Outgoing HTV Count</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rsidR="00903610" w:rsidRPr="00C44313" w:rsidRDefault="00903610" w:rsidP="00903610">
            <w:pPr>
              <w:spacing w:after="240"/>
              <w:jc w:val="both"/>
              <w:rPr>
                <w:rFonts w:asciiTheme="majorHAnsi" w:hAnsiTheme="majorHAnsi"/>
                <w:lang w:val="en-GB"/>
              </w:rPr>
            </w:pPr>
            <w:r>
              <w:rPr>
                <w:rFonts w:asciiTheme="majorHAnsi" w:hAnsiTheme="majorHAnsi"/>
                <w:lang w:val="en-GB"/>
              </w:rPr>
              <w:t xml:space="preserve">Count number of HTVs going away from the camera </w:t>
            </w:r>
          </w:p>
        </w:tc>
      </w:tr>
      <w:tr w:rsidR="00903610" w:rsidRPr="00C44313" w:rsidTr="00903610">
        <w:tc>
          <w:tcPr>
            <w:tcW w:w="612" w:type="dxa"/>
            <w:tcBorders>
              <w:top w:val="nil"/>
              <w:left w:val="single" w:sz="8" w:space="0" w:color="000000"/>
              <w:bottom w:val="single" w:sz="8" w:space="0" w:color="000000"/>
              <w:right w:val="single" w:sz="8" w:space="0" w:color="000000"/>
            </w:tcBorders>
            <w:shd w:val="clear" w:color="auto" w:fill="DBE5F1" w:themeFill="accent1" w:themeFillTint="33"/>
            <w:tcMar>
              <w:top w:w="0" w:type="dxa"/>
              <w:left w:w="108" w:type="dxa"/>
              <w:bottom w:w="0" w:type="dxa"/>
              <w:right w:w="108" w:type="dxa"/>
            </w:tcMar>
            <w:hideMark/>
          </w:tcPr>
          <w:p w:rsidR="00903610" w:rsidRPr="00C44313" w:rsidRDefault="00903610" w:rsidP="00903610">
            <w:pPr>
              <w:spacing w:after="240"/>
              <w:jc w:val="both"/>
              <w:rPr>
                <w:rFonts w:asciiTheme="majorHAnsi" w:hAnsiTheme="majorHAnsi"/>
              </w:rPr>
            </w:pPr>
            <w:r>
              <w:rPr>
                <w:rFonts w:asciiTheme="majorHAnsi" w:hAnsiTheme="majorHAnsi"/>
              </w:rPr>
              <w:t>5</w:t>
            </w:r>
          </w:p>
        </w:tc>
        <w:tc>
          <w:tcPr>
            <w:tcW w:w="2505" w:type="dxa"/>
            <w:tcBorders>
              <w:top w:val="nil"/>
              <w:left w:val="nil"/>
              <w:bottom w:val="single" w:sz="8" w:space="0" w:color="000000"/>
              <w:right w:val="single" w:sz="8" w:space="0" w:color="000000"/>
            </w:tcBorders>
            <w:tcMar>
              <w:top w:w="0" w:type="dxa"/>
              <w:left w:w="108" w:type="dxa"/>
              <w:bottom w:w="0" w:type="dxa"/>
              <w:right w:w="108" w:type="dxa"/>
            </w:tcMar>
            <w:hideMark/>
          </w:tcPr>
          <w:p w:rsidR="00903610" w:rsidRDefault="00903610" w:rsidP="00903610">
            <w:pPr>
              <w:spacing w:after="240"/>
              <w:jc w:val="both"/>
              <w:rPr>
                <w:rFonts w:asciiTheme="majorHAnsi" w:hAnsiTheme="majorHAnsi"/>
                <w:lang w:val="en-GB"/>
              </w:rPr>
            </w:pPr>
            <w:r>
              <w:rPr>
                <w:rFonts w:asciiTheme="majorHAnsi" w:hAnsiTheme="majorHAnsi"/>
                <w:lang w:val="en-GB"/>
              </w:rPr>
              <w:t>Incoming Flow Rate per Hour</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rsidR="00903610" w:rsidRDefault="00903610" w:rsidP="00903610">
            <w:pPr>
              <w:spacing w:after="240"/>
              <w:jc w:val="both"/>
              <w:rPr>
                <w:rFonts w:asciiTheme="majorHAnsi" w:hAnsiTheme="majorHAnsi"/>
                <w:lang w:val="en-GB"/>
              </w:rPr>
            </w:pPr>
            <w:r>
              <w:rPr>
                <w:rFonts w:asciiTheme="majorHAnsi" w:hAnsiTheme="majorHAnsi"/>
                <w:lang w:val="en-GB"/>
              </w:rPr>
              <w:t>Total vehicles coming towards the camera per hour</w:t>
            </w:r>
          </w:p>
        </w:tc>
      </w:tr>
      <w:tr w:rsidR="00903610" w:rsidRPr="00C44313" w:rsidTr="00903610">
        <w:tc>
          <w:tcPr>
            <w:tcW w:w="612" w:type="dxa"/>
            <w:tcBorders>
              <w:top w:val="nil"/>
              <w:left w:val="single" w:sz="8" w:space="0" w:color="000000"/>
              <w:bottom w:val="single" w:sz="8" w:space="0" w:color="000000"/>
              <w:right w:val="single" w:sz="8" w:space="0" w:color="000000"/>
            </w:tcBorders>
            <w:shd w:val="clear" w:color="auto" w:fill="DBE5F1" w:themeFill="accent1" w:themeFillTint="33"/>
            <w:tcMar>
              <w:top w:w="0" w:type="dxa"/>
              <w:left w:w="108" w:type="dxa"/>
              <w:bottom w:w="0" w:type="dxa"/>
              <w:right w:w="108" w:type="dxa"/>
            </w:tcMar>
            <w:hideMark/>
          </w:tcPr>
          <w:p w:rsidR="00903610" w:rsidRPr="00C44313" w:rsidRDefault="00903610" w:rsidP="00B37988">
            <w:pPr>
              <w:spacing w:after="240"/>
              <w:jc w:val="both"/>
              <w:rPr>
                <w:rFonts w:asciiTheme="majorHAnsi" w:hAnsiTheme="majorHAnsi"/>
              </w:rPr>
            </w:pPr>
            <w:r>
              <w:rPr>
                <w:rFonts w:asciiTheme="majorHAnsi" w:hAnsiTheme="majorHAnsi"/>
              </w:rPr>
              <w:t>6</w:t>
            </w:r>
          </w:p>
        </w:tc>
        <w:tc>
          <w:tcPr>
            <w:tcW w:w="2505" w:type="dxa"/>
            <w:tcBorders>
              <w:top w:val="nil"/>
              <w:left w:val="nil"/>
              <w:bottom w:val="single" w:sz="8" w:space="0" w:color="000000"/>
              <w:right w:val="single" w:sz="8" w:space="0" w:color="000000"/>
            </w:tcBorders>
            <w:tcMar>
              <w:top w:w="0" w:type="dxa"/>
              <w:left w:w="108" w:type="dxa"/>
              <w:bottom w:w="0" w:type="dxa"/>
              <w:right w:w="108" w:type="dxa"/>
            </w:tcMar>
            <w:hideMark/>
          </w:tcPr>
          <w:p w:rsidR="00903610" w:rsidRDefault="00903610" w:rsidP="00903610">
            <w:pPr>
              <w:spacing w:after="240"/>
              <w:jc w:val="both"/>
              <w:rPr>
                <w:rFonts w:asciiTheme="majorHAnsi" w:hAnsiTheme="majorHAnsi"/>
                <w:lang w:val="en-GB"/>
              </w:rPr>
            </w:pPr>
            <w:r>
              <w:rPr>
                <w:rFonts w:asciiTheme="majorHAnsi" w:hAnsiTheme="majorHAnsi"/>
                <w:lang w:val="en-GB"/>
              </w:rPr>
              <w:t>Outgoing Flow Rate per Hour</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rsidR="00903610" w:rsidRDefault="00903610" w:rsidP="00903610">
            <w:pPr>
              <w:spacing w:after="240"/>
              <w:jc w:val="both"/>
              <w:rPr>
                <w:rFonts w:asciiTheme="majorHAnsi" w:hAnsiTheme="majorHAnsi"/>
                <w:lang w:val="en-GB"/>
              </w:rPr>
            </w:pPr>
            <w:r>
              <w:rPr>
                <w:rFonts w:asciiTheme="majorHAnsi" w:hAnsiTheme="majorHAnsi"/>
                <w:lang w:val="en-GB"/>
              </w:rPr>
              <w:t>Total vehicles going away from the camera per hour</w:t>
            </w:r>
          </w:p>
        </w:tc>
      </w:tr>
      <w:tr w:rsidR="00903610" w:rsidRPr="00C44313" w:rsidTr="00903610">
        <w:tc>
          <w:tcPr>
            <w:tcW w:w="612" w:type="dxa"/>
            <w:tcBorders>
              <w:top w:val="nil"/>
              <w:left w:val="single" w:sz="8" w:space="0" w:color="000000"/>
              <w:bottom w:val="single" w:sz="8" w:space="0" w:color="000000"/>
              <w:right w:val="single" w:sz="8" w:space="0" w:color="000000"/>
            </w:tcBorders>
            <w:shd w:val="clear" w:color="auto" w:fill="DBE5F1" w:themeFill="accent1" w:themeFillTint="33"/>
            <w:tcMar>
              <w:top w:w="0" w:type="dxa"/>
              <w:left w:w="108" w:type="dxa"/>
              <w:bottom w:w="0" w:type="dxa"/>
              <w:right w:w="108" w:type="dxa"/>
            </w:tcMar>
            <w:hideMark/>
          </w:tcPr>
          <w:p w:rsidR="00903610" w:rsidRDefault="00903610" w:rsidP="00B37988">
            <w:pPr>
              <w:spacing w:after="240"/>
              <w:jc w:val="both"/>
              <w:rPr>
                <w:rFonts w:asciiTheme="majorHAnsi" w:hAnsiTheme="majorHAnsi"/>
              </w:rPr>
            </w:pPr>
            <w:r>
              <w:rPr>
                <w:rFonts w:asciiTheme="majorHAnsi" w:hAnsiTheme="majorHAnsi"/>
              </w:rPr>
              <w:t>7</w:t>
            </w:r>
          </w:p>
        </w:tc>
        <w:tc>
          <w:tcPr>
            <w:tcW w:w="2505" w:type="dxa"/>
            <w:tcBorders>
              <w:top w:val="nil"/>
              <w:left w:val="nil"/>
              <w:bottom w:val="single" w:sz="8" w:space="0" w:color="000000"/>
              <w:right w:val="single" w:sz="8" w:space="0" w:color="000000"/>
            </w:tcBorders>
            <w:tcMar>
              <w:top w:w="0" w:type="dxa"/>
              <w:left w:w="108" w:type="dxa"/>
              <w:bottom w:w="0" w:type="dxa"/>
              <w:right w:w="108" w:type="dxa"/>
            </w:tcMar>
            <w:hideMark/>
          </w:tcPr>
          <w:p w:rsidR="00903610" w:rsidRDefault="00903610" w:rsidP="00903610">
            <w:pPr>
              <w:spacing w:after="240"/>
              <w:jc w:val="both"/>
              <w:rPr>
                <w:rFonts w:asciiTheme="majorHAnsi" w:hAnsiTheme="majorHAnsi"/>
                <w:lang w:val="en-GB"/>
              </w:rPr>
            </w:pPr>
            <w:r>
              <w:rPr>
                <w:rFonts w:asciiTheme="majorHAnsi" w:hAnsiTheme="majorHAnsi"/>
                <w:lang w:val="en-GB"/>
              </w:rPr>
              <w:t>Incoming Traffic Density</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rsidR="00903610" w:rsidRDefault="00903610" w:rsidP="00903610">
            <w:pPr>
              <w:spacing w:after="240"/>
              <w:jc w:val="both"/>
              <w:rPr>
                <w:rFonts w:asciiTheme="majorHAnsi" w:hAnsiTheme="majorHAnsi"/>
                <w:lang w:val="en-GB"/>
              </w:rPr>
            </w:pPr>
            <w:r>
              <w:rPr>
                <w:rFonts w:asciiTheme="majorHAnsi" w:hAnsiTheme="majorHAnsi"/>
                <w:lang w:val="en-GB"/>
              </w:rPr>
              <w:t>Classifies the incoming traffic density into low, medium and high.</w:t>
            </w:r>
          </w:p>
        </w:tc>
      </w:tr>
      <w:tr w:rsidR="00903610" w:rsidRPr="00C44313" w:rsidTr="00903610">
        <w:tc>
          <w:tcPr>
            <w:tcW w:w="612" w:type="dxa"/>
            <w:tcBorders>
              <w:top w:val="nil"/>
              <w:left w:val="single" w:sz="8" w:space="0" w:color="000000"/>
              <w:bottom w:val="single" w:sz="8" w:space="0" w:color="000000"/>
              <w:right w:val="single" w:sz="8" w:space="0" w:color="000000"/>
            </w:tcBorders>
            <w:shd w:val="clear" w:color="auto" w:fill="DBE5F1" w:themeFill="accent1" w:themeFillTint="33"/>
            <w:tcMar>
              <w:top w:w="0" w:type="dxa"/>
              <w:left w:w="108" w:type="dxa"/>
              <w:bottom w:w="0" w:type="dxa"/>
              <w:right w:w="108" w:type="dxa"/>
            </w:tcMar>
            <w:hideMark/>
          </w:tcPr>
          <w:p w:rsidR="00903610" w:rsidRDefault="00903610" w:rsidP="00B37988">
            <w:pPr>
              <w:spacing w:after="240"/>
              <w:jc w:val="both"/>
              <w:rPr>
                <w:rFonts w:asciiTheme="majorHAnsi" w:hAnsiTheme="majorHAnsi"/>
              </w:rPr>
            </w:pPr>
            <w:r>
              <w:rPr>
                <w:rFonts w:asciiTheme="majorHAnsi" w:hAnsiTheme="majorHAnsi"/>
              </w:rPr>
              <w:t>8</w:t>
            </w:r>
          </w:p>
        </w:tc>
        <w:tc>
          <w:tcPr>
            <w:tcW w:w="2505" w:type="dxa"/>
            <w:tcBorders>
              <w:top w:val="nil"/>
              <w:left w:val="nil"/>
              <w:bottom w:val="single" w:sz="8" w:space="0" w:color="000000"/>
              <w:right w:val="single" w:sz="8" w:space="0" w:color="000000"/>
            </w:tcBorders>
            <w:tcMar>
              <w:top w:w="0" w:type="dxa"/>
              <w:left w:w="108" w:type="dxa"/>
              <w:bottom w:w="0" w:type="dxa"/>
              <w:right w:w="108" w:type="dxa"/>
            </w:tcMar>
            <w:hideMark/>
          </w:tcPr>
          <w:p w:rsidR="00903610" w:rsidRDefault="00903610" w:rsidP="00B37988">
            <w:pPr>
              <w:spacing w:after="240"/>
              <w:jc w:val="both"/>
              <w:rPr>
                <w:rFonts w:asciiTheme="majorHAnsi" w:hAnsiTheme="majorHAnsi"/>
                <w:lang w:val="en-GB"/>
              </w:rPr>
            </w:pPr>
            <w:r>
              <w:rPr>
                <w:rFonts w:asciiTheme="majorHAnsi" w:hAnsiTheme="majorHAnsi"/>
                <w:lang w:val="en-GB"/>
              </w:rPr>
              <w:t>Outgoing Traffic Density</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rsidR="00903610" w:rsidRDefault="00903610" w:rsidP="00B37988">
            <w:pPr>
              <w:spacing w:after="240"/>
              <w:jc w:val="both"/>
              <w:rPr>
                <w:rFonts w:asciiTheme="majorHAnsi" w:hAnsiTheme="majorHAnsi"/>
                <w:lang w:val="en-GB"/>
              </w:rPr>
            </w:pPr>
            <w:r>
              <w:rPr>
                <w:rFonts w:asciiTheme="majorHAnsi" w:hAnsiTheme="majorHAnsi"/>
                <w:lang w:val="en-GB"/>
              </w:rPr>
              <w:t>Classifies the outgoing traffic density into low, medium and high.</w:t>
            </w:r>
          </w:p>
        </w:tc>
      </w:tr>
      <w:tr w:rsidR="00903610" w:rsidRPr="00C44313" w:rsidTr="00903610">
        <w:tc>
          <w:tcPr>
            <w:tcW w:w="612" w:type="dxa"/>
            <w:tcBorders>
              <w:top w:val="nil"/>
              <w:left w:val="single" w:sz="8" w:space="0" w:color="000000"/>
              <w:bottom w:val="single" w:sz="8" w:space="0" w:color="000000"/>
              <w:right w:val="single" w:sz="8" w:space="0" w:color="000000"/>
            </w:tcBorders>
            <w:shd w:val="clear" w:color="auto" w:fill="DBE5F1" w:themeFill="accent1" w:themeFillTint="33"/>
            <w:tcMar>
              <w:top w:w="0" w:type="dxa"/>
              <w:left w:w="108" w:type="dxa"/>
              <w:bottom w:w="0" w:type="dxa"/>
              <w:right w:w="108" w:type="dxa"/>
            </w:tcMar>
            <w:hideMark/>
          </w:tcPr>
          <w:p w:rsidR="00903610" w:rsidRPr="00C44313" w:rsidRDefault="00903610" w:rsidP="00903610">
            <w:pPr>
              <w:spacing w:after="240"/>
              <w:jc w:val="both"/>
              <w:rPr>
                <w:rFonts w:asciiTheme="majorHAnsi" w:hAnsiTheme="majorHAnsi"/>
                <w:lang w:val="en-GB"/>
              </w:rPr>
            </w:pPr>
            <w:r>
              <w:rPr>
                <w:rFonts w:asciiTheme="majorHAnsi" w:hAnsiTheme="majorHAnsi"/>
              </w:rPr>
              <w:t>9</w:t>
            </w:r>
          </w:p>
        </w:tc>
        <w:tc>
          <w:tcPr>
            <w:tcW w:w="2505" w:type="dxa"/>
            <w:tcBorders>
              <w:top w:val="nil"/>
              <w:left w:val="nil"/>
              <w:bottom w:val="single" w:sz="8" w:space="0" w:color="000000"/>
              <w:right w:val="single" w:sz="8" w:space="0" w:color="000000"/>
            </w:tcBorders>
            <w:tcMar>
              <w:top w:w="0" w:type="dxa"/>
              <w:left w:w="108" w:type="dxa"/>
              <w:bottom w:w="0" w:type="dxa"/>
              <w:right w:w="108" w:type="dxa"/>
            </w:tcMar>
            <w:hideMark/>
          </w:tcPr>
          <w:p w:rsidR="00903610" w:rsidRPr="00C44313" w:rsidRDefault="00903610" w:rsidP="00903610">
            <w:pPr>
              <w:spacing w:after="240"/>
              <w:jc w:val="both"/>
              <w:rPr>
                <w:rFonts w:asciiTheme="majorHAnsi" w:hAnsiTheme="majorHAnsi"/>
                <w:lang w:val="en-GB"/>
              </w:rPr>
            </w:pPr>
            <w:r>
              <w:rPr>
                <w:rFonts w:asciiTheme="majorHAnsi" w:hAnsiTheme="majorHAnsi"/>
                <w:lang w:val="en-GB"/>
              </w:rPr>
              <w:t>Lane Change Detection</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rsidR="00903610" w:rsidRDefault="00903610" w:rsidP="00903610">
            <w:pPr>
              <w:spacing w:after="240"/>
              <w:jc w:val="both"/>
              <w:rPr>
                <w:rFonts w:asciiTheme="majorHAnsi" w:hAnsiTheme="majorHAnsi"/>
                <w:lang w:val="en-GB"/>
              </w:rPr>
            </w:pPr>
            <w:r>
              <w:rPr>
                <w:rFonts w:asciiTheme="majorHAnsi" w:hAnsiTheme="majorHAnsi"/>
                <w:lang w:val="en-GB"/>
              </w:rPr>
              <w:t>Detect whenever any car changes its lane.</w:t>
            </w:r>
          </w:p>
          <w:p w:rsidR="00903610" w:rsidRDefault="00903610" w:rsidP="00903610">
            <w:pPr>
              <w:spacing w:after="240"/>
              <w:jc w:val="both"/>
              <w:rPr>
                <w:rFonts w:asciiTheme="majorHAnsi" w:hAnsiTheme="majorHAnsi"/>
                <w:lang w:val="en-GB"/>
              </w:rPr>
            </w:pPr>
            <w:r>
              <w:rPr>
                <w:rFonts w:asciiTheme="majorHAnsi" w:hAnsiTheme="majorHAnsi"/>
                <w:lang w:val="en-GB"/>
              </w:rPr>
              <w:t>Problem: The current placement of camera is not appropriate as it creates many false alarms due to the fact that the vehicle is appearing/occupying two lanes.  Also there is curve in the road that creates the image of a vehicle in 2 lanes.</w:t>
            </w:r>
          </w:p>
          <w:p w:rsidR="00903610" w:rsidRDefault="00903610" w:rsidP="00903610">
            <w:pPr>
              <w:spacing w:after="240"/>
              <w:jc w:val="both"/>
              <w:rPr>
                <w:rFonts w:asciiTheme="majorHAnsi" w:hAnsiTheme="majorHAnsi"/>
                <w:lang w:val="en-GB"/>
              </w:rPr>
            </w:pPr>
            <w:r>
              <w:rPr>
                <w:rFonts w:asciiTheme="majorHAnsi" w:hAnsiTheme="majorHAnsi"/>
                <w:lang w:val="en-GB"/>
              </w:rPr>
              <w:t>Suggestion: The camera should be mounted in middle of three lanes. In this way the lanes can be distinguished and lane change event can be captured. Therefore there shall be two cameras covering incoming and outgoing traffic.</w:t>
            </w:r>
          </w:p>
          <w:p w:rsidR="00903610" w:rsidRPr="00C44313" w:rsidRDefault="00903610" w:rsidP="00903610">
            <w:pPr>
              <w:spacing w:after="240"/>
              <w:jc w:val="both"/>
              <w:rPr>
                <w:rFonts w:asciiTheme="majorHAnsi" w:hAnsiTheme="majorHAnsi"/>
                <w:lang w:val="en-GB"/>
              </w:rPr>
            </w:pPr>
          </w:p>
        </w:tc>
      </w:tr>
      <w:tr w:rsidR="00903610" w:rsidRPr="00C44313" w:rsidTr="00903610">
        <w:trPr>
          <w:trHeight w:val="4840"/>
        </w:trPr>
        <w:tc>
          <w:tcPr>
            <w:tcW w:w="612" w:type="dxa"/>
            <w:tcBorders>
              <w:top w:val="nil"/>
              <w:left w:val="single" w:sz="8" w:space="0" w:color="000000"/>
              <w:bottom w:val="single" w:sz="8" w:space="0" w:color="000000"/>
              <w:right w:val="single" w:sz="8" w:space="0" w:color="000000"/>
            </w:tcBorders>
            <w:shd w:val="clear" w:color="auto" w:fill="DBE5F1" w:themeFill="accent1" w:themeFillTint="33"/>
            <w:tcMar>
              <w:top w:w="0" w:type="dxa"/>
              <w:left w:w="108" w:type="dxa"/>
              <w:bottom w:w="0" w:type="dxa"/>
              <w:right w:w="108" w:type="dxa"/>
            </w:tcMar>
            <w:hideMark/>
          </w:tcPr>
          <w:p w:rsidR="00903610" w:rsidRDefault="00903610" w:rsidP="00903610">
            <w:pPr>
              <w:spacing w:after="240"/>
              <w:jc w:val="both"/>
              <w:rPr>
                <w:rFonts w:asciiTheme="majorHAnsi" w:hAnsiTheme="majorHAnsi"/>
              </w:rPr>
            </w:pPr>
          </w:p>
        </w:tc>
        <w:tc>
          <w:tcPr>
            <w:tcW w:w="8316" w:type="dxa"/>
            <w:gridSpan w:val="2"/>
            <w:tcBorders>
              <w:top w:val="nil"/>
              <w:left w:val="nil"/>
              <w:bottom w:val="single" w:sz="8" w:space="0" w:color="000000"/>
              <w:right w:val="single" w:sz="8" w:space="0" w:color="000000"/>
            </w:tcBorders>
            <w:tcMar>
              <w:top w:w="0" w:type="dxa"/>
              <w:left w:w="108" w:type="dxa"/>
              <w:bottom w:w="0" w:type="dxa"/>
              <w:right w:w="108" w:type="dxa"/>
            </w:tcMar>
            <w:hideMark/>
          </w:tcPr>
          <w:p w:rsidR="00903610" w:rsidRDefault="00903610" w:rsidP="00903610">
            <w:pPr>
              <w:spacing w:after="240"/>
              <w:jc w:val="both"/>
              <w:rPr>
                <w:rFonts w:asciiTheme="majorHAnsi" w:hAnsiTheme="majorHAnsi"/>
                <w:lang w:val="en-GB"/>
              </w:rPr>
            </w:pPr>
            <w:r w:rsidRPr="00903610">
              <w:rPr>
                <w:rFonts w:asciiTheme="majorHAnsi" w:hAnsiTheme="majorHAnsi"/>
                <w:noProof/>
              </w:rPr>
              <w:drawing>
                <wp:inline distT="0" distB="0" distL="0" distR="0">
                  <wp:extent cx="4981575" cy="2876550"/>
                  <wp:effectExtent l="19050" t="0" r="0" b="0"/>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48575" cy="4991100"/>
                            <a:chOff x="747713" y="933450"/>
                            <a:chExt cx="7648575" cy="4991100"/>
                          </a:xfrm>
                        </a:grpSpPr>
                        <a:grpSp>
                          <a:nvGrpSpPr>
                            <a:cNvPr id="5" name="Group 4"/>
                            <a:cNvGrpSpPr/>
                          </a:nvGrpSpPr>
                          <a:grpSpPr>
                            <a:xfrm>
                              <a:off x="747713" y="933450"/>
                              <a:ext cx="7648575" cy="4991100"/>
                              <a:chOff x="747713" y="933450"/>
                              <a:chExt cx="7648575" cy="4991100"/>
                            </a:xfrm>
                          </a:grpSpPr>
                          <a:pic>
                            <a:nvPicPr>
                              <a:cNvPr id="3075" name="Picture 3"/>
                              <a:cNvPicPr>
                                <a:picLocks noChangeAspect="1" noChangeArrowheads="1"/>
                              </a:cNvPicPr>
                            </a:nvPicPr>
                            <a:blipFill>
                              <a:blip r:embed="rId4"/>
                              <a:srcRect/>
                              <a:stretch>
                                <a:fillRect/>
                              </a:stretch>
                            </a:blipFill>
                            <a:spPr bwMode="auto">
                              <a:xfrm>
                                <a:off x="747713" y="933450"/>
                                <a:ext cx="7648575" cy="4991100"/>
                              </a:xfrm>
                              <a:prstGeom prst="rect">
                                <a:avLst/>
                              </a:prstGeom>
                              <a:noFill/>
                              <a:ln w="9525">
                                <a:noFill/>
                                <a:miter lim="800000"/>
                                <a:headEnd/>
                                <a:tailEnd/>
                              </a:ln>
                              <a:effectLst/>
                            </a:spPr>
                          </a:pic>
                          <a:sp>
                            <a:nvSpPr>
                              <a:cNvPr id="4" name="Rectangle 3"/>
                              <a:cNvSpPr/>
                            </a:nvSpPr>
                            <a:spPr>
                              <a:xfrm>
                                <a:off x="2438400" y="3505200"/>
                                <a:ext cx="990600" cy="1219200"/>
                              </a:xfrm>
                              <a:prstGeom prst="rect">
                                <a:avLst/>
                              </a:prstGeom>
                              <a:noFill/>
                              <a:ln w="38100">
                                <a:solidFill>
                                  <a:srgbClr val="FF0000"/>
                                </a:solidFill>
                              </a:ln>
                              <a:effectLst>
                                <a:glow rad="63500">
                                  <a:schemeClr val="accent2">
                                    <a:satMod val="175000"/>
                                    <a:alpha val="40000"/>
                                  </a:schemeClr>
                                </a:glo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c>
      </w:tr>
      <w:tr w:rsidR="00903610" w:rsidRPr="00C44313" w:rsidTr="00903610">
        <w:tc>
          <w:tcPr>
            <w:tcW w:w="612" w:type="dxa"/>
            <w:tcBorders>
              <w:top w:val="nil"/>
              <w:left w:val="single" w:sz="8" w:space="0" w:color="000000"/>
              <w:bottom w:val="single" w:sz="8" w:space="0" w:color="000000"/>
              <w:right w:val="single" w:sz="8" w:space="0" w:color="000000"/>
            </w:tcBorders>
            <w:shd w:val="clear" w:color="auto" w:fill="DBE5F1" w:themeFill="accent1" w:themeFillTint="33"/>
            <w:tcMar>
              <w:top w:w="0" w:type="dxa"/>
              <w:left w:w="108" w:type="dxa"/>
              <w:bottom w:w="0" w:type="dxa"/>
              <w:right w:w="108" w:type="dxa"/>
            </w:tcMar>
            <w:hideMark/>
          </w:tcPr>
          <w:p w:rsidR="00903610" w:rsidRPr="00C44313" w:rsidRDefault="00903610" w:rsidP="00903610">
            <w:pPr>
              <w:spacing w:after="240"/>
              <w:jc w:val="both"/>
              <w:rPr>
                <w:rFonts w:asciiTheme="majorHAnsi" w:hAnsiTheme="majorHAnsi"/>
                <w:lang w:val="en-GB"/>
              </w:rPr>
            </w:pPr>
            <w:r>
              <w:rPr>
                <w:rFonts w:asciiTheme="majorHAnsi" w:hAnsiTheme="majorHAnsi"/>
              </w:rPr>
              <w:t>10</w:t>
            </w:r>
          </w:p>
        </w:tc>
        <w:tc>
          <w:tcPr>
            <w:tcW w:w="2505" w:type="dxa"/>
            <w:tcBorders>
              <w:top w:val="nil"/>
              <w:left w:val="nil"/>
              <w:bottom w:val="single" w:sz="8" w:space="0" w:color="000000"/>
              <w:right w:val="single" w:sz="8" w:space="0" w:color="000000"/>
            </w:tcBorders>
            <w:tcMar>
              <w:top w:w="0" w:type="dxa"/>
              <w:left w:w="108" w:type="dxa"/>
              <w:bottom w:w="0" w:type="dxa"/>
              <w:right w:w="108" w:type="dxa"/>
            </w:tcMar>
            <w:hideMark/>
          </w:tcPr>
          <w:p w:rsidR="00903610" w:rsidRPr="00C44313" w:rsidRDefault="00903610" w:rsidP="00903610">
            <w:pPr>
              <w:spacing w:after="240"/>
              <w:jc w:val="both"/>
              <w:rPr>
                <w:rFonts w:asciiTheme="majorHAnsi" w:hAnsiTheme="majorHAnsi"/>
                <w:lang w:val="en-GB"/>
              </w:rPr>
            </w:pPr>
            <w:r>
              <w:rPr>
                <w:rFonts w:asciiTheme="majorHAnsi" w:hAnsiTheme="majorHAnsi"/>
                <w:lang w:val="en-GB"/>
              </w:rPr>
              <w:t xml:space="preserve">Traffic Accident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rsidR="00903610" w:rsidRPr="00C44313" w:rsidRDefault="00903610" w:rsidP="00903610">
            <w:pPr>
              <w:spacing w:after="240"/>
              <w:jc w:val="both"/>
              <w:rPr>
                <w:rFonts w:asciiTheme="majorHAnsi" w:hAnsiTheme="majorHAnsi"/>
                <w:lang w:val="en-GB"/>
              </w:rPr>
            </w:pPr>
            <w:r>
              <w:rPr>
                <w:rFonts w:asciiTheme="majorHAnsi" w:hAnsiTheme="majorHAnsi"/>
                <w:lang w:val="en-GB"/>
              </w:rPr>
              <w:t>Detect any traffic accident happening on the road</w:t>
            </w:r>
          </w:p>
        </w:tc>
      </w:tr>
      <w:tr w:rsidR="00903610" w:rsidRPr="00C44313" w:rsidTr="00903610">
        <w:tc>
          <w:tcPr>
            <w:tcW w:w="612" w:type="dxa"/>
            <w:tcBorders>
              <w:top w:val="nil"/>
              <w:left w:val="single" w:sz="8" w:space="0" w:color="000000"/>
              <w:bottom w:val="single" w:sz="8" w:space="0" w:color="000000"/>
              <w:right w:val="single" w:sz="8" w:space="0" w:color="000000"/>
            </w:tcBorders>
            <w:shd w:val="clear" w:color="auto" w:fill="DBE5F1" w:themeFill="accent1" w:themeFillTint="33"/>
            <w:tcMar>
              <w:top w:w="0" w:type="dxa"/>
              <w:left w:w="108" w:type="dxa"/>
              <w:bottom w:w="0" w:type="dxa"/>
              <w:right w:w="108" w:type="dxa"/>
            </w:tcMar>
            <w:hideMark/>
          </w:tcPr>
          <w:p w:rsidR="00903610" w:rsidRPr="00C44313" w:rsidRDefault="00903610" w:rsidP="00903610">
            <w:pPr>
              <w:spacing w:after="240"/>
              <w:jc w:val="both"/>
              <w:rPr>
                <w:rFonts w:asciiTheme="majorHAnsi" w:hAnsiTheme="majorHAnsi"/>
                <w:lang w:val="en-GB"/>
              </w:rPr>
            </w:pPr>
            <w:r>
              <w:rPr>
                <w:rFonts w:asciiTheme="majorHAnsi" w:hAnsiTheme="majorHAnsi"/>
              </w:rPr>
              <w:t>11</w:t>
            </w:r>
          </w:p>
        </w:tc>
        <w:tc>
          <w:tcPr>
            <w:tcW w:w="2505" w:type="dxa"/>
            <w:tcBorders>
              <w:top w:val="nil"/>
              <w:left w:val="nil"/>
              <w:bottom w:val="single" w:sz="8" w:space="0" w:color="000000"/>
              <w:right w:val="single" w:sz="8" w:space="0" w:color="000000"/>
            </w:tcBorders>
            <w:tcMar>
              <w:top w:w="0" w:type="dxa"/>
              <w:left w:w="108" w:type="dxa"/>
              <w:bottom w:w="0" w:type="dxa"/>
              <w:right w:w="108" w:type="dxa"/>
            </w:tcMar>
            <w:hideMark/>
          </w:tcPr>
          <w:p w:rsidR="00903610" w:rsidRPr="00C44313" w:rsidRDefault="00903610" w:rsidP="00903610">
            <w:pPr>
              <w:spacing w:after="240"/>
              <w:jc w:val="both"/>
              <w:rPr>
                <w:rFonts w:asciiTheme="majorHAnsi" w:hAnsiTheme="majorHAnsi"/>
                <w:lang w:val="en-GB"/>
              </w:rPr>
            </w:pPr>
            <w:r>
              <w:rPr>
                <w:rFonts w:asciiTheme="majorHAnsi" w:hAnsiTheme="majorHAnsi"/>
                <w:lang w:val="en-GB"/>
              </w:rPr>
              <w:t>Night Traffic analysis</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rsidR="00903610" w:rsidRPr="00C44313" w:rsidRDefault="00903610" w:rsidP="00903610">
            <w:pPr>
              <w:spacing w:after="240"/>
              <w:jc w:val="both"/>
              <w:rPr>
                <w:rFonts w:asciiTheme="majorHAnsi" w:hAnsiTheme="majorHAnsi"/>
                <w:lang w:val="en-GB"/>
              </w:rPr>
            </w:pPr>
            <w:r>
              <w:rPr>
                <w:rFonts w:asciiTheme="majorHAnsi" w:hAnsiTheme="majorHAnsi"/>
                <w:lang w:val="en-GB"/>
              </w:rPr>
              <w:t>The video quality at night makes the vehicles identification near to impossible, causing many false counts.</w:t>
            </w:r>
          </w:p>
        </w:tc>
      </w:tr>
      <w:tr w:rsidR="00903610" w:rsidRPr="00C44313" w:rsidTr="00903610">
        <w:tc>
          <w:tcPr>
            <w:tcW w:w="612" w:type="dxa"/>
            <w:tcBorders>
              <w:top w:val="nil"/>
              <w:left w:val="single" w:sz="8" w:space="0" w:color="000000"/>
              <w:bottom w:val="single" w:sz="8" w:space="0" w:color="000000"/>
              <w:right w:val="single" w:sz="8" w:space="0" w:color="000000"/>
            </w:tcBorders>
            <w:shd w:val="clear" w:color="auto" w:fill="DBE5F1" w:themeFill="accent1" w:themeFillTint="33"/>
            <w:tcMar>
              <w:top w:w="0" w:type="dxa"/>
              <w:left w:w="108" w:type="dxa"/>
              <w:bottom w:w="0" w:type="dxa"/>
              <w:right w:w="108" w:type="dxa"/>
            </w:tcMar>
            <w:hideMark/>
          </w:tcPr>
          <w:p w:rsidR="00903610" w:rsidRPr="00C44313" w:rsidRDefault="00903610" w:rsidP="00903610">
            <w:pPr>
              <w:spacing w:after="240"/>
              <w:jc w:val="both"/>
              <w:rPr>
                <w:rFonts w:asciiTheme="majorHAnsi" w:hAnsiTheme="majorHAnsi"/>
                <w:lang w:val="en-GB"/>
              </w:rPr>
            </w:pPr>
          </w:p>
        </w:tc>
        <w:tc>
          <w:tcPr>
            <w:tcW w:w="8316" w:type="dxa"/>
            <w:gridSpan w:val="2"/>
            <w:tcBorders>
              <w:top w:val="nil"/>
              <w:left w:val="nil"/>
              <w:bottom w:val="single" w:sz="8" w:space="0" w:color="000000"/>
              <w:right w:val="single" w:sz="8" w:space="0" w:color="000000"/>
            </w:tcBorders>
            <w:tcMar>
              <w:top w:w="0" w:type="dxa"/>
              <w:left w:w="108" w:type="dxa"/>
              <w:bottom w:w="0" w:type="dxa"/>
              <w:right w:w="108" w:type="dxa"/>
            </w:tcMar>
            <w:hideMark/>
          </w:tcPr>
          <w:p w:rsidR="00CB5527" w:rsidRDefault="00CB5527" w:rsidP="00903610">
            <w:pPr>
              <w:spacing w:after="240"/>
              <w:jc w:val="both"/>
              <w:rPr>
                <w:rFonts w:asciiTheme="majorHAnsi" w:hAnsiTheme="majorHAnsi"/>
                <w:lang w:val="en-GB"/>
              </w:rPr>
            </w:pPr>
            <w:r w:rsidRPr="00CB5527">
              <w:rPr>
                <w:rFonts w:asciiTheme="majorHAnsi" w:hAnsiTheme="majorHAnsi"/>
                <w:lang w:val="en-GB"/>
              </w:rPr>
              <w:drawing>
                <wp:inline distT="0" distB="0" distL="0" distR="0">
                  <wp:extent cx="5943600" cy="387858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5"/>
                          <a:srcRect/>
                          <a:stretch>
                            <a:fillRect/>
                          </a:stretch>
                        </pic:blipFill>
                        <pic:spPr bwMode="auto">
                          <a:xfrm>
                            <a:off x="0" y="0"/>
                            <a:ext cx="5943600" cy="3878580"/>
                          </a:xfrm>
                          <a:prstGeom prst="rect">
                            <a:avLst/>
                          </a:prstGeom>
                          <a:noFill/>
                          <a:ln w="9525">
                            <a:noFill/>
                            <a:miter lim="800000"/>
                            <a:headEnd/>
                            <a:tailEnd/>
                          </a:ln>
                          <a:effectLst/>
                        </pic:spPr>
                      </pic:pic>
                    </a:graphicData>
                  </a:graphic>
                </wp:inline>
              </w:drawing>
            </w:r>
          </w:p>
          <w:p w:rsidR="00CB5527" w:rsidRDefault="00CB5527" w:rsidP="00903610">
            <w:pPr>
              <w:spacing w:after="240"/>
              <w:jc w:val="both"/>
              <w:rPr>
                <w:rFonts w:asciiTheme="majorHAnsi" w:hAnsiTheme="majorHAnsi"/>
                <w:lang w:val="en-GB"/>
              </w:rPr>
            </w:pPr>
            <w:r w:rsidRPr="00CB5527">
              <w:rPr>
                <w:rFonts w:asciiTheme="majorHAnsi" w:hAnsiTheme="majorHAnsi"/>
                <w:lang w:val="en-GB"/>
              </w:rPr>
              <w:lastRenderedPageBreak/>
              <w:drawing>
                <wp:inline distT="0" distB="0" distL="0" distR="0">
                  <wp:extent cx="5943600" cy="3878580"/>
                  <wp:effectExtent l="19050" t="0" r="0" b="0"/>
                  <wp:docPr id="4" name="Picture 2"/>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6"/>
                          <a:srcRect/>
                          <a:stretch>
                            <a:fillRect/>
                          </a:stretch>
                        </pic:blipFill>
                        <pic:spPr bwMode="auto">
                          <a:xfrm>
                            <a:off x="0" y="0"/>
                            <a:ext cx="5943600" cy="3878580"/>
                          </a:xfrm>
                          <a:prstGeom prst="rect">
                            <a:avLst/>
                          </a:prstGeom>
                          <a:noFill/>
                          <a:ln w="9525">
                            <a:noFill/>
                            <a:miter lim="800000"/>
                            <a:headEnd/>
                            <a:tailEnd/>
                          </a:ln>
                          <a:effectLst/>
                        </pic:spPr>
                      </pic:pic>
                    </a:graphicData>
                  </a:graphic>
                </wp:inline>
              </w:drawing>
            </w:r>
          </w:p>
          <w:p w:rsidR="00903610" w:rsidRDefault="00CB5527" w:rsidP="00903610">
            <w:pPr>
              <w:spacing w:after="240"/>
              <w:jc w:val="both"/>
              <w:rPr>
                <w:rFonts w:asciiTheme="majorHAnsi" w:hAnsiTheme="majorHAnsi"/>
                <w:lang w:val="en-GB"/>
              </w:rPr>
            </w:pPr>
            <w:r w:rsidRPr="00CB5527">
              <w:rPr>
                <w:rFonts w:asciiTheme="majorHAnsi" w:hAnsiTheme="majorHAnsi"/>
                <w:lang w:val="en-GB"/>
              </w:rPr>
              <w:drawing>
                <wp:inline distT="0" distB="0" distL="0" distR="0">
                  <wp:extent cx="5943600" cy="3878580"/>
                  <wp:effectExtent l="19050" t="0" r="0" b="0"/>
                  <wp:docPr id="5" name="Picture 3"/>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7"/>
                          <a:srcRect/>
                          <a:stretch>
                            <a:fillRect/>
                          </a:stretch>
                        </pic:blipFill>
                        <pic:spPr bwMode="auto">
                          <a:xfrm>
                            <a:off x="0" y="0"/>
                            <a:ext cx="5943600" cy="3878580"/>
                          </a:xfrm>
                          <a:prstGeom prst="rect">
                            <a:avLst/>
                          </a:prstGeom>
                          <a:noFill/>
                          <a:ln w="9525">
                            <a:noFill/>
                            <a:miter lim="800000"/>
                            <a:headEnd/>
                            <a:tailEnd/>
                          </a:ln>
                          <a:effectLst/>
                        </pic:spPr>
                      </pic:pic>
                    </a:graphicData>
                  </a:graphic>
                </wp:inline>
              </w:drawing>
            </w:r>
            <w:r w:rsidR="00903610" w:rsidRPr="00903610">
              <w:rPr>
                <w:rFonts w:asciiTheme="majorHAnsi" w:hAnsiTheme="majorHAnsi"/>
                <w:noProof/>
              </w:rPr>
              <w:lastRenderedPageBreak/>
              <w:drawing>
                <wp:inline distT="0" distB="0" distL="0" distR="0">
                  <wp:extent cx="5120640" cy="3383280"/>
                  <wp:effectExtent l="19050" t="0" r="3810" b="0"/>
                  <wp:docPr id="3"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
                          <a:srcRect/>
                          <a:stretch>
                            <a:fillRect/>
                          </a:stretch>
                        </pic:blipFill>
                        <pic:spPr bwMode="auto">
                          <a:xfrm>
                            <a:off x="0" y="0"/>
                            <a:ext cx="5120640" cy="3383280"/>
                          </a:xfrm>
                          <a:prstGeom prst="rect">
                            <a:avLst/>
                          </a:prstGeom>
                          <a:noFill/>
                          <a:ln w="9525">
                            <a:noFill/>
                            <a:miter lim="800000"/>
                            <a:headEnd/>
                            <a:tailEnd/>
                          </a:ln>
                          <a:effectLst/>
                        </pic:spPr>
                      </pic:pic>
                    </a:graphicData>
                  </a:graphic>
                </wp:inline>
              </w:drawing>
            </w:r>
          </w:p>
          <w:p w:rsidR="00CB5527" w:rsidRDefault="00CB5527" w:rsidP="00903610">
            <w:pPr>
              <w:spacing w:after="240"/>
              <w:jc w:val="both"/>
              <w:rPr>
                <w:rFonts w:asciiTheme="majorHAnsi" w:hAnsiTheme="majorHAnsi"/>
                <w:lang w:val="en-GB"/>
              </w:rPr>
            </w:pPr>
          </w:p>
          <w:p w:rsidR="00CB5527" w:rsidRDefault="00CB5527" w:rsidP="00903610">
            <w:pPr>
              <w:spacing w:after="240"/>
              <w:jc w:val="both"/>
              <w:rPr>
                <w:rFonts w:asciiTheme="majorHAnsi" w:hAnsiTheme="majorHAnsi"/>
                <w:lang w:val="en-GB"/>
              </w:rPr>
            </w:pPr>
          </w:p>
          <w:p w:rsidR="00CB5527" w:rsidRDefault="00CB5527" w:rsidP="00903610">
            <w:pPr>
              <w:spacing w:after="240"/>
              <w:jc w:val="both"/>
              <w:rPr>
                <w:rFonts w:asciiTheme="majorHAnsi" w:hAnsiTheme="majorHAnsi"/>
                <w:lang w:val="en-GB"/>
              </w:rPr>
            </w:pPr>
          </w:p>
          <w:p w:rsidR="00CB5527" w:rsidRPr="00C44313" w:rsidRDefault="00CB5527" w:rsidP="00903610">
            <w:pPr>
              <w:spacing w:after="240"/>
              <w:jc w:val="both"/>
              <w:rPr>
                <w:rFonts w:asciiTheme="majorHAnsi" w:hAnsiTheme="majorHAnsi"/>
                <w:lang w:val="en-GB"/>
              </w:rPr>
            </w:pPr>
          </w:p>
        </w:tc>
      </w:tr>
    </w:tbl>
    <w:p w:rsidR="00903610" w:rsidRDefault="00903610" w:rsidP="00903610">
      <w:pPr>
        <w:spacing w:after="240"/>
        <w:jc w:val="both"/>
        <w:rPr>
          <w:rFonts w:asciiTheme="majorHAnsi" w:hAnsiTheme="majorHAnsi"/>
        </w:rPr>
      </w:pPr>
    </w:p>
    <w:p w:rsidR="00C44313" w:rsidRPr="00C44313" w:rsidRDefault="00C44313" w:rsidP="00903610">
      <w:pPr>
        <w:spacing w:after="200" w:line="276" w:lineRule="auto"/>
        <w:jc w:val="both"/>
        <w:rPr>
          <w:rFonts w:asciiTheme="majorHAnsi" w:hAnsiTheme="majorHAnsi"/>
        </w:rPr>
      </w:pPr>
    </w:p>
    <w:sectPr w:rsidR="00C44313" w:rsidRPr="00C44313" w:rsidSect="0017792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44313"/>
    <w:rsid w:val="00177928"/>
    <w:rsid w:val="001A006C"/>
    <w:rsid w:val="00903610"/>
    <w:rsid w:val="00C44313"/>
    <w:rsid w:val="00CB55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13"/>
    <w:pPr>
      <w:spacing w:after="0" w:line="240" w:lineRule="auto"/>
    </w:pPr>
    <w:rPr>
      <w:rFonts w:ascii="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3610"/>
    <w:rPr>
      <w:rFonts w:ascii="Tahoma" w:hAnsi="Tahoma" w:cs="Tahoma"/>
      <w:sz w:val="16"/>
      <w:szCs w:val="16"/>
    </w:rPr>
  </w:style>
  <w:style w:type="character" w:customStyle="1" w:styleId="BalloonTextChar">
    <w:name w:val="Balloon Text Char"/>
    <w:basedOn w:val="DefaultParagraphFont"/>
    <w:link w:val="BalloonText"/>
    <w:uiPriority w:val="99"/>
    <w:semiHidden/>
    <w:rsid w:val="0090361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4</Pages>
  <Words>217</Words>
  <Characters>1243</Characters>
  <Application>Microsoft Office Word</Application>
  <DocSecurity>0</DocSecurity>
  <Lines>10</Lines>
  <Paragraphs>2</Paragraphs>
  <ScaleCrop>false</ScaleCrop>
  <Company/>
  <LinksUpToDate>false</LinksUpToDate>
  <CharactersWithSpaces>1458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atif</dc:creator>
  <cp:lastModifiedBy>atif</cp:lastModifiedBy>
  <cp:revision>3</cp:revision>
  <cp:lastPrinted>2015-06-10T09:02:00Z</cp:lastPrinted>
  <dcterms:created xsi:type="dcterms:W3CDTF">2015-06-19T11:05:00Z</dcterms:created>
  <dcterms:modified xsi:type="dcterms:W3CDTF">2015-06-19T11:15:00Z</dcterms:modified>
</cp:coreProperties>
</file>