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80.92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 Aplicado para a disciplina de Sistemas Cognitivos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6.77490234375" w:line="272.72847175598145" w:lineRule="auto"/>
        <w:ind w:left="1356.0345458984375" w:right="1259.23461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Documento de Requisitos do Sistema (VisãoWeb) Versão 1.0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7.9473876953125" w:line="240" w:lineRule="auto"/>
        <w:ind w:left="0" w:right="418.1036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Vinicius Costa;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7.9040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Tainara Dias;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5.27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Tamyres Câmara;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0.71655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Thyago Câmara.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VisãoWeb – Trabalho de Graduação 2023.2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Disciplina: Sistemas Cognitivos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Daniel Brandão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5534667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Cronograma do Projeto</w:t>
      </w:r>
    </w:p>
    <w:tbl>
      <w:tblPr>
        <w:tblStyle w:val="Table1"/>
        <w:tblW w:w="7380.000457763672" w:type="dxa"/>
        <w:jc w:val="left"/>
        <w:tblInd w:w="920.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9.9998474121094"/>
        <w:gridCol w:w="5800.0006103515625"/>
        <w:tblGridChange w:id="0">
          <w:tblGrid>
            <w:gridCol w:w="1579.9998474121094"/>
            <w:gridCol w:w="5800.00061035156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2.91961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41.7797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60006713867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25/10/2023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80029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01/10/2023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.95983886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Início da documentação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80029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08/10/2023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 andamento ao documento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80029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1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VisãoWeb – Trabalho de Graduação 2023.2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Disciplina: Sistemas Cognitivos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Daniel Brandão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600341796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Equipe de desenvolvimento</w:t>
      </w:r>
    </w:p>
    <w:tbl>
      <w:tblPr>
        <w:tblStyle w:val="Table2"/>
        <w:tblW w:w="8920.001220703125" w:type="dxa"/>
        <w:jc w:val="left"/>
        <w:tblInd w:w="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3820.001220703125"/>
        <w:tblGridChange w:id="0">
          <w:tblGrid>
            <w:gridCol w:w="5100"/>
            <w:gridCol w:w="382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0.775146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3995971679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Tainara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3995971679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Tamyres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739959716796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Thyago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20080566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Vinicius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.519775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VisãoWeb – Trabalho de Graduação 2023.2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Disciplina: Sistemas Cognitivos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Daniel Brandão </w:t>
      </w:r>
    </w:p>
    <w:tbl>
      <w:tblPr>
        <w:tblStyle w:val="Table3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20086669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  <w:rtl w:val="0"/>
              </w:rPr>
              <w:t xml:space="preserve">1. Introdução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9480152130127" w:lineRule="auto"/>
        <w:ind w:left="115.48004150390625" w:right="29.901123046875" w:hanging="1.9599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deve ser capaz de abrir uma página da web de forma automatizada e extrair o conteúdo dela. Em seguida, ele deve resumir o conteúdo extraído e salvá-lo em um arquivo de texto.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92578125" w:line="240" w:lineRule="auto"/>
        <w:ind w:left="113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do repositório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https://github.com/tainaradiass/relatoriopy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  <w:rtl w:val="0"/>
              </w:rPr>
              <w:t xml:space="preserve">2. Descrição geral da Aplicação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847255706787" w:lineRule="auto"/>
        <w:ind w:left="115.48004150390625" w:right="14.554443359375" w:firstLine="0.2200317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código apresentado é um exemplo de automação de navegação web usando a biblioteca Selenium em Python. O objetivo principal deste código é abrir o navegador Google Chrome, acessar o site, esperar por 5 segundos para garantir que a página esteja completamente carregada e, em seguida, capturar o conteúdo visível do corpo da página para .TXT. </w:t>
      </w:r>
    </w:p>
    <w:tbl>
      <w:tblPr>
        <w:tblStyle w:val="Table5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20086669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  <w:rtl w:val="0"/>
              </w:rPr>
              <w:t xml:space="preserve">1. Descrição de Dados e Tecnologias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54.124755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[001] Dados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903045654297" w:lineRule="auto"/>
        <w:ind w:left="109.75997924804688" w:right="365.17822265625" w:firstLine="1.1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scripts Python com Selenium para automatizar interações em páginas web.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72021484375" w:line="229.88903045654297" w:lineRule="auto"/>
        <w:ind w:left="119.44000244140625" w:right="1851.485595703125" w:hanging="7.0399475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pré-condições: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da página web, ambiente Python configurado.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pós-condições: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 do conteúdo visível da página em "relatorio.txt".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85107421875" w:line="240" w:lineRule="auto"/>
        <w:ind w:left="247.4000549316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EA1 – Estrutura de Automação de Interface do Usuário da Web </w:t>
      </w:r>
    </w:p>
    <w:tbl>
      <w:tblPr>
        <w:tblStyle w:val="Table7"/>
        <w:tblW w:w="7260.000457763672" w:type="dxa"/>
        <w:jc w:val="left"/>
        <w:tblInd w:w="980.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.000457763672"/>
        <w:tblGridChange w:id="0">
          <w:tblGrid>
            <w:gridCol w:w="7260.000457763672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8.112030029296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Atributo Tipo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06015014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URL da página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54.124755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[002] Dados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38536834717" w:lineRule="auto"/>
        <w:ind w:left="109.75997924804688" w:right="1977.3040771484375" w:firstLine="1.1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de Python e Selenium para automatizar interações no navegador.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Desenvolvedores e usuários.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96435546875" w:line="229.88738536834717" w:lineRule="auto"/>
        <w:ind w:left="114.38003540039062" w:right="49.505615234375" w:hanging="1.979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pré-condições: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Python, URL da página, bibliotecas Selenium e ChromeDriver instaladas, ambiente Python configurado.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084228515625" w:line="240" w:lineRule="auto"/>
        <w:ind w:left="119.4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pós-condições: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visível da página salvo em "relatorio.txt".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181396484375" w:line="240" w:lineRule="auto"/>
        <w:ind w:left="247.40005493164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EA2 – Tecnologias Utilizadas na Automação Web</w:t>
      </w:r>
    </w:p>
    <w:tbl>
      <w:tblPr>
        <w:tblStyle w:val="Table9"/>
        <w:tblW w:w="7620.000457763672" w:type="dxa"/>
        <w:jc w:val="left"/>
        <w:tblInd w:w="800.00015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79.9998474121094"/>
        <w:gridCol w:w="4440.0006103515625"/>
        <w:tblGridChange w:id="0">
          <w:tblGrid>
            <w:gridCol w:w="3179.9998474121094"/>
            <w:gridCol w:w="4440.000610351562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6.1074829101562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29.3786621093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Tipo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8.0599975585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URL da página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1.8597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String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7.62008666992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Biblioteca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1.859741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Selenium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6.0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Navegador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41674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d9d9d9" w:val="clear"/>
                <w:vertAlign w:val="baseline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VisãoWeb – Trabalho de Graduação 2023.2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Disciplina: Sistemas Cognitivos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9.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Professor: Daniel Brandão</w:t>
      </w:r>
    </w:p>
    <w:tbl>
      <w:tblPr>
        <w:tblStyle w:val="Table10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f2f2f2" w:val="clear"/>
                <w:vertAlign w:val="baseline"/>
                <w:rtl w:val="0"/>
              </w:rPr>
              <w:t xml:space="preserve">2. Prototipações (versões)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Esboço de Versão 1.0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.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62625" cy="3038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24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.001220703125"/>
        <w:tblGridChange w:id="0">
          <w:tblGrid>
            <w:gridCol w:w="9240.0012207031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Final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009.998779296875" w:top="973.57421875" w:left="1310" w:right="1369.998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