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FA19B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A19B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A19B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A19B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A19B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A19B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A19B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A19B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A19B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A19B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A19B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A19B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A19B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A19B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A19B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A19B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A19B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A19B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A19B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A19B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A19B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46D42F54" w:rsidR="00A44839" w:rsidRDefault="00916DC6" w:rsidP="006C2FAD">
      <w:pPr>
        <w:pStyle w:val="ListParagraph"/>
        <w:numPr>
          <w:ilvl w:val="0"/>
          <w:numId w:val="2"/>
        </w:numPr>
      </w:pPr>
      <w:r>
        <w:t>Nhóm 4</w:t>
      </w:r>
      <w:r w:rsidR="00A44839">
        <w:t xml:space="preserve">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55DB7580"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7F49E449" w:rsidR="00BA7560" w:rsidRDefault="00BA7560" w:rsidP="00451DC3">
      <w:pPr>
        <w:rPr>
          <w:i/>
          <w:iCs/>
        </w:rPr>
      </w:pPr>
      <w:r>
        <w:rPr>
          <w:i/>
          <w:iCs/>
        </w:rPr>
        <w:t>Sàn giao dịch có nhữ</w:t>
      </w:r>
      <w:r w:rsidR="005D2EFC">
        <w:rPr>
          <w:i/>
          <w:iCs/>
        </w:rPr>
        <w:t>ng tính năng chính</w:t>
      </w:r>
      <w:bookmarkStart w:id="15" w:name="_GoBack"/>
      <w:bookmarkEnd w:id="15"/>
      <w:r>
        <w:rPr>
          <w:i/>
          <w:iCs/>
        </w:rPr>
        <w:t xml:space="preserve">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 xml:space="preserve">Viết tài </w:t>
                                </w:r>
                                <w:proofErr w:type="gramStart"/>
                                <w:r w:rsidRPr="00B65165">
                                  <w:rPr>
                                    <w:rFonts w:cs="Times New Roman"/>
                                    <w:b/>
                                  </w:rPr>
                                  <w:t>liệu  đặc</w:t>
                                </w:r>
                                <w:proofErr w:type="gramEnd"/>
                                <w:r w:rsidRPr="00B65165">
                                  <w:rPr>
                                    <w:rFonts w:cs="Times New Roman"/>
                                    <w:b/>
                                  </w:rPr>
                                  <w:t xml:space="preserve">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D2AABE7" w:rsidR="003E6A70" w:rsidRDefault="003E6A70" w:rsidP="003D6029">
      <w:pPr>
        <w:rPr>
          <w:i/>
        </w:rPr>
      </w:pPr>
      <w:r w:rsidRPr="003E6A70">
        <w:rPr>
          <w:i/>
        </w:rPr>
        <w:t xml:space="preserve">Chi phí </w:t>
      </w:r>
      <w:r>
        <w:rPr>
          <w:i/>
        </w:rPr>
        <w:t>phát triển  +  Chi phí kiểm thử</w:t>
      </w:r>
      <w:r w:rsidR="001E0237">
        <w:rPr>
          <w:i/>
        </w:rPr>
        <w:t xml:space="preserve">: </w:t>
      </w:r>
      <w:r w:rsidR="009F67C0">
        <w:rPr>
          <w:i/>
        </w:rPr>
        <w:t>4</w:t>
      </w:r>
      <w:r w:rsidR="008E69D6">
        <w:rPr>
          <w:i/>
        </w:rPr>
        <w:t>90</w:t>
      </w:r>
      <w:r w:rsidR="001E0237">
        <w:rPr>
          <w:i/>
        </w:rPr>
        <w:t xml:space="preserve"> triệu</w:t>
      </w:r>
    </w:p>
    <w:p w14:paraId="5B12B085" w14:textId="1911A093" w:rsidR="003E6A70" w:rsidRDefault="003E6A70" w:rsidP="003D6029">
      <w:pPr>
        <w:rPr>
          <w:i/>
        </w:rPr>
      </w:pPr>
      <w:r>
        <w:rPr>
          <w:i/>
        </w:rPr>
        <w:t>Chi phí vận hành</w:t>
      </w:r>
      <w:r w:rsidR="003C2146">
        <w:rPr>
          <w:i/>
        </w:rPr>
        <w:t>, quản lý, hành chính</w:t>
      </w:r>
      <w:r w:rsidR="001E0237">
        <w:rPr>
          <w:i/>
        </w:rPr>
        <w:t xml:space="preserve">: </w:t>
      </w:r>
      <w:r w:rsidR="009F67C0">
        <w:rPr>
          <w:i/>
        </w:rPr>
        <w:t>2</w:t>
      </w:r>
      <w:r w:rsidR="008E69D6">
        <w:rPr>
          <w:i/>
        </w:rPr>
        <w:t>70</w:t>
      </w:r>
      <w:r w:rsidR="001E0237">
        <w:rPr>
          <w:i/>
        </w:rPr>
        <w:t xml:space="preserve"> triệu</w:t>
      </w:r>
    </w:p>
    <w:p w14:paraId="150ECCDC" w14:textId="5449F15B" w:rsidR="003C2146" w:rsidRDefault="003C2146" w:rsidP="003D6029">
      <w:pPr>
        <w:rPr>
          <w:i/>
        </w:rPr>
      </w:pPr>
      <w:r>
        <w:rPr>
          <w:i/>
        </w:rPr>
        <w:t>Chi phí kính doanh, quảng cáo, tiếp thị</w:t>
      </w:r>
      <w:r w:rsidR="008E69D6">
        <w:rPr>
          <w:i/>
        </w:rPr>
        <w:t xml:space="preserve">: </w:t>
      </w:r>
      <w:r w:rsidR="009F67C0">
        <w:rPr>
          <w:i/>
        </w:rPr>
        <w:t>1</w:t>
      </w:r>
      <w:r w:rsidR="008E69D6">
        <w:rPr>
          <w:i/>
        </w:rPr>
        <w:t>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72546C7D"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BD2E675" w14:textId="433D2866" w:rsidR="009F67C0" w:rsidRPr="009F67C0" w:rsidRDefault="009F67C0" w:rsidP="009F67C0">
      <w:pPr>
        <w:rPr>
          <w:lang w:eastAsia="en-US" w:bidi="ar-SA"/>
        </w:rPr>
      </w:pPr>
      <w:r>
        <w:rPr>
          <w:noProof/>
          <w:lang w:eastAsia="en-US" w:bidi="ar-SA"/>
        </w:rPr>
        <w:drawing>
          <wp:inline distT="0" distB="0" distL="0" distR="0" wp14:anchorId="5C0899C7" wp14:editId="0E35DBC7">
            <wp:extent cx="55721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790825"/>
                    </a:xfrm>
                    <a:prstGeom prst="rect">
                      <a:avLst/>
                    </a:prstGeom>
                    <a:noFill/>
                    <a:ln>
                      <a:noFill/>
                    </a:ln>
                  </pic:spPr>
                </pic:pic>
              </a:graphicData>
            </a:graphic>
          </wp:inline>
        </w:drawing>
      </w:r>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FA19BB">
        <w:fldChar w:fldCharType="begin"/>
      </w:r>
      <w:r w:rsidR="00FA19BB">
        <w:instrText xml:space="preserve"> SEQ Hình \* ARABIC </w:instrText>
      </w:r>
      <w:r w:rsidR="00FA19BB">
        <w:fldChar w:fldCharType="separate"/>
      </w:r>
      <w:r>
        <w:rPr>
          <w:noProof/>
        </w:rPr>
        <w:t>1</w:t>
      </w:r>
      <w:r w:rsidR="00FA19BB">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FA19BB">
        <w:fldChar w:fldCharType="begin"/>
      </w:r>
      <w:r w:rsidR="00FA19BB">
        <w:instrText xml:space="preserve"> SEQ Hình \* ARABIC </w:instrText>
      </w:r>
      <w:r w:rsidR="00FA19BB">
        <w:fldChar w:fldCharType="separate"/>
      </w:r>
      <w:r w:rsidR="00974BAB">
        <w:rPr>
          <w:noProof/>
        </w:rPr>
        <w:t>2</w:t>
      </w:r>
      <w:r w:rsidR="00FA19BB">
        <w:rPr>
          <w:noProof/>
        </w:rPr>
        <w:fldChar w:fldCharType="end"/>
      </w:r>
      <w:r>
        <w:t>: Cơ sở dữ liệu sàn giao dịch</w:t>
      </w:r>
    </w:p>
    <w:p w14:paraId="09ACA236" w14:textId="1960675E" w:rsidR="003F1120" w:rsidRDefault="003F1120" w:rsidP="003F1120">
      <w:pPr>
        <w:pStyle w:val="Heading2"/>
        <w:rPr>
          <w:lang w:eastAsia="en-US" w:bidi="ar-SA"/>
        </w:rPr>
      </w:pPr>
      <w:bookmarkStart w:id="25" w:name="_Toc25660402"/>
      <w:r w:rsidRPr="003F1120">
        <w:rPr>
          <w:lang w:eastAsia="en-US" w:bidi="ar-SA"/>
        </w:rPr>
        <w:t>Mạng</w:t>
      </w:r>
      <w:bookmarkEnd w:id="25"/>
    </w:p>
    <w:p w14:paraId="226A4662" w14:textId="29D0F6EB" w:rsidR="001E6C5A" w:rsidRDefault="001E6C5A" w:rsidP="001E6C5A">
      <w:pPr>
        <w:rPr>
          <w:lang w:eastAsia="en-US" w:bidi="ar-SA"/>
        </w:rPr>
      </w:pPr>
      <w:r>
        <w:rPr>
          <w:noProof/>
          <w:lang w:eastAsia="en-US" w:bidi="ar-SA"/>
        </w:rPr>
        <w:drawing>
          <wp:inline distT="0" distB="0" distL="0" distR="0" wp14:anchorId="5B120DC3" wp14:editId="477770E9">
            <wp:extent cx="5575300" cy="3926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006.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3926205"/>
                    </a:xfrm>
                    <a:prstGeom prst="rect">
                      <a:avLst/>
                    </a:prstGeom>
                  </pic:spPr>
                </pic:pic>
              </a:graphicData>
            </a:graphic>
          </wp:inline>
        </w:drawing>
      </w:r>
    </w:p>
    <w:p w14:paraId="509D59A1" w14:textId="283DF28A" w:rsidR="00CC5B17" w:rsidRPr="001E6C5A" w:rsidRDefault="00CC5B17" w:rsidP="001E6C5A">
      <w:pPr>
        <w:rPr>
          <w:lang w:eastAsia="en-US" w:bidi="ar-SA"/>
        </w:rPr>
      </w:pPr>
      <w:r>
        <w:rPr>
          <w:noProof/>
          <w:lang w:eastAsia="en-US" w:bidi="ar-SA"/>
        </w:rPr>
        <w:lastRenderedPageBreak/>
        <w:drawing>
          <wp:inline distT="0" distB="0" distL="0" distR="0" wp14:anchorId="6B8E6B73" wp14:editId="35CFD9D9">
            <wp:extent cx="5575300" cy="500951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1006 (1).jpg"/>
                    <pic:cNvPicPr/>
                  </pic:nvPicPr>
                  <pic:blipFill>
                    <a:blip r:embed="rId22">
                      <a:extLst>
                        <a:ext uri="{28A0092B-C50C-407E-A947-70E740481C1C}">
                          <a14:useLocalDpi xmlns:a14="http://schemas.microsoft.com/office/drawing/2010/main" val="0"/>
                        </a:ext>
                      </a:extLst>
                    </a:blip>
                    <a:stretch>
                      <a:fillRect/>
                    </a:stretch>
                  </pic:blipFill>
                  <pic:spPr>
                    <a:xfrm>
                      <a:off x="0" y="0"/>
                      <a:ext cx="5575300" cy="5009515"/>
                    </a:xfrm>
                    <a:prstGeom prst="rect">
                      <a:avLst/>
                    </a:prstGeom>
                  </pic:spPr>
                </pic:pic>
              </a:graphicData>
            </a:graphic>
          </wp:inline>
        </w:drawing>
      </w: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5B04AD">
        <w:rPr>
          <w:b/>
        </w:rPr>
        <w:t>Khách hàng yêu cầu</w:t>
      </w:r>
      <w:r w:rsidR="00BD4022" w:rsidRPr="005B04AD">
        <w:rPr>
          <w:b/>
        </w:rPr>
        <w:t>:</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70F3E7DC" w:rsidR="00667DD5" w:rsidRDefault="003A3FFF" w:rsidP="00C625CC">
      <w:pPr>
        <w:pStyle w:val="ListParagraph"/>
        <w:tabs>
          <w:tab w:val="right" w:leader="dot" w:pos="8780"/>
        </w:tabs>
        <w:ind w:left="720"/>
      </w:pPr>
      <w:r w:rsidRPr="004B290E">
        <w:rPr>
          <w:b/>
          <w:bCs/>
        </w:rPr>
        <w:t>Nhóm quản lý sẽ trả lời</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5B04AD">
        <w:rPr>
          <w:b/>
        </w:rPr>
        <w:t>Khách hàng yêu cầu:</w:t>
      </w:r>
      <w:r w:rsidRPr="003A3FFF">
        <w:t xml:space="preserve">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74946B87" w:rsidR="00667DD5" w:rsidRDefault="00667DD5" w:rsidP="00667DD5">
      <w:pPr>
        <w:pStyle w:val="ListParagraph"/>
        <w:tabs>
          <w:tab w:val="right" w:leader="dot" w:pos="8780"/>
        </w:tabs>
        <w:ind w:left="720"/>
      </w:pPr>
      <w:r w:rsidRPr="004B290E">
        <w:rPr>
          <w:b/>
          <w:bCs/>
        </w:rPr>
        <w:t xml:space="preserve">Nhóm quản lý sẽ trả </w:t>
      </w:r>
      <w:r w:rsidR="00C82946">
        <w:rPr>
          <w:b/>
          <w:bCs/>
        </w:rPr>
        <w:t>lời</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5B04AD">
        <w:rPr>
          <w:b/>
        </w:rPr>
        <w:t>Khách hàng yêu cầu:</w:t>
      </w:r>
      <w:r w:rsidRPr="003A3FFF">
        <w:t xml:space="preserve">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5EF8450" w:rsidR="00460E60" w:rsidRPr="006D7CB6" w:rsidRDefault="00460E60" w:rsidP="004B290E">
      <w:pPr>
        <w:pStyle w:val="ListParagraph"/>
        <w:tabs>
          <w:tab w:val="right" w:leader="dot" w:pos="8780"/>
        </w:tabs>
        <w:ind w:left="720"/>
        <w:rPr>
          <w:lang w:val="fr-FR"/>
        </w:rPr>
      </w:pPr>
      <w:r w:rsidRPr="001E6C5A">
        <w:rPr>
          <w:b/>
        </w:rPr>
        <w:lastRenderedPageBreak/>
        <w:t>Nhóm quản lý sẽ trả lời:</w:t>
      </w:r>
      <w:r w:rsidR="001E6C5A">
        <w:t xml:space="preserve"> </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w:t>
      </w:r>
      <w:r w:rsidR="00A73087">
        <w:t>i 800</w:t>
      </w:r>
      <w:r w:rsidR="00BB19DD">
        <w:t xml:space="preserve">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FA19BB" w:rsidP="00BC1A91">
      <w:hyperlink r:id="rId23"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FA19BB" w:rsidP="00BC1A91">
      <w:pPr>
        <w:rPr>
          <w:lang w:eastAsia="en-US" w:bidi="ar-SA"/>
        </w:rPr>
      </w:pPr>
      <w:hyperlink r:id="rId24"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90921" w14:textId="77777777" w:rsidR="00FA19BB" w:rsidRDefault="00FA19BB">
      <w:r>
        <w:separator/>
      </w:r>
    </w:p>
    <w:p w14:paraId="3C9FE4B2" w14:textId="77777777" w:rsidR="00FA19BB" w:rsidRDefault="00FA19BB"/>
  </w:endnote>
  <w:endnote w:type="continuationSeparator" w:id="0">
    <w:p w14:paraId="1618A5BB" w14:textId="77777777" w:rsidR="00FA19BB" w:rsidRDefault="00FA19BB">
      <w:r>
        <w:continuationSeparator/>
      </w:r>
    </w:p>
    <w:p w14:paraId="4A9AA850" w14:textId="77777777" w:rsidR="00FA19BB" w:rsidRDefault="00FA1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3D5C354"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5D2EFC">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5D2EFC">
      <w:rPr>
        <w:i/>
        <w:noProof/>
        <w:color w:val="951B13"/>
        <w:lang w:eastAsia="ar-SA" w:bidi="ar-SA"/>
      </w:rPr>
      <w:t>20</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361CDB9"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5D2EFC">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5D2EFC">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70264" w14:textId="77777777" w:rsidR="00FA19BB" w:rsidRDefault="00FA19BB">
      <w:r>
        <w:separator/>
      </w:r>
    </w:p>
    <w:p w14:paraId="57439BEE" w14:textId="77777777" w:rsidR="00FA19BB" w:rsidRDefault="00FA19BB"/>
  </w:footnote>
  <w:footnote w:type="continuationSeparator" w:id="0">
    <w:p w14:paraId="43946E78" w14:textId="77777777" w:rsidR="00FA19BB" w:rsidRDefault="00FA19BB">
      <w:r>
        <w:continuationSeparator/>
      </w:r>
    </w:p>
    <w:p w14:paraId="305ED447" w14:textId="77777777" w:rsidR="00FA19BB" w:rsidRDefault="00FA19B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B265C" w:rsidRDefault="001B265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E6C5A"/>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2818"/>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1786"/>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B04AD"/>
    <w:rsid w:val="005C0A6A"/>
    <w:rsid w:val="005C397A"/>
    <w:rsid w:val="005C68D1"/>
    <w:rsid w:val="005C6C13"/>
    <w:rsid w:val="005C7168"/>
    <w:rsid w:val="005D09D2"/>
    <w:rsid w:val="005D125F"/>
    <w:rsid w:val="005D1F9A"/>
    <w:rsid w:val="005D2E76"/>
    <w:rsid w:val="005D2EFC"/>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E7828"/>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C6"/>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07DD"/>
    <w:rsid w:val="009D1330"/>
    <w:rsid w:val="009D290A"/>
    <w:rsid w:val="009D5FF7"/>
    <w:rsid w:val="009E1B22"/>
    <w:rsid w:val="009E2E20"/>
    <w:rsid w:val="009E4DA9"/>
    <w:rsid w:val="009E5687"/>
    <w:rsid w:val="009E7506"/>
    <w:rsid w:val="009F0F85"/>
    <w:rsid w:val="009F1174"/>
    <w:rsid w:val="009F16BF"/>
    <w:rsid w:val="009F3E55"/>
    <w:rsid w:val="009F4AAD"/>
    <w:rsid w:val="009F67C0"/>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3087"/>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2946"/>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C5B17"/>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19BB"/>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yperlink" Target="http://stockboard.sbsc.com.vn/apps/StockBoard/SBSC/HOS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jp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58209-FEAF-4172-99AF-F8B964D6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20</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337</cp:revision>
  <cp:lastPrinted>2008-03-13T11:02:00Z</cp:lastPrinted>
  <dcterms:created xsi:type="dcterms:W3CDTF">2018-10-22T04:18:00Z</dcterms:created>
  <dcterms:modified xsi:type="dcterms:W3CDTF">2019-12-24T17:38:00Z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