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5D3F9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D3F9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D3F9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D3F9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D3F9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D3F9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D3F9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D3F9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D3F9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D3F9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D3F9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D3F9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D3F9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D3F9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D3F9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D3F9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D3F9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D3F9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D3F9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D3F9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D3F9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967197">
            <w:r>
              <w:t>21/12/2019</w:t>
            </w:r>
          </w:p>
        </w:tc>
        <w:tc>
          <w:tcPr>
            <w:tcW w:w="3095" w:type="dxa"/>
          </w:tcPr>
          <w:p w14:paraId="33CC2B2A" w14:textId="20992F45"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967197">
            <w:r>
              <w:t>22/11/2019</w:t>
            </w:r>
          </w:p>
        </w:tc>
        <w:tc>
          <w:tcPr>
            <w:tcW w:w="3095" w:type="dxa"/>
          </w:tcPr>
          <w:p w14:paraId="1833F08E" w14:textId="6B80EEC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967197">
            <w:r>
              <w:t>23/12/2019</w:t>
            </w:r>
          </w:p>
        </w:tc>
        <w:tc>
          <w:tcPr>
            <w:tcW w:w="3095" w:type="dxa"/>
          </w:tcPr>
          <w:p w14:paraId="3969F235" w14:textId="0501185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E1EF6B" w:rsidR="0058075C" w:rsidRPr="001C04DA" w:rsidRDefault="00580D46" w:rsidP="0058075C">
      <w:pPr>
        <w:rPr>
          <w:i/>
          <w:iCs/>
        </w:rPr>
      </w:pPr>
      <w:r>
        <w:rPr>
          <w:i/>
          <w:iCs/>
        </w:rPr>
        <w:t>Anh Phạm Trung Dũng</w:t>
      </w:r>
      <w:r w:rsidR="0058075C" w:rsidRPr="001C04DA">
        <w:rPr>
          <w:i/>
          <w:iCs/>
        </w:rPr>
        <w:t>:</w:t>
      </w:r>
      <w:r>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25816875" w:rsidR="00A17A47" w:rsidRPr="001C04DA" w:rsidRDefault="00A17A47" w:rsidP="00A17A47">
      <w:pPr>
        <w:rPr>
          <w:i/>
          <w:iCs/>
        </w:rPr>
      </w:pPr>
      <w:r w:rsidRPr="001C04DA">
        <w:rPr>
          <w:i/>
          <w:iCs/>
        </w:rPr>
        <w:t>Giám đố</w:t>
      </w:r>
      <w:r w:rsidR="00580D46">
        <w:rPr>
          <w:i/>
          <w:iCs/>
        </w:rPr>
        <w:t>c: Bảo</w:t>
      </w:r>
      <w:r w:rsidRPr="001C04DA">
        <w:rPr>
          <w:i/>
          <w:iCs/>
        </w:rPr>
        <w:t xml:space="preserve">, tài chính, nhân sự, </w:t>
      </w:r>
      <w:r w:rsidR="00960F1C" w:rsidRPr="001C04DA">
        <w:rPr>
          <w:i/>
          <w:iCs/>
        </w:rPr>
        <w:t>yêu càu cơ bả</w:t>
      </w:r>
      <w:r w:rsidR="00580D46">
        <w:rPr>
          <w:i/>
          <w:iCs/>
        </w:rPr>
        <w:t>n: trang web đẹp, dễ sử dụng, chạy mượt</w:t>
      </w:r>
    </w:p>
    <w:p w14:paraId="5C24C552" w14:textId="51CA5616" w:rsidR="00960F1C" w:rsidRPr="001C04DA" w:rsidRDefault="00580D46" w:rsidP="00A17A47">
      <w:pPr>
        <w:rPr>
          <w:i/>
          <w:iCs/>
        </w:rPr>
      </w:pPr>
      <w:r>
        <w:rPr>
          <w:i/>
          <w:iCs/>
        </w:rPr>
        <w:t>Tuấn</w:t>
      </w:r>
      <w:r w:rsidR="00960F1C" w:rsidRPr="001C04DA">
        <w:rPr>
          <w:i/>
          <w:iCs/>
        </w:rPr>
        <w:t>: IT, chi tiết, báo tiến đ</w:t>
      </w:r>
      <w:r w:rsidR="001C04DA">
        <w:rPr>
          <w:i/>
          <w:iCs/>
        </w:rPr>
        <w:t>ộ</w:t>
      </w:r>
    </w:p>
    <w:p w14:paraId="72AD7366" w14:textId="75E44562" w:rsidR="00165B2F" w:rsidRPr="001C04DA" w:rsidRDefault="00165B2F" w:rsidP="00A17A47">
      <w:pPr>
        <w:rPr>
          <w:i/>
          <w:iCs/>
        </w:rPr>
      </w:pPr>
      <w:r w:rsidRPr="001C04DA">
        <w:rPr>
          <w:i/>
          <w:iCs/>
        </w:rPr>
        <w:t>Phiên dị</w:t>
      </w:r>
      <w:r w:rsidR="00580D46">
        <w:rPr>
          <w:i/>
          <w:iCs/>
        </w:rPr>
        <w:t>ch: Điệp</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51F2CE54" w:rsidR="00451DC3" w:rsidRDefault="00580D46" w:rsidP="00451DC3">
      <w:pPr>
        <w:rPr>
          <w:i/>
          <w:iCs/>
        </w:rPr>
      </w:pPr>
      <w:r>
        <w:rPr>
          <w:i/>
          <w:iCs/>
        </w:rPr>
        <w:t xml:space="preserve">Hiển thị thông tin về các mã chứng khoán; giao dịch trực tuyến; đấu giá; </w:t>
      </w:r>
      <w:r w:rsidR="00FC3FC0">
        <w:rPr>
          <w:i/>
          <w:iCs/>
        </w:rPr>
        <w:t>tra cứu giao dịch; lưu vết</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bookmarkStart w:id="19" w:name="_GoBack"/>
      <w:bookmarkEnd w:id="19"/>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t>Ước lượng chất lượng</w:t>
      </w:r>
      <w:bookmarkEnd w:id="20"/>
    </w:p>
    <w:p w14:paraId="32007B6F" w14:textId="6C1714AC" w:rsidR="00D65A38" w:rsidRDefault="00FF6F60" w:rsidP="003D6029">
      <w:pPr>
        <w:rPr>
          <w:i/>
        </w:rPr>
      </w:pPr>
      <w:r>
        <w:rPr>
          <w:i/>
        </w:rPr>
        <w:t>Ước lượng số dòng code</w:t>
      </w:r>
      <w:r w:rsidR="00FC3FC0">
        <w:rPr>
          <w:i/>
        </w:rPr>
        <w:t>: 3000</w:t>
      </w:r>
    </w:p>
    <w:p w14:paraId="49FE857A" w14:textId="47A7A310" w:rsidR="00FF6F60" w:rsidRDefault="00FF6F60" w:rsidP="003D6029">
      <w:pPr>
        <w:rPr>
          <w:i/>
        </w:rPr>
      </w:pPr>
      <w:r>
        <w:rPr>
          <w:i/>
        </w:rPr>
        <w:t xml:space="preserve">Ước lượng số testcase </w:t>
      </w:r>
      <w:r w:rsidR="00FC3FC0">
        <w:rPr>
          <w:i/>
        </w:rPr>
        <w:t>: 500</w:t>
      </w:r>
    </w:p>
    <w:p w14:paraId="22C571DC" w14:textId="314750F5"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DDCC607" w:rsidR="00F45E06" w:rsidRDefault="003A3FFF" w:rsidP="00667DD5">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lastRenderedPageBreak/>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FC8B4" w14:textId="77777777" w:rsidR="005D3F9C" w:rsidRDefault="005D3F9C">
      <w:r>
        <w:separator/>
      </w:r>
    </w:p>
    <w:p w14:paraId="4193778F" w14:textId="77777777" w:rsidR="005D3F9C" w:rsidRDefault="005D3F9C"/>
  </w:endnote>
  <w:endnote w:type="continuationSeparator" w:id="0">
    <w:p w14:paraId="3125988F" w14:textId="77777777" w:rsidR="005D3F9C" w:rsidRDefault="005D3F9C">
      <w:r>
        <w:continuationSeparator/>
      </w:r>
    </w:p>
    <w:p w14:paraId="0A5A61D2" w14:textId="77777777" w:rsidR="005D3F9C" w:rsidRDefault="005D3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F7F604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E023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009F2EB"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E0237">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E0237">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43EE4" w14:textId="77777777" w:rsidR="005D3F9C" w:rsidRDefault="005D3F9C">
      <w:r>
        <w:separator/>
      </w:r>
    </w:p>
    <w:p w14:paraId="4D1DA15F" w14:textId="77777777" w:rsidR="005D3F9C" w:rsidRDefault="005D3F9C"/>
  </w:footnote>
  <w:footnote w:type="continuationSeparator" w:id="0">
    <w:p w14:paraId="0358C0C0" w14:textId="77777777" w:rsidR="005D3F9C" w:rsidRDefault="005D3F9C">
      <w:r>
        <w:continuationSeparator/>
      </w:r>
    </w:p>
    <w:p w14:paraId="7EE74A28" w14:textId="77777777" w:rsidR="005D3F9C" w:rsidRDefault="005D3F9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D51159" w:rsidRPr="00D51159" w:rsidRDefault="00FC3FC0"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D51159" w:rsidRPr="00D51159" w:rsidRDefault="00FC3FC0"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sidR="00FC3FC0">
      <w:rPr>
        <w:i/>
        <w:color w:val="C00000"/>
        <w:lang w:eastAsia="ar-SA" w:bidi="ar-SA"/>
      </w:rPr>
      <w:t>Sàn giao dịch thông minh</w:t>
    </w:r>
    <w:r w:rsidR="00A46170" w:rsidRPr="00AB15C8">
      <w:rPr>
        <w:i/>
        <w:color w:val="C00000"/>
        <w:lang w:eastAsia="ar-SA" w:bidi="ar-SA"/>
      </w:rPr>
      <w:tab/>
    </w:r>
    <w:r w:rsidR="00FC3FC0">
      <w:rPr>
        <w:i/>
        <w:color w:val="C00000"/>
        <w:lang w:eastAsia="ar-SA" w:bidi="ar-SA"/>
      </w:rPr>
      <w:t>Báo cáo tổng quan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945A4-330F-4E8C-BB50-BE1D9453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9311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251</cp:revision>
  <cp:lastPrinted>2008-03-13T11:02:00Z</cp:lastPrinted>
  <dcterms:created xsi:type="dcterms:W3CDTF">2018-10-22T04:18:00Z</dcterms:created>
  <dcterms:modified xsi:type="dcterms:W3CDTF">2019-12-23T06:17:00Z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