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676420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lang w:val="en-GB" w:eastAsia="en-US"/>
        </w:rPr>
      </w:sdtEndPr>
      <w:sdtContent>
        <w:tbl>
          <w:tblPr>
            <w:tblW w:w="5008" w:type="pct"/>
            <w:jc w:val="center"/>
            <w:tblLook w:val="04A0" w:firstRow="1" w:lastRow="0" w:firstColumn="1" w:lastColumn="0" w:noHBand="0" w:noVBand="1"/>
          </w:tblPr>
          <w:tblGrid>
            <w:gridCol w:w="9257"/>
          </w:tblGrid>
          <w:tr w:rsidR="00F66BB8" w:rsidTr="00F66BB8">
            <w:trPr>
              <w:trHeight w:val="226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6AD4F605DFFA4D6EB5568D4815E12B2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F66BB8" w:rsidRDefault="00F66B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University of Nottingham</w:t>
                    </w:r>
                  </w:p>
                </w:tc>
              </w:sdtContent>
            </w:sdt>
          </w:tr>
          <w:tr w:rsidR="00F66BB8" w:rsidTr="00F66BB8">
            <w:trPr>
              <w:trHeight w:val="2269"/>
              <w:jc w:val="center"/>
            </w:trPr>
            <w:tc>
              <w:tcPr>
                <w:tcW w:w="5000" w:type="pct"/>
              </w:tcPr>
              <w:p w:rsidR="00F66BB8" w:rsidRDefault="00F66BB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66BB8" w:rsidTr="00F66BB8">
            <w:trPr>
              <w:trHeight w:val="1135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CC4F53F4503A411CB85256E9637E37F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66BB8" w:rsidRDefault="00F66BB8" w:rsidP="00F66B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G53CMP Compilers</w:t>
                    </w:r>
                  </w:p>
                </w:tc>
              </w:sdtContent>
            </w:sdt>
          </w:tr>
          <w:tr w:rsidR="00F66BB8" w:rsidTr="00F66BB8">
            <w:trPr>
              <w:trHeight w:val="567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66BB8" w:rsidRDefault="00F66BB8" w:rsidP="00F66BB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proofErr w:type="spellStart"/>
                <w:r w:rsidRPr="00F66BB8">
                  <w:rPr>
                    <w:rFonts w:asciiTheme="majorHAnsi" w:eastAsiaTheme="majorEastAsia" w:hAnsiTheme="majorHAnsi" w:cstheme="majorBidi"/>
                    <w:sz w:val="40"/>
                    <w:szCs w:val="44"/>
                  </w:rPr>
                  <w:t>Henrik</w:t>
                </w:r>
                <w:proofErr w:type="spellEnd"/>
                <w:r w:rsidRPr="00F66BB8">
                  <w:rPr>
                    <w:rFonts w:asciiTheme="majorHAnsi" w:eastAsiaTheme="majorEastAsia" w:hAnsiTheme="majorHAnsi" w:cstheme="majorBidi"/>
                    <w:sz w:val="40"/>
                    <w:szCs w:val="44"/>
                  </w:rPr>
                  <w:t xml:space="preserve"> Nilsson</w:t>
                </w:r>
              </w:p>
            </w:tc>
          </w:tr>
          <w:tr w:rsidR="00F66BB8" w:rsidTr="00F66BB8">
            <w:trPr>
              <w:trHeight w:val="567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66BB8" w:rsidRDefault="00F66BB8" w:rsidP="00F66BB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Subtitle"/>
                    <w:id w:val="15524255"/>
                    <w:placeholder>
                      <w:docPart w:val="D3E091A89CF74369AB6A04338791B620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Coursework Part I</w:t>
                    </w:r>
                  </w:sdtContent>
                </w:sdt>
              </w:p>
            </w:tc>
          </w:tr>
          <w:tr w:rsidR="00F66BB8" w:rsidTr="00F66BB8">
            <w:trPr>
              <w:trHeight w:val="284"/>
              <w:jc w:val="center"/>
            </w:trPr>
            <w:tc>
              <w:tcPr>
                <w:tcW w:w="5000" w:type="pct"/>
                <w:vAlign w:val="center"/>
              </w:tcPr>
              <w:p w:rsidR="00F66BB8" w:rsidRDefault="00F66BB8">
                <w:pPr>
                  <w:pStyle w:val="NoSpacing"/>
                  <w:jc w:val="center"/>
                </w:pPr>
              </w:p>
            </w:tc>
          </w:tr>
          <w:tr w:rsidR="00F66BB8" w:rsidTr="00F66BB8">
            <w:trPr>
              <w:trHeight w:val="4227"/>
              <w:jc w:val="center"/>
            </w:trPr>
            <w:tc>
              <w:tcPr>
                <w:tcW w:w="5000" w:type="pct"/>
                <w:vAlign w:val="center"/>
              </w:tcPr>
              <w:p w:rsidR="00F66BB8" w:rsidRDefault="00F66BB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66BB8" w:rsidTr="00F66BB8">
            <w:trPr>
              <w:trHeight w:val="2273"/>
              <w:jc w:val="center"/>
            </w:trPr>
            <w:tc>
              <w:tcPr>
                <w:tcW w:w="5000" w:type="pct"/>
                <w:vAlign w:val="center"/>
              </w:tcPr>
              <w:p w:rsidR="00F66BB8" w:rsidRDefault="00F66BB8" w:rsidP="00F66BB8">
                <w:pPr>
                  <w:pStyle w:val="NoSpacing"/>
                  <w:jc w:val="center"/>
                  <w:rPr>
                    <w:b/>
                    <w:bCs/>
                  </w:rPr>
                </w:pPr>
                <w:r w:rsidRPr="00F66BB8">
                  <w:rPr>
                    <w:b/>
                    <w:bCs/>
                    <w:noProof/>
                    <w:lang w:val="en-GB" w:eastAsia="en-GB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A10F7E1" wp14:editId="08024922">
                          <wp:simplePos x="0" y="0"/>
                          <wp:positionH relativeFrom="column">
                            <wp:posOffset>3890645</wp:posOffset>
                          </wp:positionH>
                          <wp:positionV relativeFrom="paragraph">
                            <wp:posOffset>1233170</wp:posOffset>
                          </wp:positionV>
                          <wp:extent cx="2374265" cy="790575"/>
                          <wp:effectExtent l="0" t="0" r="0" b="0"/>
                          <wp:wrapNone/>
                          <wp:docPr id="30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74265" cy="790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66BB8" w:rsidRDefault="00F66BB8" w:rsidP="00F66BB8">
                                      <w:pPr>
                                        <w:jc w:val="right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F66BB8">
                                        <w:rPr>
                                          <w:sz w:val="28"/>
                                          <w:szCs w:val="28"/>
                                        </w:rPr>
                                        <w:t>Tai Nguyen Bui (txn02u)</w:t>
                                      </w:r>
                                    </w:p>
                                    <w:p w:rsidR="00F66BB8" w:rsidRPr="00F66BB8" w:rsidRDefault="00F66BB8" w:rsidP="00F66BB8">
                                      <w:pPr>
                                        <w:jc w:val="right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30 October 2013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left:0;text-align:left;margin-left:306.35pt;margin-top:97.1pt;width:186.9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" filled="f" stroked="f">
                          <v:textbox>
                            <w:txbxContent>
                              <w:p w:rsidR="00F66BB8" w:rsidRDefault="00F66BB8" w:rsidP="00F66BB8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66BB8">
                                  <w:rPr>
                                    <w:sz w:val="28"/>
                                    <w:szCs w:val="28"/>
                                  </w:rPr>
                                  <w:t>Tai Nguyen Bui (txn02u)</w:t>
                                </w:r>
                              </w:p>
                              <w:p w:rsidR="00F66BB8" w:rsidRPr="00F66BB8" w:rsidRDefault="00F66BB8" w:rsidP="00F66BB8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30 October 2013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p w:rsidR="00F66BB8" w:rsidRPr="00F66BB8" w:rsidRDefault="00F66BB8"/>
      </w:sdtContent>
    </w:sdt>
    <w:p w:rsidR="006472A5" w:rsidRPr="008238C6" w:rsidRDefault="00607159">
      <w:pPr>
        <w:rPr>
          <w:b/>
        </w:rPr>
      </w:pPr>
      <w:r w:rsidRPr="008238C6">
        <w:rPr>
          <w:b/>
        </w:rPr>
        <w:lastRenderedPageBreak/>
        <w:t>Task I.1</w:t>
      </w:r>
    </w:p>
    <w:p w:rsidR="0063425A" w:rsidRDefault="00607159" w:rsidP="00607159">
      <w:r>
        <w:t xml:space="preserve">The MiniTriangle was extended with a repeat-loop using the syntax ‘repeat </w:t>
      </w:r>
      <w:proofErr w:type="spellStart"/>
      <w:r w:rsidRPr="00607159">
        <w:rPr>
          <w:i/>
        </w:rPr>
        <w:t>cmd</w:t>
      </w:r>
      <w:proofErr w:type="spellEnd"/>
      <w:r>
        <w:t xml:space="preserve"> until </w:t>
      </w:r>
      <w:r w:rsidRPr="00607159">
        <w:rPr>
          <w:i/>
        </w:rPr>
        <w:t>boolExp’</w:t>
      </w:r>
      <w:r>
        <w:t xml:space="preserve"> to construct it.</w:t>
      </w:r>
      <w:r w:rsidR="0063425A">
        <w:t xml:space="preserve"> The repeat-loop allows the command </w:t>
      </w:r>
      <w:proofErr w:type="spellStart"/>
      <w:r w:rsidR="0063425A">
        <w:rPr>
          <w:i/>
        </w:rPr>
        <w:t>cmd</w:t>
      </w:r>
      <w:proofErr w:type="spellEnd"/>
      <w:r w:rsidR="0063425A">
        <w:rPr>
          <w:i/>
        </w:rPr>
        <w:t xml:space="preserve"> </w:t>
      </w:r>
      <w:r w:rsidR="0063425A">
        <w:t xml:space="preserve">to be repeated at least once until </w:t>
      </w:r>
      <w:r w:rsidR="0063425A">
        <w:rPr>
          <w:i/>
        </w:rPr>
        <w:t xml:space="preserve">boolExp </w:t>
      </w:r>
      <w:r w:rsidR="0063425A">
        <w:t>is evaluated.</w:t>
      </w:r>
    </w:p>
    <w:p w:rsidR="0063425A" w:rsidRDefault="00607159" w:rsidP="0063425A">
      <w:pPr>
        <w:spacing w:after="0"/>
      </w:pPr>
      <w:r>
        <w:t xml:space="preserve"> First of all, the MiniTriangle Lexical Syntax</w:t>
      </w:r>
      <w:r w:rsidR="00877DF4">
        <w:t xml:space="preserve"> (</w:t>
      </w:r>
      <w:proofErr w:type="spellStart"/>
      <w:r w:rsidR="00877DF4">
        <w:t>Token.hs</w:t>
      </w:r>
      <w:proofErr w:type="spellEnd"/>
      <w:r w:rsidR="00877DF4">
        <w:t>)</w:t>
      </w:r>
      <w:r>
        <w:t xml:space="preserve"> was extended with the new Keywords ‘</w:t>
      </w:r>
      <w:r w:rsidR="0063425A">
        <w:t xml:space="preserve">Repeat’ and ‘Until’. </w:t>
      </w:r>
      <w:r w:rsidR="009D570A">
        <w:t>Then,</w:t>
      </w:r>
      <w:r w:rsidR="0063425A">
        <w:t xml:space="preserve"> </w:t>
      </w:r>
      <w:r w:rsidR="009D570A">
        <w:t xml:space="preserve">the keywords ‘repeat’ and ‘until’ were added to </w:t>
      </w:r>
      <w:r w:rsidR="0063425A">
        <w:t xml:space="preserve">the MiniTriangle </w:t>
      </w:r>
      <w:r w:rsidR="00B12B27">
        <w:t>Lexical analyser</w:t>
      </w:r>
      <w:r w:rsidR="00877DF4">
        <w:t xml:space="preserve"> (</w:t>
      </w:r>
      <w:proofErr w:type="spellStart"/>
      <w:r w:rsidR="00877DF4">
        <w:t>Scanner.hs</w:t>
      </w:r>
      <w:proofErr w:type="spellEnd"/>
      <w:r w:rsidR="00877DF4">
        <w:t>)</w:t>
      </w:r>
      <w:r w:rsidR="009D570A">
        <w:t xml:space="preserve"> as follow</w:t>
      </w:r>
      <w:r w:rsidR="0063425A">
        <w:t>:</w:t>
      </w:r>
    </w:p>
    <w:p w:rsidR="00CB6BE8" w:rsidRDefault="00CB6BE8" w:rsidP="0063425A">
      <w:pPr>
        <w:spacing w:after="0"/>
      </w:pPr>
    </w:p>
    <w:p w:rsidR="0063425A" w:rsidRDefault="0063425A" w:rsidP="00CB6BE8">
      <w:pPr>
        <w:spacing w:after="0"/>
      </w:pPr>
      <w:proofErr w:type="spellStart"/>
      <w:proofErr w:type="gramStart"/>
      <w:r>
        <w:t>mkIdOrKwd</w:t>
      </w:r>
      <w:proofErr w:type="spellEnd"/>
      <w:proofErr w:type="gramEnd"/>
      <w:r>
        <w:t xml:space="preserve"> “repeat” = Repeat</w:t>
      </w:r>
    </w:p>
    <w:p w:rsidR="00607159" w:rsidRDefault="0063425A" w:rsidP="00CB6BE8">
      <w:pPr>
        <w:spacing w:after="0"/>
      </w:pPr>
      <w:proofErr w:type="spellStart"/>
      <w:proofErr w:type="gramStart"/>
      <w:r>
        <w:t>mkIdOrKwd</w:t>
      </w:r>
      <w:proofErr w:type="spellEnd"/>
      <w:proofErr w:type="gramEnd"/>
      <w:r>
        <w:t xml:space="preserve"> “until” = Until</w:t>
      </w:r>
    </w:p>
    <w:p w:rsidR="00CB6BE8" w:rsidRDefault="00CB6BE8" w:rsidP="00CB6BE8">
      <w:pPr>
        <w:spacing w:after="0"/>
      </w:pPr>
    </w:p>
    <w:p w:rsidR="00CB6BE8" w:rsidRDefault="00CB6BE8" w:rsidP="00CB6BE8">
      <w:pPr>
        <w:spacing w:after="0"/>
      </w:pPr>
      <w:r>
        <w:t>After extending the grammars</w:t>
      </w:r>
      <w:r w:rsidR="0063425A">
        <w:t>, a new constructor was added in the Abstract Syntax Tree of the MiniTriangle</w:t>
      </w:r>
      <w:r w:rsidR="00877DF4">
        <w:t xml:space="preserve"> (</w:t>
      </w:r>
      <w:proofErr w:type="spellStart"/>
      <w:r w:rsidR="00877DF4">
        <w:t>AST.hs</w:t>
      </w:r>
      <w:proofErr w:type="spellEnd"/>
      <w:r w:rsidR="00877DF4">
        <w:t>)</w:t>
      </w:r>
      <w:r w:rsidR="0063425A">
        <w:t xml:space="preserve"> for the Repeat-loop function.</w:t>
      </w:r>
    </w:p>
    <w:p w:rsidR="00CB6BE8" w:rsidRDefault="00CB6BE8" w:rsidP="00CB6BE8">
      <w:pPr>
        <w:spacing w:after="0"/>
      </w:pPr>
    </w:p>
    <w:p w:rsidR="00CB6BE8" w:rsidRDefault="00CB6BE8" w:rsidP="00CB6BE8">
      <w:pPr>
        <w:spacing w:after="0"/>
      </w:pPr>
      <w:r>
        <w:t xml:space="preserve">| </w:t>
      </w:r>
      <w:proofErr w:type="spellStart"/>
      <w:r>
        <w:t>CmdRepeat</w:t>
      </w:r>
      <w:proofErr w:type="spellEnd"/>
      <w:r>
        <w:t xml:space="preserve"> {</w:t>
      </w:r>
    </w:p>
    <w:p w:rsidR="00CB6BE8" w:rsidRDefault="00CB6BE8" w:rsidP="00CB6BE8">
      <w:pPr>
        <w:spacing w:after="0"/>
      </w:pPr>
      <w:r>
        <w:tab/>
      </w:r>
      <w:proofErr w:type="spellStart"/>
      <w:proofErr w:type="gramStart"/>
      <w:r>
        <w:t>crBody</w:t>
      </w:r>
      <w:proofErr w:type="spellEnd"/>
      <w:r>
        <w:t xml:space="preserve"> :</w:t>
      </w:r>
      <w:proofErr w:type="gramEnd"/>
      <w:r>
        <w:t>: Command,</w:t>
      </w:r>
    </w:p>
    <w:p w:rsidR="00CB6BE8" w:rsidRDefault="00CB6BE8" w:rsidP="00CB6BE8">
      <w:pPr>
        <w:spacing w:after="0"/>
      </w:pPr>
      <w:r>
        <w:tab/>
      </w:r>
      <w:proofErr w:type="spellStart"/>
      <w:proofErr w:type="gramStart"/>
      <w:r>
        <w:t>crUntil</w:t>
      </w:r>
      <w:proofErr w:type="spellEnd"/>
      <w:r>
        <w:t xml:space="preserve"> :</w:t>
      </w:r>
      <w:proofErr w:type="gramEnd"/>
      <w:r>
        <w:t>: Expression,</w:t>
      </w:r>
    </w:p>
    <w:p w:rsidR="00CB6BE8" w:rsidRDefault="00CB6BE8" w:rsidP="00CB6BE8">
      <w:pPr>
        <w:spacing w:after="0"/>
      </w:pPr>
      <w:r>
        <w:tab/>
      </w:r>
      <w:proofErr w:type="spellStart"/>
      <w:proofErr w:type="gramStart"/>
      <w:r>
        <w:t>cmdSrcPos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SrcPos</w:t>
      </w:r>
      <w:proofErr w:type="spellEnd"/>
    </w:p>
    <w:p w:rsidR="00CB6BE8" w:rsidRDefault="00CB6BE8" w:rsidP="00CB6BE8">
      <w:pPr>
        <w:spacing w:after="0"/>
      </w:pPr>
      <w:r>
        <w:t xml:space="preserve">  }</w:t>
      </w:r>
    </w:p>
    <w:p w:rsidR="00CB6BE8" w:rsidRDefault="00CB6BE8" w:rsidP="00CB6BE8">
      <w:pPr>
        <w:spacing w:after="0"/>
      </w:pPr>
    </w:p>
    <w:p w:rsidR="00CB6BE8" w:rsidRDefault="00877DF4" w:rsidP="00CB6BE8">
      <w:pPr>
        <w:spacing w:after="0"/>
      </w:pPr>
      <w:r>
        <w:t>T</w:t>
      </w:r>
      <w:r w:rsidR="00CB6BE8">
        <w:t>wo new terminal symbols were created in the MiniTriangle parser</w:t>
      </w:r>
      <w:r>
        <w:t xml:space="preserve"> (</w:t>
      </w:r>
      <w:proofErr w:type="spellStart"/>
      <w:r>
        <w:t>Parser.y</w:t>
      </w:r>
      <w:proofErr w:type="spellEnd"/>
      <w:r>
        <w:t>):</w:t>
      </w:r>
    </w:p>
    <w:p w:rsidR="00877DF4" w:rsidRDefault="00877DF4" w:rsidP="00CB6BE8">
      <w:pPr>
        <w:spacing w:after="0"/>
      </w:pPr>
    </w:p>
    <w:p w:rsidR="00CB6BE8" w:rsidRDefault="00CB6BE8" w:rsidP="00CB6BE8">
      <w:pPr>
        <w:spacing w:after="0"/>
      </w:pPr>
      <w:r>
        <w:t>REPEAT {(Repeat, $$)}</w:t>
      </w:r>
    </w:p>
    <w:p w:rsidR="00CB6BE8" w:rsidRDefault="00CB6BE8" w:rsidP="00CB6BE8">
      <w:pPr>
        <w:spacing w:after="0"/>
      </w:pPr>
      <w:r>
        <w:t>UNTIL {(Until, $$)}</w:t>
      </w:r>
    </w:p>
    <w:p w:rsidR="00877DF4" w:rsidRDefault="00877DF4" w:rsidP="00CB6BE8">
      <w:pPr>
        <w:spacing w:after="0"/>
      </w:pPr>
    </w:p>
    <w:p w:rsidR="00877DF4" w:rsidRDefault="00CB6BE8" w:rsidP="00CB6BE8">
      <w:pPr>
        <w:spacing w:after="0"/>
      </w:pPr>
      <w:r>
        <w:t xml:space="preserve">In order to declare a new command </w:t>
      </w:r>
      <w:r w:rsidR="00877DF4">
        <w:t>to let the parser interprets a repeat-loop</w:t>
      </w:r>
      <w:r w:rsidR="008319B5">
        <w:t xml:space="preserve"> </w:t>
      </w:r>
    </w:p>
    <w:p w:rsidR="008319B5" w:rsidRDefault="008319B5" w:rsidP="00CB6BE8">
      <w:pPr>
        <w:spacing w:after="0"/>
      </w:pPr>
    </w:p>
    <w:p w:rsidR="00877DF4" w:rsidRDefault="00877DF4" w:rsidP="00CB6BE8">
      <w:pPr>
        <w:spacing w:after="0"/>
      </w:pPr>
      <w:r>
        <w:t>| REPEAT command UNTIL expression</w:t>
      </w:r>
    </w:p>
    <w:p w:rsidR="00877DF4" w:rsidRDefault="00877DF4" w:rsidP="00CB6BE8">
      <w:pPr>
        <w:spacing w:after="0"/>
      </w:pPr>
      <w:r>
        <w:t xml:space="preserve">       </w:t>
      </w:r>
      <w:proofErr w:type="gramStart"/>
      <w:r>
        <w:t xml:space="preserve">{ </w:t>
      </w:r>
      <w:proofErr w:type="spellStart"/>
      <w:r>
        <w:t>CmdRepeat</w:t>
      </w:r>
      <w:proofErr w:type="spellEnd"/>
      <w:proofErr w:type="gramEnd"/>
      <w:r>
        <w:t xml:space="preserve"> {</w:t>
      </w:r>
      <w:proofErr w:type="spellStart"/>
      <w:r>
        <w:t>crBody</w:t>
      </w:r>
      <w:proofErr w:type="spellEnd"/>
      <w:r>
        <w:t xml:space="preserve"> = $2, </w:t>
      </w:r>
      <w:proofErr w:type="spellStart"/>
      <w:r>
        <w:t>crUntil</w:t>
      </w:r>
      <w:proofErr w:type="spellEnd"/>
      <w:r>
        <w:t xml:space="preserve"> = $4, </w:t>
      </w:r>
      <w:proofErr w:type="spellStart"/>
      <w:r>
        <w:t>cmdSrcPos</w:t>
      </w:r>
      <w:proofErr w:type="spellEnd"/>
      <w:r>
        <w:t xml:space="preserve"> = $1} }</w:t>
      </w:r>
    </w:p>
    <w:p w:rsidR="00877DF4" w:rsidRDefault="00877DF4" w:rsidP="00CB6BE8">
      <w:pPr>
        <w:spacing w:after="0"/>
      </w:pPr>
    </w:p>
    <w:p w:rsidR="00877DF4" w:rsidRDefault="00877DF4" w:rsidP="00CB6BE8">
      <w:pPr>
        <w:spacing w:after="0"/>
      </w:pPr>
      <w:r>
        <w:t>Finally, the Simple pretty printer for AST (</w:t>
      </w:r>
      <w:proofErr w:type="spellStart"/>
      <w:r>
        <w:t>PPAST.hs</w:t>
      </w:r>
      <w:proofErr w:type="spellEnd"/>
      <w:r>
        <w:t xml:space="preserve">) was </w:t>
      </w:r>
      <w:r w:rsidR="009D570A">
        <w:t>extended</w:t>
      </w:r>
      <w:r>
        <w:t xml:space="preserve"> to be able to print the new command</w:t>
      </w:r>
    </w:p>
    <w:p w:rsidR="00877DF4" w:rsidRDefault="00877DF4" w:rsidP="00CB6BE8">
      <w:pPr>
        <w:spacing w:after="0"/>
      </w:pPr>
    </w:p>
    <w:p w:rsidR="00877DF4" w:rsidRDefault="00877DF4" w:rsidP="00CB6BE8">
      <w:pPr>
        <w:spacing w:after="0"/>
      </w:pPr>
      <w:proofErr w:type="spellStart"/>
      <w:proofErr w:type="gramStart"/>
      <w:r>
        <w:t>ppCommand</w:t>
      </w:r>
      <w:proofErr w:type="spellEnd"/>
      <w:proofErr w:type="gramEnd"/>
      <w:r>
        <w:t xml:space="preserve"> n (</w:t>
      </w:r>
      <w:proofErr w:type="spellStart"/>
      <w:r>
        <w:t>CmdRepeat</w:t>
      </w:r>
      <w:proofErr w:type="spellEnd"/>
      <w:r>
        <w:t xml:space="preserve"> {</w:t>
      </w:r>
      <w:proofErr w:type="spellStart"/>
      <w:r>
        <w:t>crBody</w:t>
      </w:r>
      <w:proofErr w:type="spellEnd"/>
      <w:r>
        <w:t xml:space="preserve"> = c, </w:t>
      </w:r>
      <w:proofErr w:type="spellStart"/>
      <w:r>
        <w:t>crUntil</w:t>
      </w:r>
      <w:proofErr w:type="spellEnd"/>
      <w:r>
        <w:t xml:space="preserve"> = c1, </w:t>
      </w:r>
      <w:proofErr w:type="spellStart"/>
      <w:r>
        <w:t>cmdSrcPos</w:t>
      </w:r>
      <w:proofErr w:type="spellEnd"/>
      <w:r>
        <w:t xml:space="preserve"> = </w:t>
      </w:r>
      <w:proofErr w:type="spellStart"/>
      <w:r>
        <w:t>sp</w:t>
      </w:r>
      <w:proofErr w:type="spellEnd"/>
      <w:r>
        <w:t xml:space="preserve"> }) =</w:t>
      </w:r>
    </w:p>
    <w:p w:rsidR="00877DF4" w:rsidRDefault="00877DF4" w:rsidP="00CB6BE8">
      <w:pPr>
        <w:spacing w:after="0"/>
      </w:pPr>
      <w:r>
        <w:tab/>
      </w:r>
      <w:proofErr w:type="gramStart"/>
      <w:r>
        <w:t>indent</w:t>
      </w:r>
      <w:proofErr w:type="gramEnd"/>
      <w:r>
        <w:t xml:space="preserve"> n . </w:t>
      </w:r>
      <w:proofErr w:type="spellStart"/>
      <w:proofErr w:type="gramStart"/>
      <w:r>
        <w:t>showString</w:t>
      </w:r>
      <w:proofErr w:type="spellEnd"/>
      <w:proofErr w:type="gramEnd"/>
      <w:r>
        <w:t xml:space="preserve"> “</w:t>
      </w:r>
      <w:proofErr w:type="spellStart"/>
      <w:r>
        <w:t>CmdRepeat</w:t>
      </w:r>
      <w:proofErr w:type="spellEnd"/>
      <w:r>
        <w:t xml:space="preserve">” . </w:t>
      </w:r>
      <w:proofErr w:type="spellStart"/>
      <w:proofErr w:type="gramStart"/>
      <w:r>
        <w:t>spc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ppSrcPos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 xml:space="preserve"> . </w:t>
      </w:r>
      <w:proofErr w:type="spellStart"/>
      <w:proofErr w:type="gramStart"/>
      <w:r>
        <w:t>nl</w:t>
      </w:r>
      <w:proofErr w:type="spellEnd"/>
      <w:proofErr w:type="gramEnd"/>
    </w:p>
    <w:p w:rsidR="00877DF4" w:rsidRDefault="00877DF4" w:rsidP="00CB6BE8">
      <w:pPr>
        <w:spacing w:after="0"/>
      </w:pPr>
      <w:r>
        <w:tab/>
        <w:t xml:space="preserve">. </w:t>
      </w:r>
      <w:proofErr w:type="spellStart"/>
      <w:proofErr w:type="gramStart"/>
      <w:r>
        <w:t>ppCommand</w:t>
      </w:r>
      <w:proofErr w:type="spellEnd"/>
      <w:proofErr w:type="gramEnd"/>
      <w:r>
        <w:t xml:space="preserve"> (n+1) c</w:t>
      </w:r>
    </w:p>
    <w:p w:rsidR="00877DF4" w:rsidRDefault="00877DF4" w:rsidP="00CB6BE8">
      <w:pPr>
        <w:spacing w:after="0"/>
      </w:pPr>
      <w:r>
        <w:tab/>
        <w:t xml:space="preserve">. </w:t>
      </w:r>
      <w:proofErr w:type="spellStart"/>
      <w:proofErr w:type="gramStart"/>
      <w:r>
        <w:t>ppExpression</w:t>
      </w:r>
      <w:proofErr w:type="spellEnd"/>
      <w:proofErr w:type="gramEnd"/>
      <w:r>
        <w:t xml:space="preserve"> (n+1) c1</w:t>
      </w:r>
    </w:p>
    <w:p w:rsidR="00877DF4" w:rsidRDefault="00877DF4" w:rsidP="00CB6BE8">
      <w:pPr>
        <w:spacing w:after="0"/>
      </w:pPr>
    </w:p>
    <w:p w:rsidR="00877DF4" w:rsidRDefault="00877DF4" w:rsidP="00CB6BE8">
      <w:pPr>
        <w:spacing w:after="0"/>
      </w:pPr>
    </w:p>
    <w:p w:rsidR="00877DF4" w:rsidRDefault="00877DF4" w:rsidP="00CB6BE8">
      <w:pPr>
        <w:spacing w:after="0"/>
      </w:pPr>
    </w:p>
    <w:p w:rsidR="00877DF4" w:rsidRDefault="00877DF4" w:rsidP="00CB6BE8">
      <w:pPr>
        <w:spacing w:after="0"/>
      </w:pPr>
    </w:p>
    <w:p w:rsidR="00877DF4" w:rsidRDefault="00877DF4" w:rsidP="00CB6BE8">
      <w:pPr>
        <w:spacing w:after="0"/>
      </w:pPr>
    </w:p>
    <w:p w:rsidR="00877DF4" w:rsidRDefault="00877DF4" w:rsidP="00CB6BE8">
      <w:pPr>
        <w:spacing w:after="0"/>
      </w:pPr>
    </w:p>
    <w:p w:rsidR="00877DF4" w:rsidRDefault="00877DF4" w:rsidP="00CB6BE8">
      <w:pPr>
        <w:spacing w:after="0"/>
      </w:pPr>
    </w:p>
    <w:p w:rsidR="00877DF4" w:rsidRPr="008238C6" w:rsidRDefault="00877DF4" w:rsidP="00CB6BE8">
      <w:pPr>
        <w:spacing w:after="0"/>
        <w:rPr>
          <w:b/>
        </w:rPr>
      </w:pPr>
      <w:r w:rsidRPr="008238C6">
        <w:rPr>
          <w:b/>
        </w:rPr>
        <w:lastRenderedPageBreak/>
        <w:t>Task I.2</w:t>
      </w:r>
    </w:p>
    <w:p w:rsidR="00877DF4" w:rsidRDefault="00877DF4" w:rsidP="00CB6BE8">
      <w:pPr>
        <w:spacing w:after="0"/>
      </w:pPr>
    </w:p>
    <w:p w:rsidR="00327F2F" w:rsidRDefault="00327F2F" w:rsidP="00CB6BE8">
      <w:pPr>
        <w:spacing w:after="0"/>
      </w:pPr>
      <w:r>
        <w:t>The MiniTriangle is to be extended with a new C/Java-style conditional expressio</w:t>
      </w:r>
      <w:r w:rsidR="00D12A8F">
        <w:t xml:space="preserve">n that has the syntax </w:t>
      </w:r>
      <w:proofErr w:type="gramStart"/>
      <w:r w:rsidRPr="00327F2F">
        <w:rPr>
          <w:i/>
        </w:rPr>
        <w:t xml:space="preserve">boolExp </w:t>
      </w:r>
      <w:r>
        <w:t>?</w:t>
      </w:r>
      <w:proofErr w:type="gramEnd"/>
      <w:r>
        <w:t xml:space="preserve"> </w:t>
      </w:r>
      <w:proofErr w:type="gramStart"/>
      <w:r w:rsidRPr="00327F2F">
        <w:rPr>
          <w:i/>
        </w:rPr>
        <w:t>exp1</w:t>
      </w:r>
      <w:r>
        <w:t xml:space="preserve"> :</w:t>
      </w:r>
      <w:proofErr w:type="gramEnd"/>
      <w:r>
        <w:t xml:space="preserve"> </w:t>
      </w:r>
      <w:r w:rsidRPr="00327F2F">
        <w:rPr>
          <w:i/>
        </w:rPr>
        <w:t>exp2</w:t>
      </w:r>
      <w:r w:rsidR="00D12A8F">
        <w:rPr>
          <w:i/>
        </w:rPr>
        <w:t xml:space="preserve">. </w:t>
      </w:r>
      <w:r>
        <w:t xml:space="preserve">The conditional expression evaluates </w:t>
      </w:r>
      <w:r>
        <w:rPr>
          <w:i/>
        </w:rPr>
        <w:t xml:space="preserve">exp1 </w:t>
      </w:r>
      <w:r>
        <w:t xml:space="preserve">if </w:t>
      </w:r>
      <w:r>
        <w:rPr>
          <w:i/>
        </w:rPr>
        <w:t xml:space="preserve">boolExp </w:t>
      </w:r>
      <w:r>
        <w:t xml:space="preserve">is true, otherwise evaluates </w:t>
      </w:r>
      <w:r>
        <w:rPr>
          <w:i/>
        </w:rPr>
        <w:t>exp2.</w:t>
      </w:r>
      <w:r>
        <w:t xml:space="preserve"> Additionally, the precedence of this expression is the lowest of all operators and it is right associative.</w:t>
      </w:r>
    </w:p>
    <w:p w:rsidR="00327F2F" w:rsidRDefault="00327F2F" w:rsidP="00CB6BE8">
      <w:pPr>
        <w:spacing w:after="0"/>
      </w:pPr>
    </w:p>
    <w:p w:rsidR="00B12B27" w:rsidRDefault="00B12B27" w:rsidP="00B12B27">
      <w:pPr>
        <w:spacing w:after="0"/>
      </w:pPr>
      <w:r>
        <w:t>First of all, the MiniTriangle Lexical Syntax (</w:t>
      </w:r>
      <w:proofErr w:type="spellStart"/>
      <w:r>
        <w:t>Token.hs</w:t>
      </w:r>
      <w:proofErr w:type="spellEnd"/>
      <w:r>
        <w:t>) was extended with the new graphical token ‘CJCond’ to repr</w:t>
      </w:r>
      <w:r w:rsidR="00D12A8F">
        <w:t>esent the ‘?’ of the expression.</w:t>
      </w:r>
      <w:r>
        <w:t xml:space="preserve"> ‘:’ was not added since it already </w:t>
      </w:r>
      <w:r w:rsidR="00D12A8F">
        <w:t>existed</w:t>
      </w:r>
      <w:r>
        <w:t xml:space="preserve"> with the graphical token</w:t>
      </w:r>
      <w:r w:rsidR="00D12A8F">
        <w:t xml:space="preserve"> name</w:t>
      </w:r>
      <w:r>
        <w:t xml:space="preserve"> ‘Colon’. In the MiniTriangle Lexical analyser (</w:t>
      </w:r>
      <w:proofErr w:type="spellStart"/>
      <w:r>
        <w:t>Scanner.hs</w:t>
      </w:r>
      <w:proofErr w:type="spellEnd"/>
      <w:r>
        <w:t xml:space="preserve">) the operator “?” was </w:t>
      </w:r>
      <w:r w:rsidR="00D12A8F">
        <w:t>matched</w:t>
      </w:r>
      <w:r>
        <w:t xml:space="preserve"> with the token CJCond in the following way:</w:t>
      </w:r>
    </w:p>
    <w:p w:rsidR="00B12B27" w:rsidRDefault="00B12B27" w:rsidP="00B12B27">
      <w:pPr>
        <w:spacing w:after="0"/>
      </w:pPr>
    </w:p>
    <w:p w:rsidR="00B12B27" w:rsidRDefault="00B12B27" w:rsidP="00B12B27">
      <w:pPr>
        <w:spacing w:after="0"/>
      </w:pPr>
      <w:proofErr w:type="spellStart"/>
      <w:proofErr w:type="gramStart"/>
      <w:r>
        <w:t>mkOpOrSpecial</w:t>
      </w:r>
      <w:proofErr w:type="spellEnd"/>
      <w:r w:rsidR="00D12A8F">
        <w:t xml:space="preserve"> </w:t>
      </w:r>
      <w:r>
        <w:t>”</w:t>
      </w:r>
      <w:proofErr w:type="gramEnd"/>
      <w:r>
        <w:t>:” = Colon</w:t>
      </w:r>
    </w:p>
    <w:p w:rsidR="00B12B27" w:rsidRDefault="00B12B27" w:rsidP="00B12B27">
      <w:pPr>
        <w:spacing w:after="0"/>
      </w:pPr>
      <w:proofErr w:type="spellStart"/>
      <w:proofErr w:type="gramStart"/>
      <w:r>
        <w:t>mkOpOrSpecial</w:t>
      </w:r>
      <w:proofErr w:type="spellEnd"/>
      <w:proofErr w:type="gramEnd"/>
      <w:r>
        <w:t xml:space="preserve"> “?” = CJCond</w:t>
      </w:r>
    </w:p>
    <w:p w:rsidR="00B12B27" w:rsidRDefault="00B12B27" w:rsidP="00B12B27">
      <w:pPr>
        <w:spacing w:after="0"/>
      </w:pPr>
    </w:p>
    <w:p w:rsidR="00B12B27" w:rsidRDefault="00B12B27" w:rsidP="00B12B27">
      <w:pPr>
        <w:spacing w:after="0"/>
      </w:pPr>
      <w:r>
        <w:t xml:space="preserve">“:” operator already existed. </w:t>
      </w:r>
    </w:p>
    <w:p w:rsidR="008319B5" w:rsidRDefault="008319B5" w:rsidP="008319B5">
      <w:pPr>
        <w:spacing w:after="0"/>
      </w:pPr>
      <w:r>
        <w:t>After extending the grammars, a new expression was added in the Abstract Syntax Tree of the MiniTriangle (</w:t>
      </w:r>
      <w:proofErr w:type="spellStart"/>
      <w:r>
        <w:t>AST.hs</w:t>
      </w:r>
      <w:proofErr w:type="spellEnd"/>
      <w:r>
        <w:t>) for the C/Java conditional, since it was specified to not use ExpApp for the conditional expression.</w:t>
      </w:r>
    </w:p>
    <w:p w:rsidR="008319B5" w:rsidRDefault="008319B5" w:rsidP="008319B5">
      <w:pPr>
        <w:spacing w:after="0"/>
      </w:pPr>
    </w:p>
    <w:p w:rsidR="008319B5" w:rsidRDefault="008319B5" w:rsidP="008319B5">
      <w:pPr>
        <w:spacing w:after="0"/>
      </w:pPr>
      <w:r>
        <w:t>|</w:t>
      </w:r>
      <w:proofErr w:type="spellStart"/>
      <w:r>
        <w:t>ExpcjCond</w:t>
      </w:r>
      <w:proofErr w:type="spellEnd"/>
      <w:r>
        <w:t xml:space="preserve"> {</w:t>
      </w:r>
    </w:p>
    <w:p w:rsidR="008319B5" w:rsidRDefault="008319B5" w:rsidP="008319B5">
      <w:pPr>
        <w:spacing w:after="0"/>
      </w:pPr>
      <w:r>
        <w:tab/>
      </w:r>
      <w:proofErr w:type="spellStart"/>
      <w:proofErr w:type="gramStart"/>
      <w:r>
        <w:t>ecjCond</w:t>
      </w:r>
      <w:proofErr w:type="spellEnd"/>
      <w:proofErr w:type="gramEnd"/>
      <w:r>
        <w:t xml:space="preserve"> ::Expression,</w:t>
      </w:r>
    </w:p>
    <w:p w:rsidR="008319B5" w:rsidRDefault="008319B5" w:rsidP="008319B5">
      <w:pPr>
        <w:spacing w:after="0"/>
      </w:pPr>
      <w:r>
        <w:tab/>
      </w:r>
      <w:proofErr w:type="spellStart"/>
      <w:proofErr w:type="gramStart"/>
      <w:r>
        <w:t>ecjTrue</w:t>
      </w:r>
      <w:proofErr w:type="spellEnd"/>
      <w:r>
        <w:t xml:space="preserve"> :</w:t>
      </w:r>
      <w:proofErr w:type="gramEnd"/>
      <w:r>
        <w:t>: Expression,</w:t>
      </w:r>
    </w:p>
    <w:p w:rsidR="008319B5" w:rsidRDefault="008319B5" w:rsidP="008319B5">
      <w:pPr>
        <w:spacing w:after="0"/>
      </w:pPr>
      <w:r>
        <w:tab/>
      </w:r>
      <w:proofErr w:type="spellStart"/>
      <w:proofErr w:type="gramStart"/>
      <w:r>
        <w:t>ecjFalse</w:t>
      </w:r>
      <w:proofErr w:type="spellEnd"/>
      <w:r>
        <w:t xml:space="preserve"> :</w:t>
      </w:r>
      <w:proofErr w:type="gramEnd"/>
      <w:r>
        <w:t>: Expression,</w:t>
      </w:r>
    </w:p>
    <w:p w:rsidR="008319B5" w:rsidRDefault="008319B5" w:rsidP="008319B5">
      <w:pPr>
        <w:spacing w:after="0"/>
      </w:pPr>
      <w:r>
        <w:tab/>
      </w:r>
      <w:proofErr w:type="spellStart"/>
      <w:proofErr w:type="gramStart"/>
      <w:r>
        <w:t>expSrcPos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SrcPos</w:t>
      </w:r>
      <w:proofErr w:type="spellEnd"/>
    </w:p>
    <w:p w:rsidR="008319B5" w:rsidRDefault="008319B5" w:rsidP="008319B5">
      <w:pPr>
        <w:spacing w:after="0"/>
      </w:pPr>
      <w:r>
        <w:t>}</w:t>
      </w:r>
    </w:p>
    <w:p w:rsidR="00B12B27" w:rsidRDefault="00B12B27" w:rsidP="00B12B27">
      <w:pPr>
        <w:spacing w:after="0"/>
      </w:pPr>
    </w:p>
    <w:p w:rsidR="008319B5" w:rsidRDefault="008319B5" w:rsidP="008319B5">
      <w:pPr>
        <w:spacing w:after="0"/>
      </w:pPr>
      <w:r>
        <w:t>One new terminal symbols was created in the MiniTriangle parser (</w:t>
      </w:r>
      <w:proofErr w:type="spellStart"/>
      <w:r>
        <w:t>Parser.y</w:t>
      </w:r>
      <w:proofErr w:type="spellEnd"/>
      <w:r>
        <w:t>):</w:t>
      </w:r>
    </w:p>
    <w:p w:rsidR="008319B5" w:rsidRDefault="008319B5" w:rsidP="008319B5">
      <w:pPr>
        <w:spacing w:after="0"/>
      </w:pPr>
    </w:p>
    <w:p w:rsidR="008319B5" w:rsidRDefault="008319B5" w:rsidP="008319B5">
      <w:pPr>
        <w:spacing w:after="0"/>
      </w:pPr>
      <w:r>
        <w:t>‘?’ {(CJCond, $$)}</w:t>
      </w:r>
    </w:p>
    <w:p w:rsidR="008319B5" w:rsidRDefault="008319B5" w:rsidP="008319B5">
      <w:pPr>
        <w:spacing w:after="0"/>
      </w:pPr>
      <w:r>
        <w:t xml:space="preserve">‘:’{(Colon, $$)} </w:t>
      </w:r>
      <w:r w:rsidR="00120CD4">
        <w:t xml:space="preserve">     </w:t>
      </w:r>
      <w:r>
        <w:t>was already created</w:t>
      </w:r>
    </w:p>
    <w:p w:rsidR="008319B5" w:rsidRDefault="008319B5" w:rsidP="008319B5">
      <w:pPr>
        <w:spacing w:after="0"/>
      </w:pPr>
    </w:p>
    <w:p w:rsidR="008319B5" w:rsidRDefault="008319B5" w:rsidP="008319B5">
      <w:pPr>
        <w:spacing w:after="0"/>
      </w:pPr>
      <w:r>
        <w:t xml:space="preserve">Then, the precedence of the expression was modified, adding </w:t>
      </w:r>
    </w:p>
    <w:p w:rsidR="008319B5" w:rsidRDefault="008319B5" w:rsidP="008319B5">
      <w:pPr>
        <w:spacing w:after="0"/>
      </w:pPr>
    </w:p>
    <w:p w:rsidR="008319B5" w:rsidRDefault="008319B5" w:rsidP="008319B5">
      <w:pPr>
        <w:spacing w:after="0"/>
      </w:pPr>
      <w:r>
        <w:t>%right ‘?’ ‘:’</w:t>
      </w:r>
    </w:p>
    <w:p w:rsidR="008319B5" w:rsidRDefault="008319B5" w:rsidP="008319B5">
      <w:pPr>
        <w:spacing w:after="0"/>
      </w:pPr>
    </w:p>
    <w:p w:rsidR="008319B5" w:rsidRDefault="008319B5" w:rsidP="008319B5">
      <w:pPr>
        <w:spacing w:after="0"/>
      </w:pPr>
      <w:r>
        <w:t>To the list of precedence that already</w:t>
      </w:r>
      <w:r w:rsidR="00D12A8F">
        <w:t xml:space="preserve"> exists. Additionally, the MiniT</w:t>
      </w:r>
      <w:r>
        <w:t xml:space="preserve">riangle parser was extended with a new expression definition to </w:t>
      </w:r>
      <w:r w:rsidR="00D12A8F">
        <w:t>interpret</w:t>
      </w:r>
      <w:r>
        <w:t xml:space="preserve"> a C/Java conditional expression.</w:t>
      </w:r>
    </w:p>
    <w:p w:rsidR="008319B5" w:rsidRDefault="008319B5" w:rsidP="008319B5">
      <w:pPr>
        <w:spacing w:after="0"/>
      </w:pPr>
    </w:p>
    <w:p w:rsidR="008319B5" w:rsidRDefault="008319B5" w:rsidP="008319B5">
      <w:pPr>
        <w:spacing w:after="0"/>
      </w:pPr>
      <w:r>
        <w:t xml:space="preserve">| </w:t>
      </w:r>
      <w:proofErr w:type="gramStart"/>
      <w:r>
        <w:t>expression</w:t>
      </w:r>
      <w:proofErr w:type="gramEnd"/>
      <w:r>
        <w:t xml:space="preserve"> ‘?’ expression ‘:’ expression %</w:t>
      </w:r>
      <w:proofErr w:type="spellStart"/>
      <w:r>
        <w:t>prec</w:t>
      </w:r>
      <w:proofErr w:type="spellEnd"/>
      <w:r>
        <w:t xml:space="preserve"> ‘?’</w:t>
      </w:r>
    </w:p>
    <w:p w:rsidR="008319B5" w:rsidRDefault="008319B5" w:rsidP="008319B5">
      <w:pPr>
        <w:spacing w:after="0"/>
      </w:pPr>
      <w:r>
        <w:tab/>
      </w:r>
      <w:proofErr w:type="gramStart"/>
      <w:r>
        <w:t xml:space="preserve">{ </w:t>
      </w:r>
      <w:proofErr w:type="spellStart"/>
      <w:r>
        <w:t>ExpcjCond</w:t>
      </w:r>
      <w:proofErr w:type="spellEnd"/>
      <w:proofErr w:type="gramEnd"/>
      <w:r>
        <w:t xml:space="preserve"> { </w:t>
      </w:r>
      <w:proofErr w:type="spellStart"/>
      <w:r>
        <w:t>ecjCond</w:t>
      </w:r>
      <w:proofErr w:type="spellEnd"/>
      <w:r>
        <w:t xml:space="preserve"> = $1,</w:t>
      </w:r>
    </w:p>
    <w:p w:rsidR="008319B5" w:rsidRDefault="008319B5" w:rsidP="008319B5">
      <w:pPr>
        <w:spacing w:after="0"/>
        <w:ind w:left="1440"/>
      </w:pPr>
      <w:r>
        <w:t xml:space="preserve">          </w:t>
      </w:r>
      <w:proofErr w:type="spellStart"/>
      <w:proofErr w:type="gramStart"/>
      <w:r>
        <w:t>ecjTrue</w:t>
      </w:r>
      <w:proofErr w:type="spellEnd"/>
      <w:proofErr w:type="gramEnd"/>
      <w:r>
        <w:t xml:space="preserve">   = $3,</w:t>
      </w:r>
    </w:p>
    <w:p w:rsidR="008319B5" w:rsidRDefault="008319B5" w:rsidP="008319B5">
      <w:pPr>
        <w:spacing w:after="0"/>
        <w:ind w:left="1440"/>
      </w:pPr>
      <w:r>
        <w:t xml:space="preserve">          </w:t>
      </w:r>
      <w:proofErr w:type="spellStart"/>
      <w:proofErr w:type="gramStart"/>
      <w:r>
        <w:t>ecjFalse</w:t>
      </w:r>
      <w:proofErr w:type="spellEnd"/>
      <w:r>
        <w:t xml:space="preserve">  =</w:t>
      </w:r>
      <w:proofErr w:type="gramEnd"/>
      <w:r>
        <w:t xml:space="preserve"> $5,</w:t>
      </w:r>
    </w:p>
    <w:p w:rsidR="008319B5" w:rsidRDefault="008319B5" w:rsidP="008319B5">
      <w:pPr>
        <w:spacing w:after="0"/>
        <w:ind w:left="1440"/>
      </w:pPr>
      <w:r>
        <w:t xml:space="preserve">          </w:t>
      </w:r>
      <w:proofErr w:type="spellStart"/>
      <w:r>
        <w:t>expSrcPos</w:t>
      </w:r>
      <w:proofErr w:type="spellEnd"/>
      <w:r>
        <w:t xml:space="preserve"> = </w:t>
      </w:r>
      <w:proofErr w:type="spellStart"/>
      <w:r>
        <w:t>srcPos</w:t>
      </w:r>
      <w:proofErr w:type="spellEnd"/>
      <w:r>
        <w:t xml:space="preserve"> $</w:t>
      </w:r>
      <w:proofErr w:type="gramStart"/>
      <w:r>
        <w:t>1 }</w:t>
      </w:r>
      <w:proofErr w:type="gramEnd"/>
      <w:r>
        <w:t xml:space="preserve"> }</w:t>
      </w:r>
    </w:p>
    <w:p w:rsidR="008319B5" w:rsidRDefault="008319B5" w:rsidP="008319B5">
      <w:pPr>
        <w:spacing w:after="0"/>
      </w:pPr>
    </w:p>
    <w:p w:rsidR="00B12B27" w:rsidRDefault="00120CD4" w:rsidP="00B12B27">
      <w:pPr>
        <w:spacing w:after="0"/>
      </w:pPr>
      <w:r>
        <w:lastRenderedPageBreak/>
        <w:t>In order to print the new C/Java conditional expression, the Simple pretty printer for AST (</w:t>
      </w:r>
      <w:proofErr w:type="spellStart"/>
      <w:r>
        <w:t>PPAST.hs</w:t>
      </w:r>
      <w:proofErr w:type="spellEnd"/>
      <w:r>
        <w:t>) was extended with the following code</w:t>
      </w:r>
    </w:p>
    <w:p w:rsidR="00120CD4" w:rsidRDefault="00120CD4" w:rsidP="00B12B27">
      <w:pPr>
        <w:spacing w:after="0"/>
      </w:pPr>
    </w:p>
    <w:p w:rsidR="00120CD4" w:rsidRDefault="00120CD4" w:rsidP="00120CD4">
      <w:pPr>
        <w:spacing w:after="0"/>
      </w:pPr>
      <w:proofErr w:type="spellStart"/>
      <w:proofErr w:type="gramStart"/>
      <w:r>
        <w:t>ppExpression</w:t>
      </w:r>
      <w:proofErr w:type="spellEnd"/>
      <w:proofErr w:type="gramEnd"/>
      <w:r>
        <w:t xml:space="preserve"> n (</w:t>
      </w:r>
      <w:proofErr w:type="spellStart"/>
      <w:r>
        <w:t>ExpcjCond</w:t>
      </w:r>
      <w:proofErr w:type="spellEnd"/>
      <w:r>
        <w:t xml:space="preserve"> {</w:t>
      </w:r>
      <w:proofErr w:type="spellStart"/>
      <w:r>
        <w:t>ecjCond</w:t>
      </w:r>
      <w:proofErr w:type="spellEnd"/>
      <w:r>
        <w:t xml:space="preserve"> = c, </w:t>
      </w:r>
      <w:proofErr w:type="spellStart"/>
      <w:r>
        <w:t>ecjTrue</w:t>
      </w:r>
      <w:proofErr w:type="spellEnd"/>
      <w:r>
        <w:t xml:space="preserve"> = t, </w:t>
      </w:r>
      <w:proofErr w:type="spellStart"/>
      <w:r>
        <w:t>ecjFalse</w:t>
      </w:r>
      <w:proofErr w:type="spellEnd"/>
      <w:r>
        <w:t xml:space="preserve"> = f, </w:t>
      </w:r>
      <w:proofErr w:type="spellStart"/>
      <w:r>
        <w:t>expSrcPos</w:t>
      </w:r>
      <w:proofErr w:type="spellEnd"/>
      <w:r>
        <w:t xml:space="preserve"> = </w:t>
      </w:r>
      <w:proofErr w:type="spellStart"/>
      <w:r>
        <w:t>sp</w:t>
      </w:r>
      <w:proofErr w:type="spellEnd"/>
      <w:r>
        <w:t>}) =</w:t>
      </w:r>
    </w:p>
    <w:p w:rsidR="00120CD4" w:rsidRDefault="00120CD4" w:rsidP="00120CD4">
      <w:pPr>
        <w:spacing w:after="0"/>
      </w:pPr>
      <w:r>
        <w:t xml:space="preserve">    </w:t>
      </w:r>
      <w:proofErr w:type="gramStart"/>
      <w:r>
        <w:t>indent</w:t>
      </w:r>
      <w:proofErr w:type="gramEnd"/>
      <w:r>
        <w:t xml:space="preserve"> n . </w:t>
      </w:r>
      <w:proofErr w:type="spellStart"/>
      <w:proofErr w:type="gramStart"/>
      <w:r>
        <w:t>showString</w:t>
      </w:r>
      <w:proofErr w:type="spellEnd"/>
      <w:proofErr w:type="gramEnd"/>
      <w:r>
        <w:t xml:space="preserve"> "</w:t>
      </w:r>
      <w:proofErr w:type="spellStart"/>
      <w:r>
        <w:t>ExpcjCond</w:t>
      </w:r>
      <w:proofErr w:type="spellEnd"/>
      <w:r>
        <w:t xml:space="preserve">" . </w:t>
      </w:r>
      <w:proofErr w:type="spellStart"/>
      <w:proofErr w:type="gramStart"/>
      <w:r>
        <w:t>spc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ppSrcPos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 xml:space="preserve"> . </w:t>
      </w:r>
      <w:proofErr w:type="spellStart"/>
      <w:proofErr w:type="gramStart"/>
      <w:r>
        <w:t>nl</w:t>
      </w:r>
      <w:proofErr w:type="spellEnd"/>
      <w:proofErr w:type="gramEnd"/>
    </w:p>
    <w:p w:rsidR="00120CD4" w:rsidRDefault="00120CD4" w:rsidP="00120CD4">
      <w:pPr>
        <w:spacing w:after="0"/>
      </w:pPr>
      <w:r>
        <w:t xml:space="preserve">    . </w:t>
      </w:r>
      <w:proofErr w:type="spellStart"/>
      <w:proofErr w:type="gramStart"/>
      <w:r>
        <w:t>ppExpression</w:t>
      </w:r>
      <w:proofErr w:type="spellEnd"/>
      <w:proofErr w:type="gramEnd"/>
      <w:r>
        <w:t xml:space="preserve"> (n+1) c</w:t>
      </w:r>
    </w:p>
    <w:p w:rsidR="00120CD4" w:rsidRDefault="00120CD4" w:rsidP="00120CD4">
      <w:pPr>
        <w:spacing w:after="0"/>
      </w:pPr>
      <w:r>
        <w:t xml:space="preserve">    . </w:t>
      </w:r>
      <w:proofErr w:type="spellStart"/>
      <w:proofErr w:type="gramStart"/>
      <w:r>
        <w:t>ppExpression</w:t>
      </w:r>
      <w:proofErr w:type="spellEnd"/>
      <w:proofErr w:type="gramEnd"/>
      <w:r>
        <w:t xml:space="preserve"> (n+1) t</w:t>
      </w:r>
    </w:p>
    <w:p w:rsidR="00120CD4" w:rsidRDefault="00120CD4" w:rsidP="00120CD4">
      <w:pPr>
        <w:spacing w:after="0"/>
      </w:pPr>
      <w:r>
        <w:t xml:space="preserve">    . </w:t>
      </w:r>
      <w:proofErr w:type="spellStart"/>
      <w:proofErr w:type="gramStart"/>
      <w:r>
        <w:t>ppExpression</w:t>
      </w:r>
      <w:proofErr w:type="spellEnd"/>
      <w:proofErr w:type="gramEnd"/>
      <w:r>
        <w:t xml:space="preserve"> (n+1) f</w:t>
      </w:r>
    </w:p>
    <w:p w:rsidR="00327F2F" w:rsidRDefault="00327F2F" w:rsidP="00CB6BE8">
      <w:pPr>
        <w:spacing w:after="0"/>
      </w:pPr>
    </w:p>
    <w:p w:rsidR="00327F2F" w:rsidRDefault="00327F2F" w:rsidP="00CB6BE8">
      <w:pPr>
        <w:spacing w:after="0"/>
      </w:pPr>
    </w:p>
    <w:p w:rsidR="00120CD4" w:rsidRPr="008238C6" w:rsidRDefault="00120CD4" w:rsidP="00CB6BE8">
      <w:pPr>
        <w:spacing w:after="0"/>
        <w:rPr>
          <w:b/>
        </w:rPr>
      </w:pPr>
      <w:r w:rsidRPr="008238C6">
        <w:rPr>
          <w:b/>
        </w:rPr>
        <w:t>Task I.3</w:t>
      </w:r>
    </w:p>
    <w:p w:rsidR="00120CD4" w:rsidRDefault="00120CD4" w:rsidP="00CB6BE8">
      <w:pPr>
        <w:spacing w:after="0"/>
      </w:pPr>
    </w:p>
    <w:p w:rsidR="008F5D2B" w:rsidRDefault="00120CD4" w:rsidP="00CB6BE8">
      <w:pPr>
        <w:spacing w:after="0"/>
      </w:pPr>
      <w:r>
        <w:t>The initial MiniTriangle if-command was limited since the else-branch was not optional. Additionally, there was not a possibility of implementing one or more Ada-style “elseif… then …” after the then-branch and before the else-branch.</w:t>
      </w:r>
    </w:p>
    <w:p w:rsidR="008F5D2B" w:rsidRDefault="008F5D2B" w:rsidP="00CB6BE8">
      <w:pPr>
        <w:spacing w:after="0"/>
      </w:pPr>
    </w:p>
    <w:p w:rsidR="008F5D2B" w:rsidRDefault="008F5D2B" w:rsidP="00CB6BE8">
      <w:pPr>
        <w:spacing w:after="0"/>
      </w:pPr>
      <w:r>
        <w:t>Initially, as recommended in the coursework’s specifications, the optional else was implemented and then the elseif.</w:t>
      </w:r>
    </w:p>
    <w:p w:rsidR="008F5D2B" w:rsidRDefault="008F5D2B" w:rsidP="00CB6BE8">
      <w:pPr>
        <w:spacing w:after="0"/>
      </w:pPr>
      <w:r>
        <w:t>The MiniTriangle lexical syntax file (</w:t>
      </w:r>
      <w:proofErr w:type="spellStart"/>
      <w:r>
        <w:t>Token.hs</w:t>
      </w:r>
      <w:proofErr w:type="spellEnd"/>
      <w:r>
        <w:t>) was extended with the new keyword ‘</w:t>
      </w:r>
      <w:proofErr w:type="spellStart"/>
      <w:r>
        <w:t>ElseIf</w:t>
      </w:r>
      <w:proofErr w:type="spellEnd"/>
      <w:r>
        <w:t>’, needed to implement an elseif option in the if-command. Moreover, In the MiniTriangle Lexical analyser (</w:t>
      </w:r>
      <w:proofErr w:type="spellStart"/>
      <w:r>
        <w:t>Scanner.hs</w:t>
      </w:r>
      <w:proofErr w:type="spellEnd"/>
      <w:r>
        <w:t>) the keyword ‘elseif’ was added to the code as follows:</w:t>
      </w:r>
    </w:p>
    <w:p w:rsidR="008F5D2B" w:rsidRDefault="008F5D2B" w:rsidP="00CB6BE8">
      <w:pPr>
        <w:spacing w:after="0"/>
      </w:pPr>
    </w:p>
    <w:p w:rsidR="008F5D2B" w:rsidRDefault="008F5D2B" w:rsidP="00CB6BE8">
      <w:pPr>
        <w:spacing w:after="0"/>
      </w:pPr>
      <w:proofErr w:type="spellStart"/>
      <w:proofErr w:type="gramStart"/>
      <w:r>
        <w:t>mkIdOrKwd</w:t>
      </w:r>
      <w:proofErr w:type="spellEnd"/>
      <w:proofErr w:type="gramEnd"/>
      <w:r>
        <w:t xml:space="preserve"> “elseif” = </w:t>
      </w:r>
      <w:proofErr w:type="spellStart"/>
      <w:r>
        <w:t>ElseIf</w:t>
      </w:r>
      <w:proofErr w:type="spellEnd"/>
    </w:p>
    <w:p w:rsidR="008F5D2B" w:rsidRDefault="008F5D2B" w:rsidP="00CB6BE8">
      <w:pPr>
        <w:spacing w:after="0"/>
      </w:pPr>
    </w:p>
    <w:p w:rsidR="00450921" w:rsidRDefault="008F5D2B" w:rsidP="00CB6BE8">
      <w:pPr>
        <w:spacing w:after="0"/>
      </w:pPr>
      <w:r>
        <w:t xml:space="preserve">Then, the command </w:t>
      </w:r>
      <w:proofErr w:type="spellStart"/>
      <w:r>
        <w:t>CmdIf</w:t>
      </w:r>
      <w:proofErr w:type="spellEnd"/>
      <w:r>
        <w:t xml:space="preserve"> of </w:t>
      </w:r>
      <w:r w:rsidR="00450921">
        <w:t>the MiniTriangle</w:t>
      </w:r>
      <w:r>
        <w:t xml:space="preserve"> Abstract Syntax Tree (</w:t>
      </w:r>
      <w:proofErr w:type="spellStart"/>
      <w:r>
        <w:t>AST.hs</w:t>
      </w:r>
      <w:proofErr w:type="spellEnd"/>
      <w:r>
        <w:t>) was modified to meet the new requirements.</w:t>
      </w:r>
    </w:p>
    <w:p w:rsidR="00450921" w:rsidRDefault="00450921" w:rsidP="00CB6BE8">
      <w:pPr>
        <w:spacing w:after="0"/>
      </w:pPr>
    </w:p>
    <w:p w:rsidR="00450921" w:rsidRDefault="00450921" w:rsidP="00CB6BE8">
      <w:pPr>
        <w:spacing w:after="0"/>
      </w:pPr>
      <w:r>
        <w:t xml:space="preserve">| </w:t>
      </w:r>
      <w:proofErr w:type="spellStart"/>
      <w:r>
        <w:t>CmdIf</w:t>
      </w:r>
      <w:proofErr w:type="spellEnd"/>
      <w:r>
        <w:t xml:space="preserve"> {</w:t>
      </w:r>
    </w:p>
    <w:p w:rsidR="00450921" w:rsidRDefault="00450921" w:rsidP="00CB6BE8">
      <w:pPr>
        <w:spacing w:after="0"/>
      </w:pPr>
      <w:r>
        <w:tab/>
      </w:r>
      <w:proofErr w:type="spellStart"/>
      <w:proofErr w:type="gramStart"/>
      <w:r>
        <w:t>ciCond</w:t>
      </w:r>
      <w:proofErr w:type="spellEnd"/>
      <w:proofErr w:type="gramEnd"/>
      <w:r>
        <w:tab/>
        <w:t>:: Expression,</w:t>
      </w:r>
    </w:p>
    <w:p w:rsidR="00450921" w:rsidRDefault="00450921" w:rsidP="00CB6BE8">
      <w:pPr>
        <w:spacing w:after="0"/>
      </w:pPr>
      <w:r>
        <w:tab/>
      </w:r>
      <w:proofErr w:type="spellStart"/>
      <w:proofErr w:type="gramStart"/>
      <w:r>
        <w:t>ciThen</w:t>
      </w:r>
      <w:proofErr w:type="spellEnd"/>
      <w:proofErr w:type="gramEnd"/>
      <w:r>
        <w:tab/>
        <w:t>:: Command,</w:t>
      </w:r>
    </w:p>
    <w:p w:rsidR="00450921" w:rsidRDefault="00450921" w:rsidP="00CB6BE8">
      <w:pPr>
        <w:spacing w:after="0"/>
      </w:pPr>
      <w:r>
        <w:tab/>
      </w:r>
      <w:proofErr w:type="spellStart"/>
      <w:proofErr w:type="gramStart"/>
      <w:r>
        <w:t>ciElseIf</w:t>
      </w:r>
      <w:proofErr w:type="spellEnd"/>
      <w:proofErr w:type="gramEnd"/>
      <w:r>
        <w:tab/>
        <w:t>:: [(Expression, Command)],</w:t>
      </w:r>
    </w:p>
    <w:p w:rsidR="00450921" w:rsidRDefault="00450921" w:rsidP="00CB6BE8">
      <w:pPr>
        <w:spacing w:after="0"/>
      </w:pPr>
      <w:r>
        <w:tab/>
      </w:r>
      <w:proofErr w:type="spellStart"/>
      <w:proofErr w:type="gramStart"/>
      <w:r>
        <w:t>ciElse</w:t>
      </w:r>
      <w:proofErr w:type="spellEnd"/>
      <w:proofErr w:type="gramEnd"/>
      <w:r>
        <w:tab/>
        <w:t>:: Maybe Command,</w:t>
      </w:r>
    </w:p>
    <w:p w:rsidR="00450921" w:rsidRDefault="00450921" w:rsidP="00CB6BE8">
      <w:pPr>
        <w:spacing w:after="0"/>
      </w:pPr>
      <w:r>
        <w:tab/>
      </w:r>
      <w:proofErr w:type="spellStart"/>
      <w:proofErr w:type="gramStart"/>
      <w:r>
        <w:t>cmdSrcPos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SrcPos</w:t>
      </w:r>
      <w:proofErr w:type="spellEnd"/>
    </w:p>
    <w:p w:rsidR="008F5D2B" w:rsidRDefault="00450921" w:rsidP="00CB6BE8">
      <w:pPr>
        <w:spacing w:after="0"/>
      </w:pPr>
      <w:r>
        <w:t>}</w:t>
      </w:r>
      <w:r w:rsidR="008F5D2B">
        <w:t xml:space="preserve"> </w:t>
      </w:r>
    </w:p>
    <w:p w:rsidR="00450921" w:rsidRDefault="00450921" w:rsidP="00CB6BE8">
      <w:pPr>
        <w:spacing w:after="0"/>
      </w:pPr>
    </w:p>
    <w:p w:rsidR="00450921" w:rsidRDefault="00450921" w:rsidP="00CB6BE8">
      <w:pPr>
        <w:spacing w:after="0"/>
      </w:pPr>
      <w:proofErr w:type="spellStart"/>
      <w:proofErr w:type="gramStart"/>
      <w:r>
        <w:t>ciElseIf</w:t>
      </w:r>
      <w:proofErr w:type="spellEnd"/>
      <w:proofErr w:type="gramEnd"/>
      <w:r>
        <w:t xml:space="preserve"> has the type of an array of tuples in order to be able to have more than one elseif in an if-command. Additionally, </w:t>
      </w:r>
      <w:proofErr w:type="spellStart"/>
      <w:r>
        <w:t>ciElse</w:t>
      </w:r>
      <w:proofErr w:type="spellEnd"/>
      <w:r>
        <w:t xml:space="preserve"> has the type Maybe Command due to the fact that an Else is optional, so then, could be ‘Nothing’ or a Command. </w:t>
      </w:r>
    </w:p>
    <w:p w:rsidR="00450921" w:rsidRDefault="00450921" w:rsidP="00CB6BE8">
      <w:pPr>
        <w:spacing w:after="0"/>
      </w:pPr>
    </w:p>
    <w:p w:rsidR="00450921" w:rsidRDefault="00450921" w:rsidP="00CB6BE8">
      <w:pPr>
        <w:spacing w:after="0"/>
      </w:pPr>
      <w:r>
        <w:t>In the MiniTriangle parser the terminal symbol ELSEIF was added</w:t>
      </w:r>
    </w:p>
    <w:p w:rsidR="00450921" w:rsidRDefault="00450921" w:rsidP="00CB6BE8">
      <w:pPr>
        <w:spacing w:after="0"/>
      </w:pPr>
    </w:p>
    <w:p w:rsidR="00450921" w:rsidRDefault="00450921" w:rsidP="00CB6BE8">
      <w:pPr>
        <w:spacing w:after="0"/>
      </w:pPr>
      <w:r>
        <w:t>ELSEIF {(</w:t>
      </w:r>
      <w:proofErr w:type="spellStart"/>
      <w:r>
        <w:t>ElseIf</w:t>
      </w:r>
      <w:proofErr w:type="spellEnd"/>
      <w:r>
        <w:t>, $$</w:t>
      </w:r>
      <w:proofErr w:type="gramStart"/>
      <w:r>
        <w:t>) }</w:t>
      </w:r>
      <w:proofErr w:type="gramEnd"/>
    </w:p>
    <w:p w:rsidR="00450921" w:rsidRDefault="00450921" w:rsidP="00CB6BE8">
      <w:pPr>
        <w:spacing w:after="0"/>
      </w:pPr>
    </w:p>
    <w:p w:rsidR="00450921" w:rsidRDefault="00450921" w:rsidP="00CB6BE8">
      <w:pPr>
        <w:spacing w:after="0"/>
      </w:pPr>
      <w:r>
        <w:t>Furthermore, the if-command was modified. Two helper functions where added in order to deal with the elseif and optional else.</w:t>
      </w:r>
    </w:p>
    <w:p w:rsidR="00450921" w:rsidRDefault="00450921" w:rsidP="00CB6BE8">
      <w:pPr>
        <w:spacing w:after="0"/>
      </w:pPr>
    </w:p>
    <w:p w:rsidR="00450921" w:rsidRDefault="00450921" w:rsidP="00450921">
      <w:pPr>
        <w:spacing w:after="0"/>
      </w:pPr>
      <w:r>
        <w:t xml:space="preserve">  | IF expression THEN command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optionalElse</w:t>
      </w:r>
      <w:proofErr w:type="spellEnd"/>
    </w:p>
    <w:p w:rsidR="00450921" w:rsidRDefault="00450921" w:rsidP="00450921">
      <w:pPr>
        <w:spacing w:after="0"/>
      </w:pPr>
      <w:r>
        <w:t xml:space="preserve">        </w:t>
      </w:r>
      <w:proofErr w:type="gramStart"/>
      <w:r>
        <w:t xml:space="preserve">{ </w:t>
      </w:r>
      <w:proofErr w:type="spellStart"/>
      <w:r>
        <w:t>CmdIf</w:t>
      </w:r>
      <w:proofErr w:type="spellEnd"/>
      <w:proofErr w:type="gramEnd"/>
      <w:r>
        <w:t xml:space="preserve"> {</w:t>
      </w:r>
      <w:proofErr w:type="spellStart"/>
      <w:r>
        <w:t>ciCond</w:t>
      </w:r>
      <w:proofErr w:type="spellEnd"/>
      <w:r>
        <w:t xml:space="preserve"> = $2, </w:t>
      </w:r>
      <w:proofErr w:type="spellStart"/>
      <w:r>
        <w:t>ciThen</w:t>
      </w:r>
      <w:proofErr w:type="spellEnd"/>
      <w:r>
        <w:t xml:space="preserve"> = $4, </w:t>
      </w:r>
      <w:proofErr w:type="spellStart"/>
      <w:r>
        <w:t>ciElseIf</w:t>
      </w:r>
      <w:proofErr w:type="spellEnd"/>
      <w:r>
        <w:t xml:space="preserve"> = $5, </w:t>
      </w:r>
      <w:proofErr w:type="spellStart"/>
      <w:r>
        <w:t>ciElse</w:t>
      </w:r>
      <w:proofErr w:type="spellEnd"/>
      <w:r>
        <w:t xml:space="preserve"> = $6, </w:t>
      </w:r>
      <w:proofErr w:type="spellStart"/>
      <w:r>
        <w:t>cmdSrcPos</w:t>
      </w:r>
      <w:proofErr w:type="spellEnd"/>
      <w:r>
        <w:t xml:space="preserve"> = $1} }</w:t>
      </w:r>
    </w:p>
    <w:p w:rsidR="00450921" w:rsidRDefault="00450921" w:rsidP="00450921">
      <w:pPr>
        <w:spacing w:after="0"/>
      </w:pPr>
    </w:p>
    <w:p w:rsidR="00450921" w:rsidRDefault="00450921" w:rsidP="00450921">
      <w:pPr>
        <w:spacing w:after="0"/>
      </w:pPr>
      <w:r>
        <w:t xml:space="preserve">The helper function </w:t>
      </w:r>
      <w:proofErr w:type="spellStart"/>
      <w:r>
        <w:t>elseIf</w:t>
      </w:r>
      <w:proofErr w:type="spellEnd"/>
      <w:r>
        <w:t xml:space="preserve"> is a rec</w:t>
      </w:r>
      <w:r w:rsidR="008238C6">
        <w:t>ursive function that returns a sequence of tuples (expression, command) where the length depends on the number of elseif input.</w:t>
      </w:r>
    </w:p>
    <w:p w:rsidR="008238C6" w:rsidRDefault="008238C6" w:rsidP="00450921">
      <w:pPr>
        <w:spacing w:after="0"/>
      </w:pPr>
    </w:p>
    <w:p w:rsidR="008238C6" w:rsidRDefault="008238C6" w:rsidP="008238C6">
      <w:pPr>
        <w:spacing w:after="0"/>
      </w:pPr>
      <w:proofErr w:type="spellStart"/>
      <w:proofErr w:type="gramStart"/>
      <w:r>
        <w:t>elseIf</w:t>
      </w:r>
      <w:proofErr w:type="spellEnd"/>
      <w:proofErr w:type="gramEnd"/>
      <w:r>
        <w:t xml:space="preserve">      :: { [( Expression, Command)]}</w:t>
      </w:r>
    </w:p>
    <w:p w:rsidR="008238C6" w:rsidRDefault="008238C6" w:rsidP="008238C6">
      <w:pPr>
        <w:spacing w:after="0"/>
      </w:pPr>
      <w:proofErr w:type="spellStart"/>
      <w:proofErr w:type="gramStart"/>
      <w:r>
        <w:t>elseIf</w:t>
      </w:r>
      <w:proofErr w:type="spellEnd"/>
      <w:proofErr w:type="gramEnd"/>
      <w:r>
        <w:t xml:space="preserve">      : { [] }</w:t>
      </w:r>
    </w:p>
    <w:p w:rsidR="008238C6" w:rsidRDefault="008238C6" w:rsidP="008238C6">
      <w:pPr>
        <w:spacing w:after="0"/>
      </w:pPr>
      <w:r>
        <w:t xml:space="preserve">            | ELSEIF expression THEN command </w:t>
      </w:r>
      <w:proofErr w:type="spellStart"/>
      <w:r>
        <w:t>elseIf</w:t>
      </w:r>
      <w:proofErr w:type="spellEnd"/>
    </w:p>
    <w:p w:rsidR="008238C6" w:rsidRPr="00327F2F" w:rsidRDefault="008238C6" w:rsidP="008238C6">
      <w:pPr>
        <w:spacing w:after="0"/>
      </w:pPr>
      <w:r>
        <w:t xml:space="preserve">            </w:t>
      </w:r>
      <w:proofErr w:type="gramStart"/>
      <w:r>
        <w:t>{ (</w:t>
      </w:r>
      <w:proofErr w:type="gramEnd"/>
      <w:r>
        <w:t>$2, $4) : $5 }</w:t>
      </w:r>
    </w:p>
    <w:p w:rsidR="008238C6" w:rsidRDefault="008238C6" w:rsidP="00450921">
      <w:pPr>
        <w:spacing w:after="0"/>
      </w:pPr>
    </w:p>
    <w:p w:rsidR="008238C6" w:rsidRDefault="008238C6" w:rsidP="00450921">
      <w:pPr>
        <w:spacing w:after="0"/>
      </w:pPr>
      <w:proofErr w:type="spellStart"/>
      <w:r>
        <w:t>Addionally</w:t>
      </w:r>
      <w:proofErr w:type="spellEnd"/>
      <w:r>
        <w:t xml:space="preserve">, the </w:t>
      </w:r>
      <w:proofErr w:type="spellStart"/>
      <w:r>
        <w:t>optionalElse</w:t>
      </w:r>
      <w:proofErr w:type="spellEnd"/>
      <w:r>
        <w:t xml:space="preserve"> function returns either nothing if no else was input or a command otherwise.</w:t>
      </w:r>
    </w:p>
    <w:p w:rsidR="008238C6" w:rsidRDefault="008238C6" w:rsidP="00450921">
      <w:pPr>
        <w:spacing w:after="0"/>
      </w:pPr>
    </w:p>
    <w:p w:rsidR="008238C6" w:rsidRDefault="008238C6" w:rsidP="008238C6">
      <w:pPr>
        <w:spacing w:after="0"/>
      </w:pPr>
      <w:proofErr w:type="spellStart"/>
      <w:proofErr w:type="gramStart"/>
      <w:r>
        <w:t>optionalElse</w:t>
      </w:r>
      <w:proofErr w:type="spellEnd"/>
      <w:r>
        <w:t xml:space="preserve"> :</w:t>
      </w:r>
      <w:proofErr w:type="gramEnd"/>
      <w:r>
        <w:t>: {Maybe Command}</w:t>
      </w:r>
    </w:p>
    <w:p w:rsidR="008238C6" w:rsidRDefault="008238C6" w:rsidP="008238C6">
      <w:pPr>
        <w:spacing w:after="0"/>
      </w:pPr>
      <w:proofErr w:type="spellStart"/>
      <w:proofErr w:type="gramStart"/>
      <w:r>
        <w:t>optionalElse</w:t>
      </w:r>
      <w:proofErr w:type="spellEnd"/>
      <w:r>
        <w:t xml:space="preserve"> :</w:t>
      </w:r>
      <w:proofErr w:type="gramEnd"/>
      <w:r>
        <w:t xml:space="preserve"> { Nothing }</w:t>
      </w:r>
    </w:p>
    <w:p w:rsidR="008238C6" w:rsidRDefault="008238C6" w:rsidP="008238C6">
      <w:pPr>
        <w:spacing w:after="0"/>
      </w:pPr>
      <w:r>
        <w:t xml:space="preserve">             | ELSE command</w:t>
      </w:r>
    </w:p>
    <w:p w:rsidR="008238C6" w:rsidRDefault="008238C6" w:rsidP="008238C6">
      <w:pPr>
        <w:spacing w:after="0"/>
      </w:pPr>
      <w:r>
        <w:t xml:space="preserve">               </w:t>
      </w:r>
      <w:proofErr w:type="gramStart"/>
      <w:r>
        <w:t>{ Just</w:t>
      </w:r>
      <w:proofErr w:type="gramEnd"/>
      <w:r>
        <w:t xml:space="preserve"> $2 }</w:t>
      </w:r>
    </w:p>
    <w:p w:rsidR="008238C6" w:rsidRDefault="008238C6" w:rsidP="008238C6">
      <w:pPr>
        <w:spacing w:after="0"/>
      </w:pPr>
    </w:p>
    <w:p w:rsidR="008238C6" w:rsidRDefault="008238C6" w:rsidP="008238C6">
      <w:pPr>
        <w:spacing w:after="0"/>
      </w:pPr>
      <w:r>
        <w:t>The Simple pretty printer for AST (</w:t>
      </w:r>
      <w:proofErr w:type="spellStart"/>
      <w:r>
        <w:t>PPAST.hs</w:t>
      </w:r>
      <w:proofErr w:type="spellEnd"/>
      <w:r>
        <w:t>) was modified to be able to print the new modifications of the if-command</w:t>
      </w:r>
    </w:p>
    <w:p w:rsidR="008238C6" w:rsidRDefault="008238C6" w:rsidP="008238C6">
      <w:pPr>
        <w:spacing w:after="0"/>
      </w:pPr>
    </w:p>
    <w:p w:rsidR="008238C6" w:rsidRDefault="008238C6" w:rsidP="008238C6">
      <w:pPr>
        <w:spacing w:after="0"/>
      </w:pPr>
      <w:proofErr w:type="spellStart"/>
      <w:proofErr w:type="gramStart"/>
      <w:r>
        <w:t>ppCommand</w:t>
      </w:r>
      <w:proofErr w:type="spellEnd"/>
      <w:proofErr w:type="gramEnd"/>
      <w:r>
        <w:t xml:space="preserve"> n (</w:t>
      </w:r>
      <w:proofErr w:type="spellStart"/>
      <w:r>
        <w:t>CmdIf</w:t>
      </w:r>
      <w:proofErr w:type="spellEnd"/>
      <w:r>
        <w:t xml:space="preserve"> {</w:t>
      </w:r>
      <w:proofErr w:type="spellStart"/>
      <w:r>
        <w:t>ciCond</w:t>
      </w:r>
      <w:proofErr w:type="spellEnd"/>
      <w:r>
        <w:t xml:space="preserve"> = e, </w:t>
      </w:r>
      <w:proofErr w:type="spellStart"/>
      <w:r>
        <w:t>ciThen</w:t>
      </w:r>
      <w:proofErr w:type="spellEnd"/>
      <w:r>
        <w:t xml:space="preserve"> = c1, </w:t>
      </w:r>
      <w:proofErr w:type="spellStart"/>
      <w:r>
        <w:t>ciElseIf</w:t>
      </w:r>
      <w:proofErr w:type="spellEnd"/>
      <w:r>
        <w:t xml:space="preserve"> = </w:t>
      </w:r>
      <w:proofErr w:type="spellStart"/>
      <w:r>
        <w:t>ecseq</w:t>
      </w:r>
      <w:proofErr w:type="spellEnd"/>
      <w:r>
        <w:t xml:space="preserve">,  </w:t>
      </w:r>
      <w:proofErr w:type="spellStart"/>
      <w:r>
        <w:t>ciElse</w:t>
      </w:r>
      <w:proofErr w:type="spellEnd"/>
      <w:r>
        <w:t xml:space="preserve"> = c3, </w:t>
      </w:r>
      <w:proofErr w:type="spellStart"/>
      <w:r>
        <w:t>cmdSrcPos</w:t>
      </w:r>
      <w:proofErr w:type="spellEnd"/>
      <w:r>
        <w:t xml:space="preserve"> = </w:t>
      </w:r>
      <w:proofErr w:type="spellStart"/>
      <w:r>
        <w:t>sp</w:t>
      </w:r>
      <w:proofErr w:type="spellEnd"/>
      <w:r>
        <w:t>})\</w:t>
      </w:r>
    </w:p>
    <w:p w:rsidR="008238C6" w:rsidRDefault="008238C6" w:rsidP="008238C6">
      <w:pPr>
        <w:spacing w:after="0"/>
      </w:pPr>
      <w:r>
        <w:t xml:space="preserve"> =</w:t>
      </w:r>
    </w:p>
    <w:p w:rsidR="008238C6" w:rsidRDefault="008238C6" w:rsidP="008238C6">
      <w:pPr>
        <w:spacing w:after="0"/>
      </w:pPr>
      <w:r>
        <w:t xml:space="preserve">    </w:t>
      </w:r>
      <w:proofErr w:type="gramStart"/>
      <w:r>
        <w:t>indent</w:t>
      </w:r>
      <w:proofErr w:type="gramEnd"/>
      <w:r>
        <w:t xml:space="preserve"> n . </w:t>
      </w:r>
      <w:proofErr w:type="spellStart"/>
      <w:proofErr w:type="gramStart"/>
      <w:r>
        <w:t>showString</w:t>
      </w:r>
      <w:proofErr w:type="spellEnd"/>
      <w:proofErr w:type="gramEnd"/>
      <w:r>
        <w:t xml:space="preserve"> "</w:t>
      </w:r>
      <w:proofErr w:type="spellStart"/>
      <w:r>
        <w:t>CmdIf</w:t>
      </w:r>
      <w:proofErr w:type="spellEnd"/>
      <w:r>
        <w:t xml:space="preserve">" . </w:t>
      </w:r>
      <w:proofErr w:type="spellStart"/>
      <w:proofErr w:type="gramStart"/>
      <w:r>
        <w:t>spc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ppSrcPos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 xml:space="preserve"> . </w:t>
      </w:r>
      <w:proofErr w:type="spellStart"/>
      <w:proofErr w:type="gramStart"/>
      <w:r>
        <w:t>nl</w:t>
      </w:r>
      <w:proofErr w:type="spellEnd"/>
      <w:proofErr w:type="gramEnd"/>
    </w:p>
    <w:p w:rsidR="008238C6" w:rsidRDefault="008238C6" w:rsidP="008238C6">
      <w:pPr>
        <w:spacing w:after="0"/>
      </w:pPr>
      <w:r>
        <w:t xml:space="preserve">    . </w:t>
      </w:r>
      <w:proofErr w:type="spellStart"/>
      <w:proofErr w:type="gramStart"/>
      <w:r>
        <w:t>ppExpression</w:t>
      </w:r>
      <w:proofErr w:type="spellEnd"/>
      <w:proofErr w:type="gramEnd"/>
      <w:r>
        <w:t xml:space="preserve"> (n+1) e</w:t>
      </w:r>
    </w:p>
    <w:p w:rsidR="008238C6" w:rsidRDefault="008238C6" w:rsidP="008238C6">
      <w:pPr>
        <w:spacing w:after="0"/>
      </w:pPr>
      <w:r>
        <w:t xml:space="preserve">    . </w:t>
      </w:r>
      <w:proofErr w:type="spellStart"/>
      <w:proofErr w:type="gramStart"/>
      <w:r>
        <w:t>ppCommand</w:t>
      </w:r>
      <w:proofErr w:type="spellEnd"/>
      <w:proofErr w:type="gramEnd"/>
      <w:r>
        <w:t xml:space="preserve"> (n+1) c1</w:t>
      </w:r>
    </w:p>
    <w:p w:rsidR="008238C6" w:rsidRDefault="008238C6" w:rsidP="008238C6">
      <w:pPr>
        <w:spacing w:after="0"/>
      </w:pPr>
      <w:r>
        <w:t xml:space="preserve">    . </w:t>
      </w:r>
      <w:proofErr w:type="spellStart"/>
      <w:proofErr w:type="gramStart"/>
      <w:r>
        <w:t>ppSeq</w:t>
      </w:r>
      <w:proofErr w:type="spellEnd"/>
      <w:proofErr w:type="gramEnd"/>
      <w:r>
        <w:t xml:space="preserve"> (n+1) (\n (</w:t>
      </w:r>
      <w:proofErr w:type="spellStart"/>
      <w:r>
        <w:t>e,c</w:t>
      </w:r>
      <w:proofErr w:type="spellEnd"/>
      <w:r>
        <w:t xml:space="preserve">) -&gt; </w:t>
      </w:r>
      <w:proofErr w:type="spellStart"/>
      <w:r>
        <w:t>ppExpression</w:t>
      </w:r>
      <w:proofErr w:type="spellEnd"/>
      <w:r>
        <w:t xml:space="preserve"> n e . </w:t>
      </w:r>
      <w:proofErr w:type="spellStart"/>
      <w:r>
        <w:t>ppCommand</w:t>
      </w:r>
      <w:proofErr w:type="spellEnd"/>
      <w:r>
        <w:t xml:space="preserve"> n c) </w:t>
      </w:r>
      <w:proofErr w:type="spellStart"/>
      <w:r>
        <w:t>ecseq</w:t>
      </w:r>
      <w:proofErr w:type="spellEnd"/>
    </w:p>
    <w:p w:rsidR="008238C6" w:rsidRDefault="008238C6" w:rsidP="008238C6">
      <w:pPr>
        <w:spacing w:after="0"/>
      </w:pPr>
      <w:r>
        <w:t xml:space="preserve">    . </w:t>
      </w:r>
      <w:proofErr w:type="spellStart"/>
      <w:proofErr w:type="gramStart"/>
      <w:r>
        <w:t>ppOpt</w:t>
      </w:r>
      <w:proofErr w:type="spellEnd"/>
      <w:proofErr w:type="gramEnd"/>
      <w:r>
        <w:t xml:space="preserve"> (n+1) </w:t>
      </w:r>
      <w:proofErr w:type="spellStart"/>
      <w:r>
        <w:t>ppCommand</w:t>
      </w:r>
      <w:proofErr w:type="spellEnd"/>
      <w:r>
        <w:t xml:space="preserve"> c3</w:t>
      </w:r>
    </w:p>
    <w:p w:rsidR="008238C6" w:rsidRDefault="008238C6" w:rsidP="008238C6">
      <w:pPr>
        <w:spacing w:after="0"/>
      </w:pPr>
    </w:p>
    <w:p w:rsidR="008238C6" w:rsidRDefault="008238C6" w:rsidP="008238C6">
      <w:pPr>
        <w:spacing w:after="0"/>
        <w:rPr>
          <w:b/>
        </w:rPr>
      </w:pPr>
    </w:p>
    <w:p w:rsidR="00F66BB8" w:rsidRPr="008238C6" w:rsidRDefault="00F66BB8" w:rsidP="00F66BB8">
      <w:pPr>
        <w:spacing w:after="0"/>
        <w:rPr>
          <w:b/>
        </w:rPr>
      </w:pPr>
      <w:r w:rsidRPr="008238C6">
        <w:rPr>
          <w:b/>
        </w:rPr>
        <w:t>Task I.</w:t>
      </w:r>
      <w:r>
        <w:rPr>
          <w:b/>
        </w:rPr>
        <w:t>4</w:t>
      </w:r>
    </w:p>
    <w:p w:rsidR="00F66BB8" w:rsidRDefault="00F66BB8" w:rsidP="00F66BB8">
      <w:pPr>
        <w:spacing w:after="0"/>
      </w:pPr>
    </w:p>
    <w:p w:rsidR="00F66BB8" w:rsidRDefault="00F66BB8" w:rsidP="00F66BB8">
      <w:pPr>
        <w:spacing w:after="0"/>
      </w:pPr>
      <w:r>
        <w:t>This task was to extend the MiniTriangle with character literals</w:t>
      </w:r>
      <w:r w:rsidR="0026085F">
        <w:t>.</w:t>
      </w:r>
    </w:p>
    <w:p w:rsidR="0026085F" w:rsidRDefault="0026085F" w:rsidP="00F66BB8">
      <w:pPr>
        <w:spacing w:after="0"/>
      </w:pPr>
      <w:r>
        <w:t>Lexical symbols (</w:t>
      </w:r>
      <w:proofErr w:type="spellStart"/>
      <w:r>
        <w:t>Token.hs</w:t>
      </w:r>
      <w:proofErr w:type="spellEnd"/>
      <w:r>
        <w:t>) were extended with a new token, in order to be able to work with character literals.</w:t>
      </w:r>
    </w:p>
    <w:p w:rsidR="0026085F" w:rsidRDefault="0026085F" w:rsidP="00F66BB8">
      <w:pPr>
        <w:spacing w:after="0"/>
      </w:pPr>
    </w:p>
    <w:p w:rsidR="0026085F" w:rsidRDefault="0026085F" w:rsidP="00F66BB8">
      <w:pPr>
        <w:spacing w:after="0"/>
      </w:pPr>
      <w:r>
        <w:t xml:space="preserve">| </w:t>
      </w:r>
      <w:proofErr w:type="spellStart"/>
      <w:r>
        <w:t>LitChar</w:t>
      </w:r>
      <w:proofErr w:type="spellEnd"/>
      <w:r>
        <w:t xml:space="preserve"> {</w:t>
      </w:r>
      <w:proofErr w:type="spellStart"/>
      <w:proofErr w:type="gramStart"/>
      <w:r w:rsidR="0006721D">
        <w:t>li</w:t>
      </w:r>
      <w:r w:rsidR="00751874">
        <w:t>Char</w:t>
      </w:r>
      <w:proofErr w:type="spellEnd"/>
      <w:r>
        <w:t xml:space="preserve"> :</w:t>
      </w:r>
      <w:proofErr w:type="gramEnd"/>
      <w:r>
        <w:t>: Char }</w:t>
      </w:r>
    </w:p>
    <w:p w:rsidR="00D12A8F" w:rsidRDefault="00D12A8F" w:rsidP="00F66BB8">
      <w:pPr>
        <w:spacing w:after="0"/>
      </w:pPr>
    </w:p>
    <w:p w:rsidR="00D12A8F" w:rsidRDefault="00D12A8F" w:rsidP="00F66BB8">
      <w:pPr>
        <w:spacing w:after="0"/>
      </w:pPr>
    </w:p>
    <w:p w:rsidR="00D12A8F" w:rsidRDefault="00D12A8F" w:rsidP="00F66BB8">
      <w:pPr>
        <w:spacing w:after="0"/>
      </w:pPr>
    </w:p>
    <w:p w:rsidR="00D12A8F" w:rsidRDefault="00D12A8F" w:rsidP="00F66BB8">
      <w:pPr>
        <w:spacing w:after="0"/>
      </w:pPr>
    </w:p>
    <w:p w:rsidR="00D12A8F" w:rsidRDefault="00D12A8F" w:rsidP="00F66BB8">
      <w:pPr>
        <w:spacing w:after="0"/>
      </w:pPr>
      <w:bookmarkStart w:id="0" w:name="_GoBack"/>
      <w:bookmarkEnd w:id="0"/>
    </w:p>
    <w:p w:rsidR="0026085F" w:rsidRDefault="0026085F" w:rsidP="00F66BB8">
      <w:pPr>
        <w:spacing w:after="0"/>
      </w:pPr>
    </w:p>
    <w:p w:rsidR="0026085F" w:rsidRDefault="0026085F" w:rsidP="00F66BB8">
      <w:pPr>
        <w:spacing w:after="0"/>
      </w:pPr>
      <w:r>
        <w:lastRenderedPageBreak/>
        <w:t>A new expression was added in the Abstract Syntax Tree (</w:t>
      </w:r>
      <w:proofErr w:type="spellStart"/>
      <w:r>
        <w:t>AST.hs</w:t>
      </w:r>
      <w:proofErr w:type="spellEnd"/>
      <w:r>
        <w:t xml:space="preserve">) of the MiniTriangle </w:t>
      </w:r>
    </w:p>
    <w:p w:rsidR="0026085F" w:rsidRDefault="0026085F" w:rsidP="00F66BB8">
      <w:pPr>
        <w:spacing w:after="0"/>
      </w:pPr>
    </w:p>
    <w:p w:rsidR="0026085F" w:rsidRPr="0026085F" w:rsidRDefault="0026085F" w:rsidP="0026085F">
      <w:pPr>
        <w:spacing w:after="0"/>
      </w:pPr>
      <w:r w:rsidRPr="0026085F">
        <w:t xml:space="preserve">   -- | Literal character</w:t>
      </w:r>
    </w:p>
    <w:p w:rsidR="0026085F" w:rsidRPr="0026085F" w:rsidRDefault="0026085F" w:rsidP="0026085F">
      <w:pPr>
        <w:spacing w:after="0"/>
      </w:pPr>
      <w:r w:rsidRPr="0026085F">
        <w:t xml:space="preserve">   </w:t>
      </w:r>
      <w:proofErr w:type="gramStart"/>
      <w:r w:rsidR="00751874">
        <w:t xml:space="preserve">| </w:t>
      </w:r>
      <w:r w:rsidRPr="0026085F">
        <w:t xml:space="preserve"> </w:t>
      </w:r>
      <w:proofErr w:type="spellStart"/>
      <w:r w:rsidRPr="0026085F">
        <w:t>ExpLitChar</w:t>
      </w:r>
      <w:proofErr w:type="spellEnd"/>
      <w:proofErr w:type="gramEnd"/>
      <w:r w:rsidRPr="0026085F">
        <w:t xml:space="preserve"> {</w:t>
      </w:r>
    </w:p>
    <w:p w:rsidR="0026085F" w:rsidRPr="0026085F" w:rsidRDefault="00751874" w:rsidP="0026085F">
      <w:pPr>
        <w:spacing w:after="0"/>
      </w:pPr>
      <w:r>
        <w:t xml:space="preserve">          </w:t>
      </w:r>
      <w:proofErr w:type="spellStart"/>
      <w:proofErr w:type="gramStart"/>
      <w:r>
        <w:t>eliChar</w:t>
      </w:r>
      <w:proofErr w:type="spellEnd"/>
      <w:proofErr w:type="gramEnd"/>
      <w:r>
        <w:t xml:space="preserve">   :: Char,</w:t>
      </w:r>
    </w:p>
    <w:p w:rsidR="0026085F" w:rsidRPr="0026085F" w:rsidRDefault="0026085F" w:rsidP="0026085F">
      <w:pPr>
        <w:spacing w:after="0"/>
      </w:pPr>
      <w:r w:rsidRPr="0026085F">
        <w:t xml:space="preserve">          </w:t>
      </w:r>
      <w:proofErr w:type="spellStart"/>
      <w:proofErr w:type="gramStart"/>
      <w:r w:rsidRPr="0026085F">
        <w:t>expSrcPos</w:t>
      </w:r>
      <w:proofErr w:type="spellEnd"/>
      <w:r w:rsidRPr="0026085F">
        <w:t xml:space="preserve"> :</w:t>
      </w:r>
      <w:proofErr w:type="gramEnd"/>
      <w:r w:rsidRPr="0026085F">
        <w:t xml:space="preserve">: </w:t>
      </w:r>
      <w:proofErr w:type="spellStart"/>
      <w:r w:rsidRPr="0026085F">
        <w:t>SrcPos</w:t>
      </w:r>
      <w:proofErr w:type="spellEnd"/>
    </w:p>
    <w:p w:rsidR="0026085F" w:rsidRDefault="0026085F" w:rsidP="0026085F">
      <w:pPr>
        <w:spacing w:after="0"/>
      </w:pPr>
      <w:r w:rsidRPr="0026085F">
        <w:t xml:space="preserve">      }</w:t>
      </w:r>
    </w:p>
    <w:p w:rsidR="0026085F" w:rsidRDefault="0026085F" w:rsidP="0026085F">
      <w:pPr>
        <w:spacing w:after="0"/>
      </w:pPr>
    </w:p>
    <w:p w:rsidR="0026085F" w:rsidRDefault="0026085F" w:rsidP="0026085F">
      <w:pPr>
        <w:spacing w:after="0"/>
      </w:pPr>
      <w:r>
        <w:t xml:space="preserve">Then, the terminal symbols </w:t>
      </w:r>
      <w:r w:rsidR="0006721D">
        <w:t>of the MiniTriangle Parser (</w:t>
      </w:r>
      <w:proofErr w:type="spellStart"/>
      <w:r w:rsidR="0006721D">
        <w:t>Parser.y</w:t>
      </w:r>
      <w:proofErr w:type="spellEnd"/>
      <w:r w:rsidR="0006721D">
        <w:t xml:space="preserve">) </w:t>
      </w:r>
      <w:r>
        <w:t>had to be extended to be able to use literal characters. Therefor</w:t>
      </w:r>
      <w:r w:rsidR="00751874">
        <w:t>e, the following line was added:</w:t>
      </w:r>
    </w:p>
    <w:p w:rsidR="00751874" w:rsidRDefault="00751874" w:rsidP="0026085F">
      <w:pPr>
        <w:spacing w:after="0"/>
      </w:pPr>
    </w:p>
    <w:p w:rsidR="00751874" w:rsidRDefault="00751874" w:rsidP="0026085F">
      <w:pPr>
        <w:spacing w:after="0"/>
      </w:pPr>
      <w:r>
        <w:t>LITCHAR {(</w:t>
      </w:r>
      <w:proofErr w:type="spellStart"/>
      <w:r>
        <w:t>LitChar</w:t>
      </w:r>
      <w:proofErr w:type="spellEnd"/>
      <w:r>
        <w:t xml:space="preserve"> {}, _)}</w:t>
      </w:r>
    </w:p>
    <w:p w:rsidR="0006721D" w:rsidRDefault="0006721D" w:rsidP="0026085F">
      <w:pPr>
        <w:spacing w:after="0"/>
      </w:pPr>
    </w:p>
    <w:p w:rsidR="0006721D" w:rsidRDefault="0006721D" w:rsidP="0026085F">
      <w:pPr>
        <w:spacing w:after="0"/>
      </w:pPr>
      <w:r>
        <w:t>Additionally, a primary expression was added to the code</w:t>
      </w:r>
    </w:p>
    <w:p w:rsidR="0006721D" w:rsidRDefault="0006721D" w:rsidP="0006721D">
      <w:pPr>
        <w:spacing w:after="0"/>
      </w:pPr>
      <w:r>
        <w:t xml:space="preserve">   | LITCHAR</w:t>
      </w:r>
    </w:p>
    <w:p w:rsidR="0006721D" w:rsidRDefault="0006721D" w:rsidP="0006721D">
      <w:pPr>
        <w:spacing w:after="0"/>
      </w:pPr>
      <w:r>
        <w:t xml:space="preserve">        </w:t>
      </w:r>
      <w:proofErr w:type="gramStart"/>
      <w:r>
        <w:t xml:space="preserve">{ </w:t>
      </w:r>
      <w:proofErr w:type="spellStart"/>
      <w:r>
        <w:t>ExpLitChar</w:t>
      </w:r>
      <w:proofErr w:type="spellEnd"/>
      <w:proofErr w:type="gramEnd"/>
      <w:r>
        <w:t xml:space="preserve"> { </w:t>
      </w:r>
      <w:proofErr w:type="spellStart"/>
      <w:r>
        <w:t>eliChar</w:t>
      </w:r>
      <w:proofErr w:type="spellEnd"/>
      <w:r>
        <w:t xml:space="preserve"> = </w:t>
      </w:r>
      <w:proofErr w:type="spellStart"/>
      <w:r>
        <w:t>tspLIChar</w:t>
      </w:r>
      <w:proofErr w:type="spellEnd"/>
      <w:r>
        <w:t xml:space="preserve"> $1, </w:t>
      </w:r>
      <w:proofErr w:type="spellStart"/>
      <w:r>
        <w:t>expSrcPos</w:t>
      </w:r>
      <w:proofErr w:type="spellEnd"/>
      <w:r>
        <w:t xml:space="preserve"> = </w:t>
      </w:r>
      <w:proofErr w:type="spellStart"/>
      <w:r>
        <w:t>tspSrcPos</w:t>
      </w:r>
      <w:proofErr w:type="spellEnd"/>
      <w:r>
        <w:t xml:space="preserve"> $1} }</w:t>
      </w:r>
    </w:p>
    <w:p w:rsidR="0006721D" w:rsidRDefault="0006721D" w:rsidP="0006721D">
      <w:pPr>
        <w:spacing w:after="0"/>
      </w:pPr>
    </w:p>
    <w:p w:rsidR="0006721D" w:rsidRDefault="0006721D" w:rsidP="0006721D">
      <w:pPr>
        <w:spacing w:after="0"/>
      </w:pPr>
      <w:proofErr w:type="gramStart"/>
      <w:r>
        <w:t>and</w:t>
      </w:r>
      <w:proofErr w:type="gramEnd"/>
      <w:r>
        <w:t xml:space="preserve"> projection function was implemented to detect if the input is a valid Literal character. This function analyses the pairs of token and source position.</w:t>
      </w:r>
    </w:p>
    <w:p w:rsidR="0006721D" w:rsidRDefault="0006721D" w:rsidP="0006721D">
      <w:pPr>
        <w:spacing w:after="0"/>
      </w:pPr>
    </w:p>
    <w:p w:rsidR="0006721D" w:rsidRDefault="0006721D" w:rsidP="0006721D">
      <w:pPr>
        <w:spacing w:after="0"/>
      </w:pPr>
      <w:proofErr w:type="spellStart"/>
      <w:proofErr w:type="gramStart"/>
      <w:r>
        <w:t>tspLIChar</w:t>
      </w:r>
      <w:proofErr w:type="spellEnd"/>
      <w:r>
        <w:t xml:space="preserve"> :</w:t>
      </w:r>
      <w:proofErr w:type="gramEnd"/>
      <w:r>
        <w:t xml:space="preserve">: (Token, </w:t>
      </w:r>
      <w:proofErr w:type="spellStart"/>
      <w:r>
        <w:t>SrcPos</w:t>
      </w:r>
      <w:proofErr w:type="spellEnd"/>
      <w:r>
        <w:t>) -&gt; Char</w:t>
      </w:r>
    </w:p>
    <w:p w:rsidR="0006721D" w:rsidRDefault="0006721D" w:rsidP="0006721D">
      <w:pPr>
        <w:spacing w:after="0"/>
      </w:pPr>
      <w:proofErr w:type="spellStart"/>
      <w:proofErr w:type="gramStart"/>
      <w:r>
        <w:t>tspLIChar</w:t>
      </w:r>
      <w:proofErr w:type="spellEnd"/>
      <w:proofErr w:type="gramEnd"/>
      <w:r>
        <w:t xml:space="preserve"> (</w:t>
      </w:r>
      <w:proofErr w:type="spellStart"/>
      <w:r>
        <w:t>LitChar</w:t>
      </w:r>
      <w:proofErr w:type="spellEnd"/>
      <w:r>
        <w:t xml:space="preserve"> {</w:t>
      </w:r>
      <w:proofErr w:type="spellStart"/>
      <w:r>
        <w:t>liChar</w:t>
      </w:r>
      <w:proofErr w:type="spellEnd"/>
      <w:r>
        <w:t xml:space="preserve"> = c}, _) = c</w:t>
      </w:r>
    </w:p>
    <w:p w:rsidR="0006721D" w:rsidRDefault="0006721D" w:rsidP="0006721D">
      <w:pPr>
        <w:spacing w:after="0"/>
      </w:pPr>
      <w:proofErr w:type="spellStart"/>
      <w:proofErr w:type="gramStart"/>
      <w:r>
        <w:t>tspLIChar</w:t>
      </w:r>
      <w:proofErr w:type="spellEnd"/>
      <w:proofErr w:type="gramEnd"/>
      <w:r>
        <w:t xml:space="preserve"> _ = </w:t>
      </w:r>
      <w:proofErr w:type="spellStart"/>
      <w:r>
        <w:t>parserErr</w:t>
      </w:r>
      <w:proofErr w:type="spellEnd"/>
      <w:r>
        <w:t xml:space="preserve"> "</w:t>
      </w:r>
      <w:proofErr w:type="spellStart"/>
      <w:r>
        <w:t>tspLIChar</w:t>
      </w:r>
      <w:proofErr w:type="spellEnd"/>
      <w:r>
        <w:t xml:space="preserve">" "Not a </w:t>
      </w:r>
      <w:proofErr w:type="spellStart"/>
      <w:r>
        <w:t>LitChar</w:t>
      </w:r>
      <w:proofErr w:type="spellEnd"/>
      <w:r>
        <w:t>"</w:t>
      </w:r>
    </w:p>
    <w:p w:rsidR="0006721D" w:rsidRDefault="0006721D" w:rsidP="0006721D">
      <w:pPr>
        <w:spacing w:after="0"/>
      </w:pPr>
    </w:p>
    <w:p w:rsidR="0006721D" w:rsidRDefault="0006721D" w:rsidP="0006721D">
      <w:pPr>
        <w:spacing w:after="0"/>
      </w:pPr>
      <w:r>
        <w:t>The simple pretty printing for AST (</w:t>
      </w:r>
      <w:proofErr w:type="spellStart"/>
      <w:r>
        <w:t>PPAST.hs</w:t>
      </w:r>
      <w:proofErr w:type="spellEnd"/>
      <w:r>
        <w:t>) was extended with a new pretty pri</w:t>
      </w:r>
      <w:r w:rsidR="009D570A">
        <w:t>nting for Literal character expressions.</w:t>
      </w:r>
    </w:p>
    <w:p w:rsidR="009D570A" w:rsidRDefault="009D570A" w:rsidP="0006721D">
      <w:pPr>
        <w:spacing w:after="0"/>
      </w:pPr>
    </w:p>
    <w:p w:rsidR="009D570A" w:rsidRDefault="009D570A" w:rsidP="009D570A">
      <w:pPr>
        <w:spacing w:after="0"/>
      </w:pPr>
      <w:proofErr w:type="spellStart"/>
      <w:proofErr w:type="gramStart"/>
      <w:r>
        <w:t>ppExpression</w:t>
      </w:r>
      <w:proofErr w:type="spellEnd"/>
      <w:proofErr w:type="gramEnd"/>
      <w:r>
        <w:t xml:space="preserve"> n (</w:t>
      </w:r>
      <w:proofErr w:type="spellStart"/>
      <w:r>
        <w:t>ExpLitChar</w:t>
      </w:r>
      <w:proofErr w:type="spellEnd"/>
      <w:r>
        <w:t xml:space="preserve"> {</w:t>
      </w:r>
      <w:proofErr w:type="spellStart"/>
      <w:r>
        <w:t>eliChar</w:t>
      </w:r>
      <w:proofErr w:type="spellEnd"/>
      <w:r>
        <w:t xml:space="preserve"> = c}) =</w:t>
      </w:r>
    </w:p>
    <w:p w:rsidR="009D570A" w:rsidRDefault="009D570A" w:rsidP="009D570A">
      <w:pPr>
        <w:spacing w:after="0"/>
      </w:pPr>
      <w:r>
        <w:t xml:space="preserve">    </w:t>
      </w:r>
      <w:proofErr w:type="gramStart"/>
      <w:r>
        <w:t>indent</w:t>
      </w:r>
      <w:proofErr w:type="gramEnd"/>
      <w:r>
        <w:t xml:space="preserve"> n . </w:t>
      </w:r>
      <w:proofErr w:type="spellStart"/>
      <w:proofErr w:type="gramStart"/>
      <w:r>
        <w:t>showString</w:t>
      </w:r>
      <w:proofErr w:type="spellEnd"/>
      <w:proofErr w:type="gramEnd"/>
      <w:r>
        <w:t xml:space="preserve"> "</w:t>
      </w:r>
      <w:proofErr w:type="spellStart"/>
      <w:r>
        <w:t>ExpLitChar</w:t>
      </w:r>
      <w:proofErr w:type="spellEnd"/>
      <w:r>
        <w:t xml:space="preserve">" . </w:t>
      </w:r>
      <w:proofErr w:type="spellStart"/>
      <w:proofErr w:type="gramStart"/>
      <w:r>
        <w:t>spc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shows</w:t>
      </w:r>
      <w:proofErr w:type="gramEnd"/>
      <w:r>
        <w:t xml:space="preserve"> c . </w:t>
      </w:r>
      <w:proofErr w:type="spellStart"/>
      <w:proofErr w:type="gramStart"/>
      <w:r>
        <w:t>nl</w:t>
      </w:r>
      <w:proofErr w:type="spellEnd"/>
      <w:proofErr w:type="gramEnd"/>
    </w:p>
    <w:p w:rsidR="009D570A" w:rsidRDefault="009D570A" w:rsidP="009D570A">
      <w:pPr>
        <w:spacing w:after="0"/>
      </w:pPr>
    </w:p>
    <w:p w:rsidR="009D570A" w:rsidRDefault="009D570A" w:rsidP="009D570A">
      <w:pPr>
        <w:spacing w:after="0"/>
      </w:pPr>
    </w:p>
    <w:p w:rsidR="009D570A" w:rsidRDefault="009D570A" w:rsidP="009D570A">
      <w:pPr>
        <w:spacing w:after="0"/>
        <w:rPr>
          <w:b/>
        </w:rPr>
      </w:pPr>
      <w:r>
        <w:rPr>
          <w:b/>
        </w:rPr>
        <w:t>Testing</w:t>
      </w:r>
    </w:p>
    <w:p w:rsidR="009D570A" w:rsidRDefault="009D570A" w:rsidP="009D570A">
      <w:pPr>
        <w:spacing w:after="0"/>
        <w:rPr>
          <w:b/>
        </w:rPr>
      </w:pPr>
    </w:p>
    <w:p w:rsidR="009D570A" w:rsidRPr="009D570A" w:rsidRDefault="009D570A" w:rsidP="009D570A">
      <w:pPr>
        <w:spacing w:after="0"/>
      </w:pPr>
      <w:r>
        <w:t xml:space="preserve">Test files were created in </w:t>
      </w:r>
      <w:proofErr w:type="spellStart"/>
      <w:r>
        <w:t>MTTests</w:t>
      </w:r>
      <w:proofErr w:type="spellEnd"/>
      <w:r>
        <w:t xml:space="preserve"> folder in order to tests task one, two and three.</w:t>
      </w:r>
    </w:p>
    <w:sectPr w:rsidR="009D570A" w:rsidRPr="009D570A" w:rsidSect="00F66BB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9BB" w:rsidRDefault="00DE09BB" w:rsidP="00DE09BB">
      <w:pPr>
        <w:spacing w:after="0" w:line="240" w:lineRule="auto"/>
      </w:pPr>
      <w:r>
        <w:separator/>
      </w:r>
    </w:p>
  </w:endnote>
  <w:endnote w:type="continuationSeparator" w:id="0">
    <w:p w:rsidR="00DE09BB" w:rsidRDefault="00DE09BB" w:rsidP="00DE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7601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09BB" w:rsidRDefault="00DE09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A8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E09BB" w:rsidRDefault="00DE09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9BB" w:rsidRDefault="00DE09BB" w:rsidP="00DE09BB">
      <w:pPr>
        <w:spacing w:after="0" w:line="240" w:lineRule="auto"/>
      </w:pPr>
      <w:r>
        <w:separator/>
      </w:r>
    </w:p>
  </w:footnote>
  <w:footnote w:type="continuationSeparator" w:id="0">
    <w:p w:rsidR="00DE09BB" w:rsidRDefault="00DE09BB" w:rsidP="00DE0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9BB" w:rsidRDefault="00DE09BB">
    <w:pPr>
      <w:pStyle w:val="Header"/>
    </w:pPr>
    <w:r>
      <w:t>G53CMP CW report part 1</w:t>
    </w:r>
    <w:r>
      <w:ptab w:relativeTo="margin" w:alignment="center" w:leader="none"/>
    </w:r>
    <w:r>
      <w:t>Tai Nguyen Bui (txn02u</w:t>
    </w:r>
    <w:proofErr w:type="gramStart"/>
    <w:r>
      <w:t>)</w:t>
    </w:r>
    <w:proofErr w:type="gramEnd"/>
    <w:r>
      <w:ptab w:relativeTo="margin" w:alignment="right" w:leader="none"/>
    </w:r>
    <w:r>
      <w:t>30/10/2013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9BB"/>
    <w:rsid w:val="0006721D"/>
    <w:rsid w:val="000862A2"/>
    <w:rsid w:val="000D0960"/>
    <w:rsid w:val="000E73EE"/>
    <w:rsid w:val="00120CD4"/>
    <w:rsid w:val="00132A2E"/>
    <w:rsid w:val="0013336E"/>
    <w:rsid w:val="001C585E"/>
    <w:rsid w:val="00232337"/>
    <w:rsid w:val="0026085F"/>
    <w:rsid w:val="002649A2"/>
    <w:rsid w:val="002705A0"/>
    <w:rsid w:val="00327F2F"/>
    <w:rsid w:val="0038114F"/>
    <w:rsid w:val="003C3719"/>
    <w:rsid w:val="00450921"/>
    <w:rsid w:val="004E0DF6"/>
    <w:rsid w:val="005242D8"/>
    <w:rsid w:val="005C1BD4"/>
    <w:rsid w:val="00607159"/>
    <w:rsid w:val="0063425A"/>
    <w:rsid w:val="006472A5"/>
    <w:rsid w:val="00677DBF"/>
    <w:rsid w:val="006C0161"/>
    <w:rsid w:val="006D2121"/>
    <w:rsid w:val="006E7785"/>
    <w:rsid w:val="006F557A"/>
    <w:rsid w:val="0074028B"/>
    <w:rsid w:val="00751874"/>
    <w:rsid w:val="0075493E"/>
    <w:rsid w:val="007B0239"/>
    <w:rsid w:val="008238C6"/>
    <w:rsid w:val="008319B5"/>
    <w:rsid w:val="00856FDC"/>
    <w:rsid w:val="00877DF4"/>
    <w:rsid w:val="008C504D"/>
    <w:rsid w:val="008F5D2B"/>
    <w:rsid w:val="00962706"/>
    <w:rsid w:val="009D0743"/>
    <w:rsid w:val="009D570A"/>
    <w:rsid w:val="00A35DD3"/>
    <w:rsid w:val="00A4002B"/>
    <w:rsid w:val="00A91DC4"/>
    <w:rsid w:val="00B00100"/>
    <w:rsid w:val="00B12B27"/>
    <w:rsid w:val="00B31B8D"/>
    <w:rsid w:val="00B42D07"/>
    <w:rsid w:val="00B76976"/>
    <w:rsid w:val="00B777BB"/>
    <w:rsid w:val="00B861EE"/>
    <w:rsid w:val="00BC59B7"/>
    <w:rsid w:val="00BF18E6"/>
    <w:rsid w:val="00C604DC"/>
    <w:rsid w:val="00C90CBD"/>
    <w:rsid w:val="00C97B49"/>
    <w:rsid w:val="00CB6BE8"/>
    <w:rsid w:val="00CC0F53"/>
    <w:rsid w:val="00CE1885"/>
    <w:rsid w:val="00CF4178"/>
    <w:rsid w:val="00D12A8F"/>
    <w:rsid w:val="00D67A39"/>
    <w:rsid w:val="00DA1E66"/>
    <w:rsid w:val="00DE09BB"/>
    <w:rsid w:val="00E34A21"/>
    <w:rsid w:val="00E5618C"/>
    <w:rsid w:val="00E64044"/>
    <w:rsid w:val="00EA3818"/>
    <w:rsid w:val="00EE210A"/>
    <w:rsid w:val="00F50BC7"/>
    <w:rsid w:val="00F607DF"/>
    <w:rsid w:val="00F64C04"/>
    <w:rsid w:val="00F66BB8"/>
    <w:rsid w:val="00FB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B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9BB"/>
  </w:style>
  <w:style w:type="paragraph" w:styleId="Footer">
    <w:name w:val="footer"/>
    <w:basedOn w:val="Normal"/>
    <w:link w:val="FooterChar"/>
    <w:uiPriority w:val="99"/>
    <w:unhideWhenUsed/>
    <w:rsid w:val="00DE0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9BB"/>
  </w:style>
  <w:style w:type="paragraph" w:styleId="BalloonText">
    <w:name w:val="Balloon Text"/>
    <w:basedOn w:val="Normal"/>
    <w:link w:val="BalloonTextChar"/>
    <w:uiPriority w:val="99"/>
    <w:semiHidden/>
    <w:unhideWhenUsed/>
    <w:rsid w:val="00DE0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9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6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F66BB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66BB8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B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9BB"/>
  </w:style>
  <w:style w:type="paragraph" w:styleId="Footer">
    <w:name w:val="footer"/>
    <w:basedOn w:val="Normal"/>
    <w:link w:val="FooterChar"/>
    <w:uiPriority w:val="99"/>
    <w:unhideWhenUsed/>
    <w:rsid w:val="00DE0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9BB"/>
  </w:style>
  <w:style w:type="paragraph" w:styleId="BalloonText">
    <w:name w:val="Balloon Text"/>
    <w:basedOn w:val="Normal"/>
    <w:link w:val="BalloonTextChar"/>
    <w:uiPriority w:val="99"/>
    <w:semiHidden/>
    <w:unhideWhenUsed/>
    <w:rsid w:val="00DE0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9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6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F66BB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66BB8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D4F605DFFA4D6EB5568D4815E12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06FE6-F4B8-4724-A6AC-95423CD7B145}"/>
      </w:docPartPr>
      <w:docPartBody>
        <w:p w:rsidR="00000000" w:rsidRDefault="000F00D9" w:rsidP="000F00D9">
          <w:pPr>
            <w:pStyle w:val="6AD4F605DFFA4D6EB5568D4815E12B2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CC4F53F4503A411CB85256E9637E3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A9B02-B094-43A0-9C41-34F52EBC8375}"/>
      </w:docPartPr>
      <w:docPartBody>
        <w:p w:rsidR="00000000" w:rsidRDefault="000F00D9" w:rsidP="000F00D9">
          <w:pPr>
            <w:pStyle w:val="CC4F53F4503A411CB85256E9637E37F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3E091A89CF74369AB6A04338791B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2245B-0E43-47E5-8A0B-26BA62B07FF5}"/>
      </w:docPartPr>
      <w:docPartBody>
        <w:p w:rsidR="00000000" w:rsidRDefault="000F00D9" w:rsidP="000F00D9">
          <w:pPr>
            <w:pStyle w:val="D3E091A89CF74369AB6A04338791B62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11"/>
    <w:rsid w:val="000F00D9"/>
    <w:rsid w:val="00FC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C67E6BE29C4B2D8B6BABABE6420BFD">
    <w:name w:val="15C67E6BE29C4B2D8B6BABABE6420BFD"/>
    <w:rsid w:val="00FC6511"/>
  </w:style>
  <w:style w:type="paragraph" w:customStyle="1" w:styleId="EEF9034465F943D28B4B64DADF0D9E3A">
    <w:name w:val="EEF9034465F943D28B4B64DADF0D9E3A"/>
    <w:rsid w:val="00FC6511"/>
  </w:style>
  <w:style w:type="paragraph" w:customStyle="1" w:styleId="6AD4F605DFFA4D6EB5568D4815E12B2F">
    <w:name w:val="6AD4F605DFFA4D6EB5568D4815E12B2F"/>
    <w:rsid w:val="000F00D9"/>
  </w:style>
  <w:style w:type="paragraph" w:customStyle="1" w:styleId="CC4F53F4503A411CB85256E9637E37F2">
    <w:name w:val="CC4F53F4503A411CB85256E9637E37F2"/>
    <w:rsid w:val="000F00D9"/>
  </w:style>
  <w:style w:type="paragraph" w:customStyle="1" w:styleId="31F2CC04DA7F44BE99016BB59C0D7111">
    <w:name w:val="31F2CC04DA7F44BE99016BB59C0D7111"/>
    <w:rsid w:val="000F00D9"/>
  </w:style>
  <w:style w:type="paragraph" w:customStyle="1" w:styleId="C2D252510ED74B09805E2857D0ACDD87">
    <w:name w:val="C2D252510ED74B09805E2857D0ACDD87"/>
    <w:rsid w:val="000F00D9"/>
  </w:style>
  <w:style w:type="paragraph" w:customStyle="1" w:styleId="ADE67096A9844B51B8C41924880FDDF2">
    <w:name w:val="ADE67096A9844B51B8C41924880FDDF2"/>
    <w:rsid w:val="000F00D9"/>
  </w:style>
  <w:style w:type="paragraph" w:customStyle="1" w:styleId="17E6B44B81914C9AB7B172F4F171CB83">
    <w:name w:val="17E6B44B81914C9AB7B172F4F171CB83"/>
    <w:rsid w:val="000F00D9"/>
  </w:style>
  <w:style w:type="paragraph" w:customStyle="1" w:styleId="D0E14791BD3949EFAD754F2445FA5392">
    <w:name w:val="D0E14791BD3949EFAD754F2445FA5392"/>
    <w:rsid w:val="000F00D9"/>
  </w:style>
  <w:style w:type="paragraph" w:customStyle="1" w:styleId="D3E091A89CF74369AB6A04338791B620">
    <w:name w:val="D3E091A89CF74369AB6A04338791B620"/>
    <w:rsid w:val="000F00D9"/>
  </w:style>
  <w:style w:type="paragraph" w:customStyle="1" w:styleId="7267B2E72AF2407EB57EEC57C4E93BF5">
    <w:name w:val="7267B2E72AF2407EB57EEC57C4E93BF5"/>
    <w:rsid w:val="000F00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C67E6BE29C4B2D8B6BABABE6420BFD">
    <w:name w:val="15C67E6BE29C4B2D8B6BABABE6420BFD"/>
    <w:rsid w:val="00FC6511"/>
  </w:style>
  <w:style w:type="paragraph" w:customStyle="1" w:styleId="EEF9034465F943D28B4B64DADF0D9E3A">
    <w:name w:val="EEF9034465F943D28B4B64DADF0D9E3A"/>
    <w:rsid w:val="00FC6511"/>
  </w:style>
  <w:style w:type="paragraph" w:customStyle="1" w:styleId="6AD4F605DFFA4D6EB5568D4815E12B2F">
    <w:name w:val="6AD4F605DFFA4D6EB5568D4815E12B2F"/>
    <w:rsid w:val="000F00D9"/>
  </w:style>
  <w:style w:type="paragraph" w:customStyle="1" w:styleId="CC4F53F4503A411CB85256E9637E37F2">
    <w:name w:val="CC4F53F4503A411CB85256E9637E37F2"/>
    <w:rsid w:val="000F00D9"/>
  </w:style>
  <w:style w:type="paragraph" w:customStyle="1" w:styleId="31F2CC04DA7F44BE99016BB59C0D7111">
    <w:name w:val="31F2CC04DA7F44BE99016BB59C0D7111"/>
    <w:rsid w:val="000F00D9"/>
  </w:style>
  <w:style w:type="paragraph" w:customStyle="1" w:styleId="C2D252510ED74B09805E2857D0ACDD87">
    <w:name w:val="C2D252510ED74B09805E2857D0ACDD87"/>
    <w:rsid w:val="000F00D9"/>
  </w:style>
  <w:style w:type="paragraph" w:customStyle="1" w:styleId="ADE67096A9844B51B8C41924880FDDF2">
    <w:name w:val="ADE67096A9844B51B8C41924880FDDF2"/>
    <w:rsid w:val="000F00D9"/>
  </w:style>
  <w:style w:type="paragraph" w:customStyle="1" w:styleId="17E6B44B81914C9AB7B172F4F171CB83">
    <w:name w:val="17E6B44B81914C9AB7B172F4F171CB83"/>
    <w:rsid w:val="000F00D9"/>
  </w:style>
  <w:style w:type="paragraph" w:customStyle="1" w:styleId="D0E14791BD3949EFAD754F2445FA5392">
    <w:name w:val="D0E14791BD3949EFAD754F2445FA5392"/>
    <w:rsid w:val="000F00D9"/>
  </w:style>
  <w:style w:type="paragraph" w:customStyle="1" w:styleId="D3E091A89CF74369AB6A04338791B620">
    <w:name w:val="D3E091A89CF74369AB6A04338791B620"/>
    <w:rsid w:val="000F00D9"/>
  </w:style>
  <w:style w:type="paragraph" w:customStyle="1" w:styleId="7267B2E72AF2407EB57EEC57C4E93BF5">
    <w:name w:val="7267B2E72AF2407EB57EEC57C4E93BF5"/>
    <w:rsid w:val="000F0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2013-10-30T00:00:00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7284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G53CMP Compilers</dc:title>
  <dc:subject>Coursework Part I</dc:subject>
  <dc:creator>Tai Nguyen Bui</dc:creator>
  <cp:lastModifiedBy>Tai Nguyen Bui</cp:lastModifiedBy>
  <cp:revision>3</cp:revision>
  <cp:lastPrinted>2013-10-30T11:49:00Z</cp:lastPrinted>
  <dcterms:created xsi:type="dcterms:W3CDTF">2013-10-29T16:14:00Z</dcterms:created>
  <dcterms:modified xsi:type="dcterms:W3CDTF">2013-10-30T11:49:00Z</dcterms:modified>
</cp:coreProperties>
</file>